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167F6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</w:t>
      </w:r>
      <w:r w:rsidR="00EC1532">
        <w:rPr>
          <w:rFonts w:ascii="Arial" w:hAnsi="Arial" w:cs="Arial"/>
          <w:b/>
        </w:rPr>
        <w:t>3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EC1532">
        <w:rPr>
          <w:rFonts w:ascii="Arial" w:hAnsi="Arial" w:cs="Arial"/>
          <w:b/>
        </w:rPr>
        <w:t>14</w:t>
      </w:r>
      <w:r w:rsidR="00064CAA">
        <w:rPr>
          <w:rFonts w:ascii="Arial" w:hAnsi="Arial" w:cs="Arial"/>
          <w:b/>
        </w:rPr>
        <w:t xml:space="preserve"> DE </w:t>
      </w:r>
      <w:r w:rsidR="00CA27E5">
        <w:rPr>
          <w:rFonts w:ascii="Arial" w:hAnsi="Arial" w:cs="Arial"/>
          <w:b/>
        </w:rPr>
        <w:t>MAIO</w:t>
      </w:r>
      <w:r w:rsidR="00F83736" w:rsidRPr="004B6923">
        <w:rPr>
          <w:rFonts w:ascii="Arial" w:hAnsi="Arial" w:cs="Arial"/>
          <w:b/>
        </w:rPr>
        <w:t xml:space="preserve"> DE</w:t>
      </w:r>
      <w:r w:rsidR="00064CAA" w:rsidRPr="004B6923">
        <w:rPr>
          <w:rFonts w:ascii="Arial" w:hAnsi="Arial" w:cs="Arial"/>
          <w:b/>
        </w:rPr>
        <w:t xml:space="preserve"> 2018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4B6923">
        <w:rPr>
          <w:rFonts w:ascii="Arial" w:hAnsi="Arial" w:cs="Arial"/>
        </w:rPr>
        <w:t xml:space="preserve">Dispõe sobre </w:t>
      </w:r>
      <w:r w:rsidR="0084349B">
        <w:rPr>
          <w:rFonts w:ascii="Arial" w:hAnsi="Arial" w:cs="Arial"/>
        </w:rPr>
        <w:t>a aplicação da Lei n° 2.213 de 11 de julho de 2017</w:t>
      </w:r>
      <w:r w:rsidRPr="004B6923">
        <w:rPr>
          <w:rFonts w:ascii="Arial" w:hAnsi="Arial" w:cs="Arial"/>
        </w:rPr>
        <w:t>.</w:t>
      </w:r>
      <w:r w:rsidR="0084349B">
        <w:rPr>
          <w:rFonts w:ascii="Arial" w:hAnsi="Arial" w:cs="Arial"/>
        </w:rPr>
        <w:t xml:space="preserve"> E </w:t>
      </w:r>
      <w:r w:rsidR="001947FB">
        <w:rPr>
          <w:rFonts w:ascii="Arial" w:hAnsi="Arial" w:cs="Arial"/>
        </w:rPr>
        <w:t>das outras providências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>CAU/AP, no uso de suas atribuições que lhe confere o art. 29 da lei nº 12.</w:t>
      </w:r>
      <w:r w:rsidR="008E301A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E422EC">
        <w:rPr>
          <w:rFonts w:ascii="Arial" w:hAnsi="Arial" w:cs="Arial"/>
          <w:sz w:val="24"/>
          <w:szCs w:val="24"/>
        </w:rPr>
        <w:t>art. 57 do Regimento Interno do CAU/AP</w:t>
      </w:r>
      <w:r w:rsidR="008E301A">
        <w:rPr>
          <w:rFonts w:ascii="Arial" w:hAnsi="Arial" w:cs="Arial"/>
          <w:sz w:val="24"/>
          <w:szCs w:val="24"/>
        </w:rPr>
        <w:t>;</w:t>
      </w:r>
      <w:r w:rsidR="00D74BCE" w:rsidRPr="00E422EC">
        <w:rPr>
          <w:rFonts w:ascii="Arial" w:hAnsi="Arial" w:cs="Arial"/>
          <w:sz w:val="24"/>
          <w:szCs w:val="24"/>
        </w:rPr>
        <w:t xml:space="preserve">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9319FA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84349B">
        <w:rPr>
          <w:rFonts w:ascii="Arial" w:hAnsi="Arial" w:cs="Arial"/>
          <w:sz w:val="24"/>
          <w:szCs w:val="24"/>
        </w:rPr>
        <w:t xml:space="preserve">Instituir </w:t>
      </w:r>
      <w:r w:rsidR="001F47DD">
        <w:rPr>
          <w:rFonts w:ascii="Arial" w:hAnsi="Arial" w:cs="Arial"/>
          <w:sz w:val="24"/>
          <w:szCs w:val="24"/>
        </w:rPr>
        <w:t xml:space="preserve">ao CAU/AP, </w:t>
      </w:r>
      <w:r w:rsidR="0084349B">
        <w:rPr>
          <w:rFonts w:ascii="Arial" w:hAnsi="Arial" w:cs="Arial"/>
          <w:sz w:val="24"/>
          <w:szCs w:val="24"/>
        </w:rPr>
        <w:t>o feriado Estadual de 15 de maio, alusivo ao dia de Cabralzinho.</w:t>
      </w: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="001C4F45">
        <w:rPr>
          <w:rFonts w:ascii="Arial" w:hAnsi="Arial" w:cs="Arial"/>
          <w:b/>
          <w:sz w:val="24"/>
          <w:szCs w:val="24"/>
        </w:rPr>
        <w:t xml:space="preserve">. </w:t>
      </w:r>
      <w:r w:rsidR="0084349B">
        <w:rPr>
          <w:rFonts w:ascii="Arial" w:hAnsi="Arial" w:cs="Arial"/>
          <w:b/>
          <w:sz w:val="24"/>
          <w:szCs w:val="24"/>
        </w:rPr>
        <w:t>2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01" w:rsidRDefault="00D01801" w:rsidP="00764BF3">
      <w:pPr>
        <w:spacing w:after="0" w:line="240" w:lineRule="auto"/>
      </w:pPr>
      <w:r>
        <w:separator/>
      </w:r>
    </w:p>
  </w:endnote>
  <w:endnote w:type="continuationSeparator" w:id="0">
    <w:p w:rsidR="00D01801" w:rsidRDefault="00D0180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01" w:rsidRDefault="00D01801" w:rsidP="00764BF3">
      <w:pPr>
        <w:spacing w:after="0" w:line="240" w:lineRule="auto"/>
      </w:pPr>
      <w:r>
        <w:separator/>
      </w:r>
    </w:p>
  </w:footnote>
  <w:footnote w:type="continuationSeparator" w:id="0">
    <w:p w:rsidR="00D01801" w:rsidRDefault="00D01801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927D9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44FBE"/>
    <w:rsid w:val="00546EFC"/>
    <w:rsid w:val="00547CE2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5705E"/>
    <w:rsid w:val="00662A7E"/>
    <w:rsid w:val="00663FCD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4004C"/>
    <w:rsid w:val="00A41BE9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E558C"/>
    <w:rsid w:val="00BF4518"/>
    <w:rsid w:val="00C515B5"/>
    <w:rsid w:val="00C54D0B"/>
    <w:rsid w:val="00C660F9"/>
    <w:rsid w:val="00C82489"/>
    <w:rsid w:val="00CA06A1"/>
    <w:rsid w:val="00CA0CA3"/>
    <w:rsid w:val="00CA27E5"/>
    <w:rsid w:val="00CA5649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37B4-15EA-4C30-81CA-E8580265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87</cp:revision>
  <cp:lastPrinted>2017-12-29T13:00:00Z</cp:lastPrinted>
  <dcterms:created xsi:type="dcterms:W3CDTF">2013-04-04T13:16:00Z</dcterms:created>
  <dcterms:modified xsi:type="dcterms:W3CDTF">2018-05-14T14:32:00Z</dcterms:modified>
</cp:coreProperties>
</file>