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1603"/>
        <w:tblW w:w="0" w:type="auto"/>
        <w:tblBorders>
          <w:top w:val="double" w:sz="4" w:space="0" w:color="auto"/>
          <w:left w:val="double" w:sz="4" w:space="0" w:color="auto"/>
          <w:right w:val="double" w:sz="4" w:space="0" w:color="auto"/>
          <w:insideH w:val="single" w:sz="4" w:space="0" w:color="auto"/>
        </w:tblBorders>
        <w:tblLook w:val="01E0" w:firstRow="1" w:lastRow="1" w:firstColumn="1" w:lastColumn="1" w:noHBand="0" w:noVBand="0"/>
      </w:tblPr>
      <w:tblGrid>
        <w:gridCol w:w="2327"/>
        <w:gridCol w:w="6744"/>
      </w:tblGrid>
      <w:tr w:rsidR="00DB5D53" w:rsidRPr="00107B3F" w:rsidTr="00DB5D53">
        <w:trPr>
          <w:trHeight w:val="430"/>
        </w:trPr>
        <w:tc>
          <w:tcPr>
            <w:tcW w:w="9071" w:type="dxa"/>
            <w:gridSpan w:val="2"/>
            <w:tcBorders>
              <w:top w:val="double" w:sz="4" w:space="0" w:color="auto"/>
              <w:left w:val="nil"/>
              <w:bottom w:val="double" w:sz="4" w:space="0" w:color="auto"/>
              <w:right w:val="nil"/>
            </w:tcBorders>
            <w:vAlign w:val="center"/>
          </w:tcPr>
          <w:p w:rsidR="007539B5" w:rsidRPr="00426D57" w:rsidRDefault="007539B5" w:rsidP="007539B5">
            <w:pPr>
              <w:jc w:val="center"/>
              <w:outlineLvl w:val="0"/>
              <w:rPr>
                <w:rFonts w:eastAsia="Times New Roman" w:cs="Times New Roman"/>
                <w:b/>
                <w:kern w:val="0"/>
              </w:rPr>
            </w:pPr>
            <w:r w:rsidRPr="00426D57">
              <w:rPr>
                <w:b/>
                <w:bCs/>
              </w:rPr>
              <w:t>SERVIÇO NACIONAL DE APRENDIZAGEM DO TRANSPORTE – SENAT</w:t>
            </w:r>
          </w:p>
          <w:p w:rsidR="00DB5D53" w:rsidRPr="00107B3F" w:rsidRDefault="007539B5" w:rsidP="007539B5">
            <w:pPr>
              <w:spacing w:line="276" w:lineRule="auto"/>
              <w:jc w:val="center"/>
              <w:outlineLvl w:val="0"/>
              <w:rPr>
                <w:rFonts w:eastAsia="Times New Roman" w:cs="Times New Roman"/>
                <w:b/>
                <w:kern w:val="0"/>
              </w:rPr>
            </w:pPr>
            <w:r w:rsidRPr="00426D57">
              <w:rPr>
                <w:rFonts w:eastAsia="Times New Roman" w:cs="Times New Roman"/>
                <w:b/>
                <w:kern w:val="0"/>
              </w:rPr>
              <w:t xml:space="preserve">EDITAL DE CONCORRÊNCIA Nº </w:t>
            </w:r>
            <w:r>
              <w:rPr>
                <w:rFonts w:eastAsia="Times New Roman" w:cs="Times New Roman"/>
                <w:b/>
                <w:kern w:val="0"/>
              </w:rPr>
              <w:t>02</w:t>
            </w:r>
            <w:r w:rsidRPr="00426D57">
              <w:rPr>
                <w:rFonts w:eastAsia="Times New Roman" w:cs="Times New Roman"/>
                <w:b/>
                <w:kern w:val="0"/>
              </w:rPr>
              <w:t>/201</w:t>
            </w:r>
            <w:r>
              <w:rPr>
                <w:rFonts w:eastAsia="Times New Roman" w:cs="Times New Roman"/>
                <w:b/>
                <w:kern w:val="0"/>
              </w:rPr>
              <w:t>9</w:t>
            </w:r>
          </w:p>
        </w:tc>
      </w:tr>
      <w:tr w:rsidR="00DB5D53" w:rsidRPr="00107B3F" w:rsidTr="00DB5D53">
        <w:trPr>
          <w:trHeight w:val="550"/>
        </w:trPr>
        <w:tc>
          <w:tcPr>
            <w:tcW w:w="2327" w:type="dxa"/>
            <w:tcBorders>
              <w:top w:val="double" w:sz="4" w:space="0" w:color="auto"/>
              <w:left w:val="nil"/>
            </w:tcBorders>
            <w:vAlign w:val="center"/>
          </w:tcPr>
          <w:p w:rsidR="00DB5D53" w:rsidRPr="00107B3F" w:rsidRDefault="00DB5D53" w:rsidP="00DB5D53">
            <w:pPr>
              <w:spacing w:line="276" w:lineRule="auto"/>
              <w:jc w:val="both"/>
              <w:outlineLvl w:val="0"/>
              <w:rPr>
                <w:rFonts w:eastAsia="Times New Roman" w:cs="Times New Roman"/>
                <w:b/>
                <w:kern w:val="0"/>
              </w:rPr>
            </w:pPr>
          </w:p>
          <w:p w:rsidR="00DB5D53" w:rsidRPr="00107B3F" w:rsidRDefault="00DB5D53" w:rsidP="00DB5D53">
            <w:pPr>
              <w:spacing w:line="276" w:lineRule="auto"/>
              <w:jc w:val="both"/>
              <w:outlineLvl w:val="0"/>
              <w:rPr>
                <w:rFonts w:eastAsia="Times New Roman" w:cs="Times New Roman"/>
                <w:b/>
                <w:kern w:val="0"/>
              </w:rPr>
            </w:pPr>
            <w:r w:rsidRPr="00107B3F">
              <w:rPr>
                <w:rFonts w:eastAsia="Times New Roman" w:cs="Times New Roman"/>
                <w:b/>
                <w:kern w:val="0"/>
              </w:rPr>
              <w:t>PROCESSO Nº:</w:t>
            </w:r>
          </w:p>
          <w:p w:rsidR="00DB5D53" w:rsidRPr="00107B3F" w:rsidRDefault="00DB5D53" w:rsidP="00DB5D53">
            <w:pPr>
              <w:spacing w:line="276" w:lineRule="auto"/>
              <w:jc w:val="both"/>
              <w:outlineLvl w:val="0"/>
              <w:rPr>
                <w:rFonts w:eastAsia="Times New Roman" w:cs="Times New Roman"/>
                <w:b/>
                <w:kern w:val="0"/>
              </w:rPr>
            </w:pPr>
          </w:p>
        </w:tc>
        <w:tc>
          <w:tcPr>
            <w:tcW w:w="6744" w:type="dxa"/>
            <w:tcBorders>
              <w:top w:val="double" w:sz="4" w:space="0" w:color="auto"/>
              <w:right w:val="nil"/>
            </w:tcBorders>
            <w:vAlign w:val="center"/>
          </w:tcPr>
          <w:p w:rsidR="00DB5D53" w:rsidRPr="00107B3F" w:rsidRDefault="007539B5" w:rsidP="007539B5">
            <w:pPr>
              <w:spacing w:line="276" w:lineRule="auto"/>
              <w:jc w:val="both"/>
              <w:outlineLvl w:val="0"/>
              <w:rPr>
                <w:rFonts w:eastAsia="Times New Roman" w:cs="Times New Roman"/>
                <w:bCs/>
                <w:kern w:val="0"/>
              </w:rPr>
            </w:pPr>
            <w:r>
              <w:rPr>
                <w:rFonts w:eastAsia="Times New Roman" w:cs="Times New Roman"/>
                <w:b/>
                <w:kern w:val="0"/>
              </w:rPr>
              <w:t>04</w:t>
            </w:r>
            <w:r w:rsidR="00DB5D53" w:rsidRPr="00107B3F">
              <w:rPr>
                <w:rFonts w:eastAsia="Times New Roman" w:cs="Times New Roman"/>
                <w:b/>
                <w:kern w:val="0"/>
              </w:rPr>
              <w:t>/</w:t>
            </w:r>
            <w:r>
              <w:rPr>
                <w:rFonts w:eastAsia="Times New Roman" w:cs="Times New Roman"/>
                <w:b/>
                <w:kern w:val="0"/>
              </w:rPr>
              <w:t>20</w:t>
            </w:r>
            <w:r w:rsidR="00DB5D53" w:rsidRPr="00107B3F">
              <w:rPr>
                <w:rFonts w:eastAsia="Times New Roman" w:cs="Times New Roman"/>
                <w:b/>
                <w:kern w:val="0"/>
              </w:rPr>
              <w:t>1</w:t>
            </w:r>
            <w:r>
              <w:rPr>
                <w:rFonts w:eastAsia="Times New Roman" w:cs="Times New Roman"/>
                <w:b/>
                <w:kern w:val="0"/>
              </w:rPr>
              <w:t>9</w:t>
            </w:r>
          </w:p>
        </w:tc>
      </w:tr>
    </w:tbl>
    <w:p w:rsidR="004A2C4E" w:rsidRPr="00107B3F" w:rsidRDefault="004A2C4E" w:rsidP="006E631E">
      <w:pPr>
        <w:spacing w:line="276" w:lineRule="auto"/>
        <w:jc w:val="both"/>
        <w:rPr>
          <w:rFonts w:cs="Times New Roman"/>
          <w:b/>
          <w:sz w:val="28"/>
          <w:szCs w:val="28"/>
        </w:rPr>
      </w:pPr>
    </w:p>
    <w:p w:rsidR="00D139D7" w:rsidRPr="00107B3F" w:rsidRDefault="00D139D7" w:rsidP="006E631E">
      <w:pPr>
        <w:pStyle w:val="Standard"/>
        <w:spacing w:line="276" w:lineRule="auto"/>
        <w:jc w:val="both"/>
        <w:rPr>
          <w:rFonts w:cs="Times New Roman"/>
        </w:rPr>
      </w:pPr>
    </w:p>
    <w:p w:rsidR="00414DD3" w:rsidRPr="00107B3F" w:rsidRDefault="00414DD3" w:rsidP="006E631E">
      <w:pPr>
        <w:pStyle w:val="Standard"/>
        <w:spacing w:line="276" w:lineRule="auto"/>
        <w:jc w:val="both"/>
        <w:rPr>
          <w:rFonts w:cs="Times New Roman"/>
          <w:b/>
        </w:rPr>
      </w:pPr>
    </w:p>
    <w:p w:rsidR="00414DD3" w:rsidRPr="00107B3F" w:rsidRDefault="00414DD3" w:rsidP="006E631E">
      <w:pPr>
        <w:pStyle w:val="Standard"/>
        <w:spacing w:line="276" w:lineRule="auto"/>
        <w:jc w:val="both"/>
        <w:rPr>
          <w:rFonts w:cs="Times New Roman"/>
          <w:b/>
        </w:rPr>
      </w:pPr>
    </w:p>
    <w:p w:rsidR="00414DD3" w:rsidRPr="00107B3F" w:rsidRDefault="00414DD3" w:rsidP="006E631E">
      <w:pPr>
        <w:pStyle w:val="Standard"/>
        <w:spacing w:line="276" w:lineRule="auto"/>
        <w:jc w:val="both"/>
        <w:rPr>
          <w:rFonts w:cs="Times New Roman"/>
          <w:b/>
        </w:rPr>
      </w:pPr>
    </w:p>
    <w:p w:rsidR="00414DD3" w:rsidRPr="00107B3F" w:rsidRDefault="00414DD3" w:rsidP="00F74299">
      <w:pPr>
        <w:pStyle w:val="Standard"/>
        <w:spacing w:line="276" w:lineRule="auto"/>
        <w:jc w:val="both"/>
        <w:rPr>
          <w:rFonts w:cs="Times New Roman"/>
          <w:b/>
        </w:rPr>
      </w:pPr>
    </w:p>
    <w:p w:rsidR="00D139D7" w:rsidRPr="00107B3F" w:rsidRDefault="007539B5" w:rsidP="00F74299">
      <w:pPr>
        <w:pStyle w:val="Standard"/>
        <w:jc w:val="both"/>
        <w:rPr>
          <w:rFonts w:cs="Times New Roman"/>
        </w:rPr>
      </w:pPr>
      <w:r w:rsidRPr="005F39ED">
        <w:rPr>
          <w:b/>
          <w:bCs/>
        </w:rPr>
        <w:t>O</w:t>
      </w:r>
      <w:r w:rsidRPr="00426D57">
        <w:rPr>
          <w:bCs/>
        </w:rPr>
        <w:t xml:space="preserve"> </w:t>
      </w:r>
      <w:r w:rsidRPr="00426D57">
        <w:rPr>
          <w:b/>
          <w:bCs/>
        </w:rPr>
        <w:t>SERVIÇO NACIONAL DE APRENDIZAGEM DO TRANSPORTE – SENAT</w:t>
      </w:r>
      <w:r w:rsidR="00D139D7" w:rsidRPr="00107B3F">
        <w:rPr>
          <w:rFonts w:cs="Times New Roman"/>
        </w:rPr>
        <w:t xml:space="preserve">, de acordo com seu Regulamento de Licitações e Contratos em vigor, Ato nº 03/2012, publicado no DOU de 16/04/2012, torna público que, na data, hora e local indicados fará realizar licitação na modalidade </w:t>
      </w:r>
      <w:r w:rsidR="00D139D7" w:rsidRPr="00107B3F">
        <w:rPr>
          <w:rFonts w:cs="Times New Roman"/>
          <w:b/>
          <w:bCs/>
        </w:rPr>
        <w:t>CONCORRÊNCIA</w:t>
      </w:r>
      <w:r w:rsidR="00D139D7" w:rsidRPr="00107B3F">
        <w:rPr>
          <w:rFonts w:cs="Times New Roman"/>
        </w:rPr>
        <w:t xml:space="preserve">, </w:t>
      </w:r>
      <w:r w:rsidR="00F51947" w:rsidRPr="00107B3F">
        <w:rPr>
          <w:rFonts w:cs="Times New Roman"/>
        </w:rPr>
        <w:t xml:space="preserve">para execução indireta dos serviços, mediante </w:t>
      </w:r>
      <w:r w:rsidR="00F51947" w:rsidRPr="00107B3F">
        <w:rPr>
          <w:rFonts w:cs="Times New Roman"/>
          <w:b/>
          <w:bCs/>
        </w:rPr>
        <w:t>EMPREITADA POR PREÇO GLOBAL</w:t>
      </w:r>
      <w:r w:rsidR="00F51947" w:rsidRPr="00107B3F">
        <w:rPr>
          <w:rFonts w:cs="Times New Roman"/>
        </w:rPr>
        <w:t xml:space="preserve">, cujo tipo é o de </w:t>
      </w:r>
      <w:r w:rsidR="00F51947" w:rsidRPr="00107B3F">
        <w:rPr>
          <w:rFonts w:cs="Times New Roman"/>
          <w:b/>
          <w:bCs/>
        </w:rPr>
        <w:t>MENOR PREÇO</w:t>
      </w:r>
      <w:r w:rsidR="00F51947" w:rsidRPr="00107B3F">
        <w:rPr>
          <w:rFonts w:cs="Times New Roman"/>
        </w:rPr>
        <w:t xml:space="preserve">, </w:t>
      </w:r>
      <w:r w:rsidR="00D139D7" w:rsidRPr="00107B3F">
        <w:rPr>
          <w:rFonts w:cs="Times New Roman"/>
        </w:rPr>
        <w:t xml:space="preserve">reunindo-se a Comissão de Licitações, instituída </w:t>
      </w:r>
      <w:r w:rsidR="00031684" w:rsidRPr="00107B3F">
        <w:rPr>
          <w:rFonts w:cs="Times New Roman"/>
        </w:rPr>
        <w:t>pelo</w:t>
      </w:r>
      <w:r w:rsidR="00031684" w:rsidRPr="00107B3F">
        <w:rPr>
          <w:rFonts w:cs="Times New Roman"/>
          <w:b/>
        </w:rPr>
        <w:t xml:space="preserve"> </w:t>
      </w:r>
      <w:r w:rsidRPr="003927CE">
        <w:rPr>
          <w:rFonts w:cs="Times New Roman"/>
        </w:rPr>
        <w:t>ATO PRE – CR</w:t>
      </w:r>
      <w:r>
        <w:rPr>
          <w:rFonts w:cs="Times New Roman"/>
        </w:rPr>
        <w:t>N</w:t>
      </w:r>
      <w:r w:rsidRPr="003927CE">
        <w:rPr>
          <w:rFonts w:cs="Times New Roman"/>
        </w:rPr>
        <w:t xml:space="preserve">II/SEST/SENAT/N.º </w:t>
      </w:r>
      <w:r>
        <w:rPr>
          <w:rFonts w:cs="Times New Roman"/>
        </w:rPr>
        <w:t>000/2018</w:t>
      </w:r>
      <w:r w:rsidR="00D139D7" w:rsidRPr="00107B3F">
        <w:rPr>
          <w:rFonts w:cs="Times New Roman"/>
        </w:rPr>
        <w:t>, para recebimento e abertura dos envel</w:t>
      </w:r>
      <w:r w:rsidR="00C36163" w:rsidRPr="00107B3F">
        <w:rPr>
          <w:rFonts w:cs="Times New Roman"/>
        </w:rPr>
        <w:t>opes de documentação e proposta</w:t>
      </w:r>
      <w:r w:rsidR="00D139D7" w:rsidRPr="00107B3F">
        <w:rPr>
          <w:rFonts w:cs="Times New Roman"/>
        </w:rPr>
        <w:t>, consoante as condições estatuída</w:t>
      </w:r>
      <w:r w:rsidR="003723D9" w:rsidRPr="00107B3F">
        <w:rPr>
          <w:rFonts w:cs="Times New Roman"/>
        </w:rPr>
        <w:t>s neste instrumento licitatório, no termo de referência 0</w:t>
      </w:r>
      <w:r>
        <w:rPr>
          <w:rFonts w:cs="Times New Roman"/>
        </w:rPr>
        <w:t>02</w:t>
      </w:r>
      <w:r w:rsidR="003723D9" w:rsidRPr="00107B3F">
        <w:rPr>
          <w:rFonts w:cs="Times New Roman"/>
        </w:rPr>
        <w:t>/201</w:t>
      </w:r>
      <w:r>
        <w:rPr>
          <w:rFonts w:cs="Times New Roman"/>
        </w:rPr>
        <w:t>9</w:t>
      </w:r>
      <w:r w:rsidR="003723D9" w:rsidRPr="00107B3F">
        <w:rPr>
          <w:rFonts w:cs="Times New Roman"/>
        </w:rPr>
        <w:t xml:space="preserve"> </w:t>
      </w:r>
      <w:r w:rsidR="00D139D7" w:rsidRPr="00107B3F">
        <w:rPr>
          <w:rFonts w:cs="Times New Roman"/>
        </w:rPr>
        <w:t>e em seus anexos, constantes do processo n.º</w:t>
      </w:r>
      <w:r w:rsidR="00031684" w:rsidRPr="00107B3F">
        <w:rPr>
          <w:rFonts w:eastAsia="Times New Roman" w:cs="Times New Roman"/>
          <w:b/>
          <w:kern w:val="0"/>
        </w:rPr>
        <w:t xml:space="preserve"> 0</w:t>
      </w:r>
      <w:r>
        <w:rPr>
          <w:rFonts w:eastAsia="Times New Roman" w:cs="Times New Roman"/>
          <w:b/>
          <w:kern w:val="0"/>
        </w:rPr>
        <w:t>4</w:t>
      </w:r>
      <w:r w:rsidR="00031684" w:rsidRPr="00107B3F">
        <w:rPr>
          <w:rFonts w:eastAsia="Times New Roman" w:cs="Times New Roman"/>
          <w:b/>
          <w:kern w:val="0"/>
        </w:rPr>
        <w:t>/</w:t>
      </w:r>
      <w:r>
        <w:rPr>
          <w:rFonts w:eastAsia="Times New Roman" w:cs="Times New Roman"/>
          <w:b/>
          <w:kern w:val="0"/>
        </w:rPr>
        <w:t>2019</w:t>
      </w:r>
      <w:r w:rsidR="00D139D7" w:rsidRPr="00107B3F">
        <w:rPr>
          <w:rFonts w:cs="Times New Roman"/>
        </w:rPr>
        <w:t>, bem como o Regulamento de Lici</w:t>
      </w:r>
      <w:r w:rsidR="003B4423" w:rsidRPr="00107B3F">
        <w:rPr>
          <w:rFonts w:cs="Times New Roman"/>
        </w:rPr>
        <w:t>tações e Contratos do SE</w:t>
      </w:r>
      <w:r>
        <w:rPr>
          <w:rFonts w:cs="Times New Roman"/>
        </w:rPr>
        <w:t>NAT</w:t>
      </w:r>
      <w:r w:rsidR="00D139D7" w:rsidRPr="00107B3F">
        <w:rPr>
          <w:rFonts w:cs="Times New Roman"/>
        </w:rPr>
        <w:t>.</w:t>
      </w:r>
    </w:p>
    <w:p w:rsidR="007B25A8" w:rsidRPr="00107B3F" w:rsidRDefault="007B25A8" w:rsidP="006E631E">
      <w:pPr>
        <w:pStyle w:val="Standard"/>
        <w:spacing w:line="276" w:lineRule="auto"/>
        <w:jc w:val="both"/>
        <w:rPr>
          <w:rFonts w:cs="Times New Roman"/>
          <w:b/>
        </w:rPr>
      </w:pPr>
    </w:p>
    <w:p w:rsidR="00C36163" w:rsidRPr="00107B3F" w:rsidRDefault="00C36163" w:rsidP="006E631E">
      <w:pPr>
        <w:pStyle w:val="Standard"/>
        <w:spacing w:line="276" w:lineRule="auto"/>
        <w:jc w:val="both"/>
        <w:rPr>
          <w:rFonts w:cs="Times New Roman"/>
        </w:rPr>
      </w:pPr>
    </w:p>
    <w:tbl>
      <w:tblPr>
        <w:tblpPr w:leftFromText="141" w:rightFromText="141" w:vertAnchor="text" w:horzAnchor="margin" w:tblpXSpec="center" w:tblpY="122"/>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5331"/>
      </w:tblGrid>
      <w:tr w:rsidR="00C36163" w:rsidRPr="00107B3F" w:rsidTr="00026E1D">
        <w:trPr>
          <w:trHeight w:val="573"/>
        </w:trPr>
        <w:tc>
          <w:tcPr>
            <w:tcW w:w="8505" w:type="dxa"/>
            <w:gridSpan w:val="2"/>
            <w:tcBorders>
              <w:top w:val="double" w:sz="4" w:space="0" w:color="auto"/>
              <w:left w:val="nil"/>
              <w:bottom w:val="double" w:sz="4" w:space="0" w:color="auto"/>
              <w:right w:val="nil"/>
            </w:tcBorders>
            <w:shd w:val="clear" w:color="auto" w:fill="auto"/>
            <w:vAlign w:val="center"/>
          </w:tcPr>
          <w:p w:rsidR="00C36163" w:rsidRPr="00107B3F" w:rsidRDefault="00C36163" w:rsidP="006E631E">
            <w:pPr>
              <w:spacing w:line="276" w:lineRule="auto"/>
              <w:jc w:val="both"/>
              <w:rPr>
                <w:rFonts w:cs="Times New Roman"/>
                <w:b/>
                <w:sz w:val="22"/>
                <w:szCs w:val="22"/>
              </w:rPr>
            </w:pPr>
            <w:r w:rsidRPr="00107B3F">
              <w:rPr>
                <w:rFonts w:cs="Times New Roman"/>
                <w:b/>
              </w:rPr>
              <w:t>RECEBIMENTO E INÍCIO DA ABERTURA DOS ENVELOPES</w:t>
            </w:r>
          </w:p>
        </w:tc>
      </w:tr>
      <w:tr w:rsidR="00C36163" w:rsidRPr="00107B3F" w:rsidTr="00026E1D">
        <w:trPr>
          <w:trHeight w:val="547"/>
        </w:trPr>
        <w:tc>
          <w:tcPr>
            <w:tcW w:w="3174" w:type="dxa"/>
            <w:tcBorders>
              <w:top w:val="double" w:sz="4" w:space="0" w:color="auto"/>
              <w:left w:val="nil"/>
            </w:tcBorders>
            <w:shd w:val="clear" w:color="auto" w:fill="auto"/>
            <w:vAlign w:val="center"/>
          </w:tcPr>
          <w:p w:rsidR="00C36163" w:rsidRPr="00107B3F" w:rsidRDefault="00C36163" w:rsidP="006E631E">
            <w:pPr>
              <w:autoSpaceDE w:val="0"/>
              <w:autoSpaceDN w:val="0"/>
              <w:adjustRightInd w:val="0"/>
              <w:spacing w:line="276" w:lineRule="auto"/>
              <w:jc w:val="both"/>
              <w:rPr>
                <w:rFonts w:cs="Times New Roman"/>
                <w:b/>
                <w:sz w:val="22"/>
                <w:szCs w:val="22"/>
              </w:rPr>
            </w:pPr>
            <w:r w:rsidRPr="00107B3F">
              <w:rPr>
                <w:rFonts w:cs="Times New Roman"/>
                <w:b/>
                <w:sz w:val="22"/>
                <w:szCs w:val="22"/>
              </w:rPr>
              <w:t>Local de Realização</w:t>
            </w:r>
          </w:p>
        </w:tc>
        <w:tc>
          <w:tcPr>
            <w:tcW w:w="5331" w:type="dxa"/>
            <w:tcBorders>
              <w:top w:val="nil"/>
              <w:right w:val="nil"/>
            </w:tcBorders>
            <w:shd w:val="clear" w:color="auto" w:fill="auto"/>
            <w:vAlign w:val="center"/>
          </w:tcPr>
          <w:p w:rsidR="00C36163" w:rsidRPr="00107B3F" w:rsidRDefault="007539B5" w:rsidP="006E631E">
            <w:pPr>
              <w:autoSpaceDE w:val="0"/>
              <w:autoSpaceDN w:val="0"/>
              <w:adjustRightInd w:val="0"/>
              <w:spacing w:line="276" w:lineRule="auto"/>
              <w:jc w:val="both"/>
              <w:rPr>
                <w:rFonts w:cs="Times New Roman"/>
                <w:b/>
                <w:sz w:val="22"/>
                <w:szCs w:val="22"/>
              </w:rPr>
            </w:pPr>
            <w:r w:rsidRPr="001E2A6B">
              <w:t xml:space="preserve">Na sede do </w:t>
            </w:r>
            <w:r w:rsidRPr="001E2A6B">
              <w:rPr>
                <w:bCs/>
              </w:rPr>
              <w:t>SERVIÇO NACIONAL DE APRENDIZAGEM DO TRANSPORTE – SENAT</w:t>
            </w:r>
            <w:r w:rsidRPr="001E2A6B">
              <w:t xml:space="preserve">, situado no endereço Rodovia </w:t>
            </w:r>
            <w:proofErr w:type="spellStart"/>
            <w:r>
              <w:t>Duca</w:t>
            </w:r>
            <w:proofErr w:type="spellEnd"/>
            <w:r>
              <w:t xml:space="preserve"> Serra</w:t>
            </w:r>
            <w:r w:rsidRPr="001E2A6B">
              <w:t>, Km 03, bairro Cabralzinho, ponto de referência em frente ao Instituto de Administração Penitenciária do Amapá (IAPEN).</w:t>
            </w:r>
          </w:p>
        </w:tc>
      </w:tr>
      <w:tr w:rsidR="00C36163" w:rsidRPr="00107B3F" w:rsidTr="00026E1D">
        <w:trPr>
          <w:trHeight w:val="547"/>
        </w:trPr>
        <w:tc>
          <w:tcPr>
            <w:tcW w:w="3174" w:type="dxa"/>
            <w:tcBorders>
              <w:left w:val="nil"/>
            </w:tcBorders>
            <w:shd w:val="clear" w:color="auto" w:fill="auto"/>
            <w:vAlign w:val="center"/>
          </w:tcPr>
          <w:p w:rsidR="00C36163" w:rsidRPr="00107B3F" w:rsidRDefault="00C36163" w:rsidP="006E631E">
            <w:pPr>
              <w:autoSpaceDE w:val="0"/>
              <w:autoSpaceDN w:val="0"/>
              <w:adjustRightInd w:val="0"/>
              <w:spacing w:line="276" w:lineRule="auto"/>
              <w:jc w:val="both"/>
              <w:rPr>
                <w:rFonts w:cs="Times New Roman"/>
                <w:b/>
                <w:sz w:val="22"/>
                <w:szCs w:val="22"/>
              </w:rPr>
            </w:pPr>
            <w:r w:rsidRPr="00107B3F">
              <w:rPr>
                <w:rFonts w:cs="Times New Roman"/>
                <w:b/>
                <w:sz w:val="22"/>
                <w:szCs w:val="22"/>
              </w:rPr>
              <w:t>Data</w:t>
            </w:r>
          </w:p>
        </w:tc>
        <w:tc>
          <w:tcPr>
            <w:tcW w:w="5331" w:type="dxa"/>
            <w:tcBorders>
              <w:right w:val="nil"/>
            </w:tcBorders>
            <w:shd w:val="clear" w:color="auto" w:fill="auto"/>
            <w:vAlign w:val="center"/>
          </w:tcPr>
          <w:p w:rsidR="00C36163" w:rsidRPr="00107B3F" w:rsidRDefault="00B16802" w:rsidP="00F10938">
            <w:pPr>
              <w:autoSpaceDE w:val="0"/>
              <w:autoSpaceDN w:val="0"/>
              <w:adjustRightInd w:val="0"/>
              <w:spacing w:line="276" w:lineRule="auto"/>
              <w:jc w:val="both"/>
              <w:rPr>
                <w:rFonts w:cs="Times New Roman"/>
                <w:b/>
                <w:sz w:val="22"/>
                <w:szCs w:val="22"/>
              </w:rPr>
            </w:pPr>
            <w:r>
              <w:t>25</w:t>
            </w:r>
            <w:bookmarkStart w:id="0" w:name="_GoBack"/>
            <w:bookmarkEnd w:id="0"/>
            <w:r w:rsidR="007539B5" w:rsidRPr="0065085A">
              <w:t>/</w:t>
            </w:r>
            <w:r w:rsidR="007539B5">
              <w:t>02</w:t>
            </w:r>
            <w:r w:rsidR="007539B5" w:rsidRPr="0065085A">
              <w:t>/201</w:t>
            </w:r>
            <w:r w:rsidR="007539B5">
              <w:t>9</w:t>
            </w:r>
            <w:r w:rsidR="007539B5" w:rsidRPr="0065085A">
              <w:t xml:space="preserve"> (</w:t>
            </w:r>
            <w:r w:rsidR="00F10938">
              <w:t>segunda</w:t>
            </w:r>
            <w:r w:rsidR="007539B5">
              <w:t xml:space="preserve"> </w:t>
            </w:r>
            <w:r w:rsidR="007539B5" w:rsidRPr="0065085A">
              <w:t>feira)</w:t>
            </w:r>
          </w:p>
        </w:tc>
      </w:tr>
      <w:tr w:rsidR="00C36163" w:rsidRPr="00107B3F" w:rsidTr="00026E1D">
        <w:tc>
          <w:tcPr>
            <w:tcW w:w="3174" w:type="dxa"/>
            <w:tcBorders>
              <w:left w:val="nil"/>
            </w:tcBorders>
            <w:shd w:val="clear" w:color="auto" w:fill="auto"/>
            <w:vAlign w:val="center"/>
          </w:tcPr>
          <w:p w:rsidR="00C36163" w:rsidRPr="00107B3F" w:rsidRDefault="00C36163" w:rsidP="006E631E">
            <w:pPr>
              <w:autoSpaceDE w:val="0"/>
              <w:autoSpaceDN w:val="0"/>
              <w:adjustRightInd w:val="0"/>
              <w:spacing w:line="276" w:lineRule="auto"/>
              <w:jc w:val="both"/>
              <w:rPr>
                <w:rFonts w:cs="Times New Roman"/>
                <w:b/>
                <w:sz w:val="22"/>
                <w:szCs w:val="22"/>
              </w:rPr>
            </w:pPr>
          </w:p>
          <w:p w:rsidR="00C36163" w:rsidRPr="00107B3F" w:rsidRDefault="00C36163" w:rsidP="006E631E">
            <w:pPr>
              <w:autoSpaceDE w:val="0"/>
              <w:autoSpaceDN w:val="0"/>
              <w:adjustRightInd w:val="0"/>
              <w:spacing w:line="276" w:lineRule="auto"/>
              <w:jc w:val="both"/>
              <w:rPr>
                <w:rFonts w:cs="Times New Roman"/>
                <w:b/>
                <w:sz w:val="22"/>
                <w:szCs w:val="22"/>
              </w:rPr>
            </w:pPr>
            <w:r w:rsidRPr="00107B3F">
              <w:rPr>
                <w:rFonts w:cs="Times New Roman"/>
                <w:b/>
                <w:sz w:val="22"/>
                <w:szCs w:val="22"/>
              </w:rPr>
              <w:t xml:space="preserve">Início da Sessão Pública </w:t>
            </w:r>
          </w:p>
        </w:tc>
        <w:tc>
          <w:tcPr>
            <w:tcW w:w="5331" w:type="dxa"/>
            <w:tcBorders>
              <w:right w:val="nil"/>
            </w:tcBorders>
            <w:shd w:val="clear" w:color="auto" w:fill="auto"/>
            <w:vAlign w:val="center"/>
          </w:tcPr>
          <w:p w:rsidR="00C36163" w:rsidRPr="00107B3F" w:rsidRDefault="007539B5" w:rsidP="006E631E">
            <w:pPr>
              <w:autoSpaceDE w:val="0"/>
              <w:autoSpaceDN w:val="0"/>
              <w:adjustRightInd w:val="0"/>
              <w:spacing w:line="276" w:lineRule="auto"/>
              <w:jc w:val="both"/>
              <w:rPr>
                <w:rFonts w:cs="Times New Roman"/>
                <w:b/>
                <w:sz w:val="22"/>
                <w:szCs w:val="22"/>
              </w:rPr>
            </w:pPr>
            <w:r w:rsidRPr="001E2A6B">
              <w:t>10:00h</w:t>
            </w:r>
          </w:p>
        </w:tc>
      </w:tr>
    </w:tbl>
    <w:p w:rsidR="00C36163" w:rsidRPr="00107B3F" w:rsidRDefault="00C36163" w:rsidP="006E631E">
      <w:pPr>
        <w:pStyle w:val="Standard"/>
        <w:spacing w:line="276" w:lineRule="auto"/>
        <w:jc w:val="both"/>
        <w:rPr>
          <w:rFonts w:cs="Times New Roman"/>
          <w:b/>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B25A8" w:rsidRPr="00107B3F" w:rsidRDefault="007B25A8" w:rsidP="006E631E">
      <w:pPr>
        <w:pStyle w:val="WW-Padr3fo"/>
        <w:spacing w:line="276" w:lineRule="auto"/>
        <w:jc w:val="both"/>
        <w:rPr>
          <w:rFonts w:eastAsia="Times New Roman" w:cs="Times New Roman"/>
          <w:b w:val="0"/>
          <w:lang w:val="pt-BR"/>
        </w:rPr>
      </w:pPr>
    </w:p>
    <w:p w:rsidR="007539B5" w:rsidRDefault="007539B5" w:rsidP="007539B5">
      <w:pPr>
        <w:pStyle w:val="Standard"/>
        <w:jc w:val="both"/>
        <w:rPr>
          <w:rFonts w:eastAsia="Times New Roman" w:cs="Times New Roman"/>
        </w:rPr>
      </w:pPr>
    </w:p>
    <w:p w:rsidR="007539B5" w:rsidRDefault="007539B5" w:rsidP="007539B5">
      <w:pPr>
        <w:pStyle w:val="Standard"/>
        <w:jc w:val="both"/>
        <w:rPr>
          <w:rFonts w:eastAsia="Times New Roman" w:cs="Times New Roman"/>
        </w:rPr>
      </w:pPr>
    </w:p>
    <w:p w:rsidR="007539B5" w:rsidRDefault="007539B5" w:rsidP="007539B5">
      <w:pPr>
        <w:pStyle w:val="Standard"/>
        <w:jc w:val="both"/>
        <w:rPr>
          <w:rFonts w:eastAsia="Times New Roman" w:cs="Times New Roman"/>
        </w:rPr>
      </w:pPr>
    </w:p>
    <w:p w:rsidR="007539B5" w:rsidRDefault="007539B5" w:rsidP="007539B5">
      <w:pPr>
        <w:pStyle w:val="Standard"/>
        <w:jc w:val="both"/>
        <w:rPr>
          <w:rFonts w:eastAsia="Times New Roman" w:cs="Times New Roman"/>
        </w:rPr>
      </w:pPr>
    </w:p>
    <w:p w:rsidR="007539B5" w:rsidRPr="005F46A5" w:rsidRDefault="007539B5" w:rsidP="007539B5">
      <w:pPr>
        <w:pStyle w:val="Standard"/>
        <w:jc w:val="both"/>
        <w:rPr>
          <w:rFonts w:eastAsia="Times New Roman" w:cs="Times New Roman"/>
        </w:rPr>
      </w:pPr>
      <w:r>
        <w:rPr>
          <w:rFonts w:eastAsia="Times New Roman" w:cs="Times New Roman"/>
        </w:rPr>
        <w:t xml:space="preserve">O </w:t>
      </w:r>
      <w:r w:rsidRPr="005F46A5">
        <w:rPr>
          <w:rFonts w:eastAsia="Times New Roman" w:cs="Times New Roman"/>
        </w:rPr>
        <w:t xml:space="preserve">Edital completo poderá ser obtido no horário das 08:00h às 12:00h e das 13:00h às 18:00h, de segunda a sexta-feira, na sede do </w:t>
      </w:r>
      <w:r w:rsidRPr="005F46A5">
        <w:rPr>
          <w:bCs/>
        </w:rPr>
        <w:t>SERVIÇO NACIONAL DE APRENDIZAGEM DO TRANSPORTE – SENAT</w:t>
      </w:r>
      <w:r w:rsidRPr="005F46A5">
        <w:rPr>
          <w:rFonts w:eastAsia="Times New Roman" w:cs="Times New Roman"/>
        </w:rPr>
        <w:t xml:space="preserve">, situado no endereço </w:t>
      </w:r>
      <w:r w:rsidRPr="005F46A5">
        <w:t xml:space="preserve">Rodovia </w:t>
      </w:r>
      <w:proofErr w:type="spellStart"/>
      <w:r>
        <w:t>Duca</w:t>
      </w:r>
      <w:proofErr w:type="spellEnd"/>
      <w:r>
        <w:t xml:space="preserve"> Serra</w:t>
      </w:r>
      <w:r w:rsidRPr="005F46A5">
        <w:t>, Km 03, bairro Cabralzinho, ponto de referência em frente ao Instituto de Administração Penitenciária do Amapá (IAPEN)</w:t>
      </w:r>
      <w:r w:rsidRPr="005F46A5">
        <w:rPr>
          <w:rFonts w:cs="Times New Roman"/>
        </w:rPr>
        <w:t>.</w:t>
      </w:r>
    </w:p>
    <w:p w:rsidR="000803B7" w:rsidRPr="00107B3F" w:rsidRDefault="000803B7" w:rsidP="006E631E">
      <w:pPr>
        <w:pStyle w:val="Standard"/>
        <w:spacing w:line="276" w:lineRule="auto"/>
        <w:jc w:val="both"/>
        <w:rPr>
          <w:rFonts w:cs="Times New Roman"/>
        </w:rPr>
      </w:pPr>
    </w:p>
    <w:p w:rsidR="00D139D7" w:rsidRPr="00107B3F" w:rsidRDefault="00D139D7" w:rsidP="006E631E">
      <w:pPr>
        <w:pStyle w:val="Standard"/>
        <w:spacing w:line="276" w:lineRule="auto"/>
        <w:jc w:val="both"/>
        <w:rPr>
          <w:rFonts w:cs="Times New Roman"/>
          <w:b/>
          <w:bCs/>
        </w:rPr>
      </w:pPr>
    </w:p>
    <w:p w:rsidR="00D139D7" w:rsidRPr="00107B3F" w:rsidRDefault="007908AC" w:rsidP="006E631E">
      <w:pPr>
        <w:pStyle w:val="Standard"/>
        <w:spacing w:line="276" w:lineRule="auto"/>
        <w:jc w:val="both"/>
        <w:rPr>
          <w:rFonts w:cs="Times New Roman"/>
          <w:b/>
          <w:bCs/>
        </w:rPr>
      </w:pPr>
      <w:r w:rsidRPr="00107B3F">
        <w:rPr>
          <w:rFonts w:cs="Times New Roman"/>
          <w:b/>
          <w:bCs/>
        </w:rPr>
        <w:t>1</w:t>
      </w:r>
      <w:r w:rsidR="00D139D7" w:rsidRPr="00107B3F">
        <w:rPr>
          <w:rFonts w:cs="Times New Roman"/>
          <w:b/>
          <w:bCs/>
        </w:rPr>
        <w:t xml:space="preserve"> - DO OBJETO</w:t>
      </w:r>
    </w:p>
    <w:p w:rsidR="00D139D7" w:rsidRPr="00107B3F" w:rsidRDefault="00D139D7" w:rsidP="006E631E">
      <w:pPr>
        <w:pStyle w:val="Standard"/>
        <w:spacing w:line="276" w:lineRule="auto"/>
        <w:jc w:val="both"/>
        <w:rPr>
          <w:rFonts w:cs="Times New Roman"/>
          <w:b/>
          <w:bCs/>
        </w:rPr>
      </w:pPr>
    </w:p>
    <w:p w:rsidR="00D139D7" w:rsidRPr="00107B3F" w:rsidRDefault="00D139D7" w:rsidP="00B34920">
      <w:pPr>
        <w:pStyle w:val="Standard"/>
        <w:numPr>
          <w:ilvl w:val="1"/>
          <w:numId w:val="7"/>
        </w:numPr>
        <w:spacing w:line="276" w:lineRule="auto"/>
        <w:ind w:left="0" w:firstLine="0"/>
        <w:jc w:val="both"/>
        <w:rPr>
          <w:rFonts w:cs="Times New Roman"/>
          <w:b/>
          <w:bCs/>
        </w:rPr>
      </w:pPr>
      <w:r w:rsidRPr="00107B3F">
        <w:rPr>
          <w:rFonts w:cs="Times New Roman"/>
        </w:rPr>
        <w:t xml:space="preserve">Selecionar e contratar empresa especializada em </w:t>
      </w:r>
      <w:r w:rsidR="00A640E3" w:rsidRPr="00107B3F">
        <w:rPr>
          <w:rFonts w:cs="Times New Roman"/>
        </w:rPr>
        <w:t xml:space="preserve">SERVIÇO TÉCNICO DE FISCALIZAÇÃO de obra para </w:t>
      </w:r>
      <w:r w:rsidR="00B95838">
        <w:rPr>
          <w:rFonts w:cs="Times New Roman"/>
        </w:rPr>
        <w:t>construção de sala de treinamento do Módulo do Simulador na Unidade do SEST SENAT de Macapá/AP</w:t>
      </w:r>
      <w:r w:rsidR="00CC6984" w:rsidRPr="00107B3F">
        <w:rPr>
          <w:rFonts w:cs="Times New Roman"/>
        </w:rPr>
        <w:t xml:space="preserve"> </w:t>
      </w:r>
      <w:r w:rsidR="00B95838">
        <w:rPr>
          <w:rFonts w:cs="Times New Roman"/>
        </w:rPr>
        <w:t>com o fornecimento de todos os serviços, ferramentas, materiais e equipamentos necessários à completa execução deste objeto</w:t>
      </w:r>
      <w:r w:rsidR="00A640E3" w:rsidRPr="00107B3F">
        <w:rPr>
          <w:rFonts w:cs="Times New Roman"/>
        </w:rPr>
        <w:t>,</w:t>
      </w:r>
      <w:r w:rsidRPr="00107B3F">
        <w:rPr>
          <w:rFonts w:cs="Times New Roman"/>
        </w:rPr>
        <w:t xml:space="preserve"> conforme especificado neste edital</w:t>
      </w:r>
      <w:r w:rsidR="003723D9" w:rsidRPr="00107B3F">
        <w:rPr>
          <w:rFonts w:cs="Times New Roman"/>
        </w:rPr>
        <w:t>, no termo de referência 0</w:t>
      </w:r>
      <w:r w:rsidR="00B95838">
        <w:rPr>
          <w:rFonts w:cs="Times New Roman"/>
        </w:rPr>
        <w:t>2</w:t>
      </w:r>
      <w:r w:rsidR="003723D9" w:rsidRPr="00107B3F">
        <w:rPr>
          <w:rFonts w:cs="Times New Roman"/>
        </w:rPr>
        <w:t>/201</w:t>
      </w:r>
      <w:r w:rsidR="00B95838">
        <w:rPr>
          <w:rFonts w:cs="Times New Roman"/>
        </w:rPr>
        <w:t>9</w:t>
      </w:r>
      <w:r w:rsidRPr="00107B3F">
        <w:rPr>
          <w:rFonts w:cs="Times New Roman"/>
        </w:rPr>
        <w:t xml:space="preserve"> e em seus anexos, median</w:t>
      </w:r>
      <w:r w:rsidR="00C15016" w:rsidRPr="00107B3F">
        <w:rPr>
          <w:rFonts w:cs="Times New Roman"/>
        </w:rPr>
        <w:t xml:space="preserve">te o regime empreitada, tipo menor preço </w:t>
      </w:r>
      <w:r w:rsidR="00071D52" w:rsidRPr="00107B3F">
        <w:rPr>
          <w:rFonts w:cs="Times New Roman"/>
        </w:rPr>
        <w:t>global</w:t>
      </w:r>
      <w:r w:rsidR="00C15016" w:rsidRPr="00107B3F">
        <w:rPr>
          <w:rFonts w:cs="Times New Roman"/>
        </w:rPr>
        <w:t>.</w:t>
      </w:r>
    </w:p>
    <w:p w:rsidR="00D139D7" w:rsidRPr="00107B3F" w:rsidRDefault="00D139D7" w:rsidP="006E631E">
      <w:pPr>
        <w:pStyle w:val="Standard"/>
        <w:spacing w:line="276" w:lineRule="auto"/>
        <w:jc w:val="both"/>
        <w:rPr>
          <w:rFonts w:cs="Times New Roman"/>
          <w:b/>
          <w:bCs/>
        </w:rPr>
      </w:pPr>
    </w:p>
    <w:p w:rsidR="00F51947" w:rsidRPr="00107B3F" w:rsidRDefault="00C15016" w:rsidP="00B34920">
      <w:pPr>
        <w:pStyle w:val="Standard"/>
        <w:numPr>
          <w:ilvl w:val="1"/>
          <w:numId w:val="7"/>
        </w:numPr>
        <w:spacing w:line="276" w:lineRule="auto"/>
        <w:ind w:left="0" w:firstLine="0"/>
        <w:jc w:val="both"/>
        <w:rPr>
          <w:rFonts w:cs="Times New Roman"/>
          <w:bCs/>
        </w:rPr>
      </w:pPr>
      <w:r w:rsidRPr="00107B3F">
        <w:rPr>
          <w:rFonts w:cs="Times New Roman"/>
          <w:bCs/>
        </w:rPr>
        <w:t>Os serviços terão os objetos abrangidos conforme especificado nos anexos do presen</w:t>
      </w:r>
      <w:r w:rsidR="00E07856" w:rsidRPr="00107B3F">
        <w:rPr>
          <w:rFonts w:cs="Times New Roman"/>
          <w:bCs/>
        </w:rPr>
        <w:t>te e</w:t>
      </w:r>
      <w:r w:rsidRPr="00107B3F">
        <w:rPr>
          <w:rFonts w:cs="Times New Roman"/>
          <w:bCs/>
        </w:rPr>
        <w:t xml:space="preserve">dital, sagrando-se vencedor (es) o (s) licitante (s) que ofertar (em) o menor preço </w:t>
      </w:r>
      <w:r w:rsidR="00D92EA6" w:rsidRPr="00107B3F">
        <w:rPr>
          <w:rFonts w:cs="Times New Roman"/>
          <w:bCs/>
        </w:rPr>
        <w:t>global</w:t>
      </w:r>
      <w:r w:rsidRPr="00107B3F">
        <w:rPr>
          <w:rFonts w:cs="Times New Roman"/>
          <w:bCs/>
        </w:rPr>
        <w:t>, desde que preencha toda</w:t>
      </w:r>
      <w:r w:rsidR="003723D9" w:rsidRPr="00107B3F">
        <w:rPr>
          <w:rFonts w:cs="Times New Roman"/>
          <w:bCs/>
        </w:rPr>
        <w:t>s as demais condições do Edital, termo de referência 0</w:t>
      </w:r>
      <w:r w:rsidR="00B95838">
        <w:rPr>
          <w:rFonts w:cs="Times New Roman"/>
          <w:bCs/>
        </w:rPr>
        <w:t>2</w:t>
      </w:r>
      <w:r w:rsidR="003723D9" w:rsidRPr="00107B3F">
        <w:rPr>
          <w:rFonts w:cs="Times New Roman"/>
          <w:bCs/>
        </w:rPr>
        <w:t>/201</w:t>
      </w:r>
      <w:r w:rsidR="00B95838">
        <w:rPr>
          <w:rFonts w:cs="Times New Roman"/>
          <w:bCs/>
        </w:rPr>
        <w:t>9</w:t>
      </w:r>
      <w:r w:rsidR="003723D9" w:rsidRPr="00107B3F">
        <w:rPr>
          <w:rFonts w:cs="Times New Roman"/>
          <w:bCs/>
        </w:rPr>
        <w:t xml:space="preserve"> </w:t>
      </w:r>
      <w:r w:rsidRPr="00107B3F">
        <w:rPr>
          <w:rFonts w:cs="Times New Roman"/>
          <w:bCs/>
        </w:rPr>
        <w:t>e anexos.</w:t>
      </w:r>
    </w:p>
    <w:p w:rsidR="00550883" w:rsidRPr="00107B3F" w:rsidRDefault="00550883" w:rsidP="00550883">
      <w:pPr>
        <w:pStyle w:val="PargrafodaLista"/>
        <w:rPr>
          <w:bCs/>
        </w:rPr>
      </w:pPr>
    </w:p>
    <w:p w:rsidR="00550883" w:rsidRPr="00107B3F" w:rsidRDefault="00550883" w:rsidP="00B34920">
      <w:pPr>
        <w:pStyle w:val="Standard"/>
        <w:numPr>
          <w:ilvl w:val="1"/>
          <w:numId w:val="7"/>
        </w:numPr>
        <w:spacing w:line="276" w:lineRule="auto"/>
        <w:ind w:left="0" w:firstLine="0"/>
        <w:jc w:val="both"/>
        <w:rPr>
          <w:rFonts w:cs="Times New Roman"/>
          <w:bCs/>
        </w:rPr>
      </w:pPr>
      <w:r w:rsidRPr="00107B3F">
        <w:rPr>
          <w:rFonts w:cs="Times New Roman"/>
          <w:bCs/>
        </w:rPr>
        <w:t>O Serviço Técnico de Fiscalização englobará a concorrência 0</w:t>
      </w:r>
      <w:r w:rsidR="00B95838">
        <w:rPr>
          <w:rFonts w:cs="Times New Roman"/>
          <w:bCs/>
        </w:rPr>
        <w:t>41</w:t>
      </w:r>
      <w:r w:rsidRPr="00107B3F">
        <w:rPr>
          <w:rFonts w:cs="Times New Roman"/>
          <w:bCs/>
        </w:rPr>
        <w:t>/2018</w:t>
      </w:r>
      <w:r w:rsidR="00B95838">
        <w:rPr>
          <w:rFonts w:cs="Times New Roman"/>
          <w:bCs/>
        </w:rPr>
        <w:t>, oriunda do processo nº 00239/18</w:t>
      </w:r>
      <w:r w:rsidR="00F65EF9">
        <w:rPr>
          <w:rFonts w:cs="Times New Roman"/>
          <w:bCs/>
        </w:rPr>
        <w:t>, oriundo do Departamento Executivo Nacional do SEST SENAT.</w:t>
      </w:r>
    </w:p>
    <w:p w:rsidR="007908AC" w:rsidRPr="00107B3F" w:rsidRDefault="007908AC" w:rsidP="006E631E">
      <w:pPr>
        <w:pStyle w:val="PargrafodaLista"/>
        <w:spacing w:line="276" w:lineRule="auto"/>
        <w:jc w:val="both"/>
        <w:rPr>
          <w:b/>
          <w:bCs/>
          <w:szCs w:val="24"/>
        </w:rPr>
      </w:pPr>
    </w:p>
    <w:p w:rsidR="007908AC" w:rsidRPr="00107B3F" w:rsidRDefault="007908AC" w:rsidP="00B34920">
      <w:pPr>
        <w:pStyle w:val="Standard"/>
        <w:numPr>
          <w:ilvl w:val="0"/>
          <w:numId w:val="7"/>
        </w:numPr>
        <w:spacing w:line="276" w:lineRule="auto"/>
        <w:jc w:val="both"/>
        <w:rPr>
          <w:rFonts w:cs="Times New Roman"/>
          <w:b/>
          <w:bCs/>
        </w:rPr>
      </w:pPr>
      <w:r w:rsidRPr="00107B3F">
        <w:rPr>
          <w:rFonts w:cs="Times New Roman"/>
          <w:b/>
          <w:bCs/>
        </w:rPr>
        <w:t>DA PREVENÇÃO À FRAUDE E À CORRUPÇÃO</w:t>
      </w:r>
    </w:p>
    <w:p w:rsidR="007908AC" w:rsidRPr="00107B3F" w:rsidRDefault="007908AC" w:rsidP="006E631E">
      <w:pPr>
        <w:pStyle w:val="Standard"/>
        <w:spacing w:line="276" w:lineRule="auto"/>
        <w:ind w:left="360"/>
        <w:jc w:val="both"/>
        <w:rPr>
          <w:rFonts w:cs="Times New Roman"/>
          <w:b/>
          <w:bCs/>
        </w:rPr>
      </w:pPr>
    </w:p>
    <w:p w:rsidR="007908AC" w:rsidRPr="00107B3F" w:rsidRDefault="007908AC" w:rsidP="006E631E">
      <w:pPr>
        <w:spacing w:line="276" w:lineRule="auto"/>
        <w:jc w:val="both"/>
        <w:rPr>
          <w:rFonts w:cs="Times New Roman"/>
          <w:iCs/>
        </w:rPr>
      </w:pPr>
      <w:r w:rsidRPr="00107B3F">
        <w:rPr>
          <w:rFonts w:cs="Times New Roman"/>
          <w:lang w:bidi="he-IL"/>
        </w:rPr>
        <w:t>2.1. Os licitantes</w:t>
      </w:r>
      <w:r w:rsidRPr="00107B3F">
        <w:rPr>
          <w:rFonts w:cs="Times New Roman"/>
          <w:iCs/>
        </w:rPr>
        <w:t xml:space="preserve"> declaram conhecer e ter plena ciência quanto as normas de prevenção à corrupção previstas na legislação brasileira, dentre elas, e não se restringindo, a Lei nº 12.846/2013 e seus regulamentos (em conjunto, “Leis Anticorrupção”) e se comprometer a cumpri-las fielmente, por si e por seus sócios, administradores e colaboradores, bem como exigir o seu cumprimento pelos terceiros por elas contratados.</w:t>
      </w:r>
    </w:p>
    <w:p w:rsidR="007908AC" w:rsidRPr="00107B3F" w:rsidRDefault="007908AC" w:rsidP="006E631E">
      <w:pPr>
        <w:spacing w:line="276" w:lineRule="auto"/>
        <w:jc w:val="both"/>
        <w:rPr>
          <w:rFonts w:cs="Times New Roman"/>
          <w:iCs/>
        </w:rPr>
      </w:pPr>
    </w:p>
    <w:p w:rsidR="007908AC" w:rsidRPr="00107B3F" w:rsidRDefault="007908AC" w:rsidP="006E631E">
      <w:pPr>
        <w:spacing w:line="276" w:lineRule="auto"/>
        <w:jc w:val="both"/>
        <w:rPr>
          <w:rFonts w:cs="Times New Roman"/>
          <w:iCs/>
        </w:rPr>
      </w:pPr>
      <w:r w:rsidRPr="00107B3F">
        <w:rPr>
          <w:rFonts w:cs="Times New Roman"/>
          <w:iCs/>
        </w:rPr>
        <w:t>2.2. Adicionalmente, declaram que tem conhecimento e estão em conformidade com o Código de Ética e Conduta do SEST SENAT, cujas regras se obrigam a cumprir fielmente.</w:t>
      </w:r>
    </w:p>
    <w:p w:rsidR="007908AC" w:rsidRPr="00107B3F" w:rsidRDefault="007908AC" w:rsidP="006E631E">
      <w:pPr>
        <w:spacing w:line="276" w:lineRule="auto"/>
        <w:jc w:val="both"/>
        <w:rPr>
          <w:rFonts w:cs="Times New Roman"/>
        </w:rPr>
      </w:pPr>
    </w:p>
    <w:p w:rsidR="007908AC" w:rsidRPr="00107B3F" w:rsidRDefault="007908AC" w:rsidP="006E631E">
      <w:pPr>
        <w:spacing w:line="276" w:lineRule="auto"/>
        <w:jc w:val="both"/>
        <w:rPr>
          <w:rFonts w:cs="Times New Roman"/>
        </w:rPr>
      </w:pPr>
      <w:r w:rsidRPr="00107B3F">
        <w:rPr>
          <w:rFonts w:cs="Times New Roman"/>
        </w:rPr>
        <w:t>2.3. D</w:t>
      </w:r>
      <w:r w:rsidRPr="00107B3F">
        <w:rPr>
          <w:rFonts w:cs="Times New Roman"/>
          <w:iCs/>
        </w:rPr>
        <w:t>esde já, se obrigam, no pleno exercício dos direitos e obrigações previstos neste edital e no cumprimento de qualquer uma de suas disposições, a:</w:t>
      </w:r>
    </w:p>
    <w:p w:rsidR="007908AC" w:rsidRPr="00107B3F" w:rsidRDefault="007908AC" w:rsidP="006E631E">
      <w:pPr>
        <w:pStyle w:val="PargrafodaLista"/>
        <w:spacing w:line="276" w:lineRule="auto"/>
        <w:ind w:left="0"/>
        <w:jc w:val="both"/>
        <w:rPr>
          <w:iCs/>
          <w:szCs w:val="24"/>
        </w:rPr>
      </w:pPr>
    </w:p>
    <w:p w:rsidR="007908AC" w:rsidRPr="00107B3F" w:rsidRDefault="007908AC" w:rsidP="006E631E">
      <w:pPr>
        <w:pStyle w:val="PargrafodaLista"/>
        <w:spacing w:line="276" w:lineRule="auto"/>
        <w:ind w:left="680"/>
        <w:jc w:val="both"/>
        <w:rPr>
          <w:iCs/>
          <w:szCs w:val="24"/>
        </w:rPr>
      </w:pPr>
      <w:r w:rsidRPr="00107B3F">
        <w:rPr>
          <w:iCs/>
          <w:szCs w:val="24"/>
        </w:rPr>
        <w:t>2.3.1.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w:t>
      </w:r>
    </w:p>
    <w:p w:rsidR="007908AC" w:rsidRPr="00107B3F" w:rsidRDefault="007908AC" w:rsidP="006E631E">
      <w:pPr>
        <w:pStyle w:val="PargrafodaLista"/>
        <w:spacing w:line="276" w:lineRule="auto"/>
        <w:ind w:left="680"/>
        <w:jc w:val="both"/>
        <w:rPr>
          <w:iCs/>
          <w:szCs w:val="24"/>
        </w:rPr>
      </w:pPr>
    </w:p>
    <w:p w:rsidR="007908AC" w:rsidRPr="00107B3F" w:rsidRDefault="007908AC" w:rsidP="006E631E">
      <w:pPr>
        <w:pStyle w:val="PargrafodaLista"/>
        <w:spacing w:line="276" w:lineRule="auto"/>
        <w:ind w:left="680"/>
        <w:jc w:val="both"/>
        <w:rPr>
          <w:iCs/>
          <w:szCs w:val="24"/>
        </w:rPr>
      </w:pPr>
      <w:r w:rsidRPr="00107B3F">
        <w:rPr>
          <w:iCs/>
          <w:szCs w:val="24"/>
        </w:rPr>
        <w:t>2.3.2.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rsidR="007908AC" w:rsidRPr="00107B3F" w:rsidRDefault="007908AC" w:rsidP="006E631E">
      <w:pPr>
        <w:pStyle w:val="PargrafodaLista"/>
        <w:spacing w:line="276" w:lineRule="auto"/>
        <w:ind w:left="0"/>
        <w:jc w:val="both"/>
        <w:rPr>
          <w:iCs/>
          <w:szCs w:val="24"/>
        </w:rPr>
      </w:pPr>
    </w:p>
    <w:p w:rsidR="007908AC" w:rsidRPr="00107B3F" w:rsidRDefault="007908AC" w:rsidP="006E631E">
      <w:pPr>
        <w:pStyle w:val="PargrafodaLista"/>
        <w:spacing w:line="276" w:lineRule="auto"/>
        <w:ind w:left="0"/>
        <w:jc w:val="both"/>
        <w:rPr>
          <w:iCs/>
          <w:szCs w:val="24"/>
        </w:rPr>
      </w:pPr>
      <w:r w:rsidRPr="00107B3F">
        <w:rPr>
          <w:iCs/>
          <w:szCs w:val="24"/>
        </w:rPr>
        <w:t>2.4. Os licitantes declaram, sob sua conta e risco, que não praticaram ou incorreram em quaisquer crimes ou atos lesivos contra a Administração Pública que possam caracterizar atos de corrupção sob a égide da Lei Anticorrupção, Código Penal e/ou correlatas, e não se limitando a estas, assim definidas em conjunto como “Leis Anticorrupção”.</w:t>
      </w:r>
    </w:p>
    <w:p w:rsidR="007908AC" w:rsidRPr="00107B3F" w:rsidRDefault="007908AC" w:rsidP="006E631E">
      <w:pPr>
        <w:pStyle w:val="PargrafodaLista"/>
        <w:spacing w:line="276" w:lineRule="auto"/>
        <w:ind w:left="0"/>
        <w:jc w:val="both"/>
        <w:rPr>
          <w:iCs/>
          <w:szCs w:val="24"/>
        </w:rPr>
      </w:pPr>
    </w:p>
    <w:p w:rsidR="007908AC" w:rsidRDefault="007908AC" w:rsidP="006E631E">
      <w:pPr>
        <w:spacing w:line="276" w:lineRule="auto"/>
        <w:jc w:val="both"/>
        <w:rPr>
          <w:rFonts w:cs="Times New Roman"/>
        </w:rPr>
      </w:pPr>
      <w:r w:rsidRPr="00107B3F">
        <w:rPr>
          <w:rFonts w:cs="Times New Roman"/>
        </w:rPr>
        <w:t xml:space="preserve">2.5. A comprovada violação de qualquer das obrigações previstas </w:t>
      </w:r>
      <w:r w:rsidR="00026E1D" w:rsidRPr="00107B3F">
        <w:rPr>
          <w:rFonts w:cs="Times New Roman"/>
        </w:rPr>
        <w:t>neste item</w:t>
      </w:r>
      <w:r w:rsidRPr="00107B3F">
        <w:rPr>
          <w:rFonts w:cs="Times New Roman"/>
        </w:rPr>
        <w:t xml:space="preserve"> é causa expressa para o impedimento de participar da presente licitação.</w:t>
      </w:r>
    </w:p>
    <w:p w:rsidR="00A9204D" w:rsidRDefault="00A9204D" w:rsidP="006E631E">
      <w:pPr>
        <w:spacing w:line="276" w:lineRule="auto"/>
        <w:jc w:val="both"/>
        <w:rPr>
          <w:rFonts w:cs="Times New Roman"/>
        </w:rPr>
      </w:pPr>
    </w:p>
    <w:p w:rsidR="00A9204D" w:rsidRPr="00107B3F" w:rsidRDefault="00A9204D" w:rsidP="006E631E">
      <w:pPr>
        <w:spacing w:line="276" w:lineRule="auto"/>
        <w:jc w:val="both"/>
        <w:rPr>
          <w:rFonts w:cs="Times New Roman"/>
          <w:b/>
        </w:rPr>
      </w:pPr>
    </w:p>
    <w:p w:rsidR="00D139D7" w:rsidRPr="00107B3F" w:rsidRDefault="00D139D7" w:rsidP="006E631E">
      <w:pPr>
        <w:pStyle w:val="PargrafodaLista"/>
        <w:spacing w:line="276" w:lineRule="auto"/>
        <w:jc w:val="both"/>
        <w:rPr>
          <w:b/>
          <w:bCs/>
          <w:szCs w:val="24"/>
        </w:rPr>
      </w:pPr>
    </w:p>
    <w:p w:rsidR="00D139D7" w:rsidRPr="00107B3F" w:rsidRDefault="00D139D7" w:rsidP="00B34920">
      <w:pPr>
        <w:pStyle w:val="Standard"/>
        <w:numPr>
          <w:ilvl w:val="0"/>
          <w:numId w:val="7"/>
        </w:numPr>
        <w:spacing w:line="276" w:lineRule="auto"/>
        <w:jc w:val="both"/>
        <w:rPr>
          <w:rFonts w:cs="Times New Roman"/>
          <w:b/>
          <w:bCs/>
        </w:rPr>
      </w:pPr>
      <w:r w:rsidRPr="00107B3F">
        <w:rPr>
          <w:rFonts w:cs="Times New Roman"/>
          <w:b/>
          <w:bCs/>
        </w:rPr>
        <w:lastRenderedPageBreak/>
        <w:t>CONDIÇÕES GERAIS DE PARTICIPAÇÃO</w:t>
      </w:r>
    </w:p>
    <w:p w:rsidR="00D139D7" w:rsidRPr="00107B3F" w:rsidRDefault="00D139D7" w:rsidP="006E631E">
      <w:pPr>
        <w:pStyle w:val="Standard"/>
        <w:spacing w:line="276" w:lineRule="auto"/>
        <w:ind w:left="360"/>
        <w:jc w:val="both"/>
        <w:rPr>
          <w:rFonts w:cs="Times New Roman"/>
          <w:b/>
          <w:bCs/>
        </w:rPr>
      </w:pPr>
    </w:p>
    <w:p w:rsidR="00D139D7" w:rsidRPr="00107B3F" w:rsidRDefault="00D139D7" w:rsidP="00B34920">
      <w:pPr>
        <w:pStyle w:val="PargrafodaLista"/>
        <w:numPr>
          <w:ilvl w:val="0"/>
          <w:numId w:val="7"/>
        </w:numPr>
        <w:autoSpaceDN w:val="0"/>
        <w:spacing w:line="276" w:lineRule="auto"/>
        <w:contextualSpacing w:val="0"/>
        <w:jc w:val="both"/>
        <w:textAlignment w:val="baseline"/>
        <w:rPr>
          <w:rFonts w:eastAsia="Lucida Sans Unicode"/>
          <w:vanish/>
          <w:kern w:val="3"/>
          <w:szCs w:val="24"/>
        </w:rPr>
      </w:pPr>
    </w:p>
    <w:p w:rsidR="00D139D7" w:rsidRPr="00107B3F" w:rsidRDefault="007908AC" w:rsidP="006E631E">
      <w:pPr>
        <w:pStyle w:val="Standard"/>
        <w:spacing w:line="276" w:lineRule="auto"/>
        <w:jc w:val="both"/>
        <w:rPr>
          <w:rFonts w:cs="Times New Roman"/>
          <w:b/>
          <w:bCs/>
        </w:rPr>
      </w:pPr>
      <w:r w:rsidRPr="00107B3F">
        <w:rPr>
          <w:rFonts w:cs="Times New Roman"/>
        </w:rPr>
        <w:t xml:space="preserve">3.1. </w:t>
      </w:r>
      <w:r w:rsidR="00D139D7" w:rsidRPr="00107B3F">
        <w:rPr>
          <w:rFonts w:cs="Times New Roman"/>
        </w:rPr>
        <w:t xml:space="preserve">Poderão participar desta licitação quaisquer empresas ou sociedades estabelecidas no Brasil, individualmente, que estejam credenciadas para execução de obras e serviços equivalentes ao objeto do presente Edital, devidamente reconhecidas pelo Conselho </w:t>
      </w:r>
      <w:r w:rsidR="00B67CEA" w:rsidRPr="00107B3F">
        <w:rPr>
          <w:rFonts w:cs="Times New Roman"/>
        </w:rPr>
        <w:t xml:space="preserve">Regional </w:t>
      </w:r>
      <w:r w:rsidR="001E1FE6" w:rsidRPr="00107B3F">
        <w:rPr>
          <w:rFonts w:cs="Times New Roman"/>
        </w:rPr>
        <w:t>de Engenharia</w:t>
      </w:r>
      <w:r w:rsidR="00255E0C" w:rsidRPr="00107B3F">
        <w:rPr>
          <w:rFonts w:cs="Times New Roman"/>
        </w:rPr>
        <w:t xml:space="preserve"> e Agronomia – CREA</w:t>
      </w:r>
      <w:r w:rsidR="00E26723" w:rsidRPr="00107B3F">
        <w:rPr>
          <w:rFonts w:cs="Times New Roman"/>
        </w:rPr>
        <w:t xml:space="preserve"> </w:t>
      </w:r>
      <w:r w:rsidR="003646A8" w:rsidRPr="00107B3F">
        <w:rPr>
          <w:rFonts w:cs="Times New Roman"/>
        </w:rPr>
        <w:t>e/</w:t>
      </w:r>
      <w:r w:rsidR="00255E0C" w:rsidRPr="00107B3F">
        <w:rPr>
          <w:rFonts w:cs="Times New Roman"/>
        </w:rPr>
        <w:t>ou</w:t>
      </w:r>
      <w:r w:rsidR="00E26723" w:rsidRPr="00107B3F">
        <w:rPr>
          <w:rFonts w:cs="Times New Roman"/>
        </w:rPr>
        <w:t xml:space="preserve"> Conselho de Arquitetura e Urbanismo</w:t>
      </w:r>
      <w:r w:rsidR="00B67CEA" w:rsidRPr="00107B3F">
        <w:rPr>
          <w:rFonts w:cs="Times New Roman"/>
        </w:rPr>
        <w:t>-</w:t>
      </w:r>
      <w:r w:rsidR="00E26723" w:rsidRPr="00107B3F">
        <w:rPr>
          <w:rFonts w:cs="Times New Roman"/>
        </w:rPr>
        <w:t>CAU</w:t>
      </w:r>
      <w:r w:rsidR="00D139D7" w:rsidRPr="00107B3F">
        <w:rPr>
          <w:rFonts w:cs="Times New Roman"/>
        </w:rPr>
        <w:t xml:space="preserve">, desde que de acordo com o artigo 12 do </w:t>
      </w:r>
      <w:r w:rsidRPr="00107B3F">
        <w:rPr>
          <w:rFonts w:cs="Times New Roman"/>
        </w:rPr>
        <w:t>Regulamento de Licitações e Contratos do SEST SENAT</w:t>
      </w:r>
      <w:r w:rsidR="00D139D7" w:rsidRPr="00107B3F">
        <w:rPr>
          <w:rFonts w:cs="Times New Roman"/>
        </w:rPr>
        <w:t>, e em condições de atender todas as exigências constantes deste Edital</w:t>
      </w:r>
      <w:r w:rsidR="003723D9" w:rsidRPr="00107B3F">
        <w:rPr>
          <w:rFonts w:cs="Times New Roman"/>
        </w:rPr>
        <w:t>, termo de referência 0</w:t>
      </w:r>
      <w:r w:rsidR="00F65EF9">
        <w:rPr>
          <w:rFonts w:cs="Times New Roman"/>
        </w:rPr>
        <w:t>2</w:t>
      </w:r>
      <w:r w:rsidR="003723D9" w:rsidRPr="00107B3F">
        <w:rPr>
          <w:rFonts w:cs="Times New Roman"/>
        </w:rPr>
        <w:t>/201</w:t>
      </w:r>
      <w:r w:rsidR="00F65EF9">
        <w:rPr>
          <w:rFonts w:cs="Times New Roman"/>
        </w:rPr>
        <w:t>9</w:t>
      </w:r>
      <w:r w:rsidR="00D139D7" w:rsidRPr="00107B3F">
        <w:rPr>
          <w:rFonts w:cs="Times New Roman"/>
        </w:rPr>
        <w:t xml:space="preserve"> e seus Anexos.</w:t>
      </w:r>
    </w:p>
    <w:p w:rsidR="00D139D7" w:rsidRPr="00107B3F" w:rsidRDefault="00D139D7" w:rsidP="006E631E">
      <w:pPr>
        <w:pStyle w:val="Standard"/>
        <w:spacing w:line="276" w:lineRule="auto"/>
        <w:jc w:val="both"/>
        <w:rPr>
          <w:rFonts w:cs="Times New Roman"/>
          <w:b/>
          <w:bCs/>
        </w:rPr>
      </w:pPr>
    </w:p>
    <w:p w:rsidR="00D139D7" w:rsidRPr="00107B3F" w:rsidRDefault="00401E02" w:rsidP="00B34920">
      <w:pPr>
        <w:pStyle w:val="Standard"/>
        <w:numPr>
          <w:ilvl w:val="1"/>
          <w:numId w:val="13"/>
        </w:numPr>
        <w:spacing w:line="276" w:lineRule="auto"/>
        <w:jc w:val="both"/>
        <w:rPr>
          <w:rFonts w:cs="Times New Roman"/>
          <w:b/>
          <w:bCs/>
        </w:rPr>
      </w:pPr>
      <w:r w:rsidRPr="00107B3F">
        <w:rPr>
          <w:rFonts w:cs="Times New Roman"/>
        </w:rPr>
        <w:t xml:space="preserve"> </w:t>
      </w:r>
      <w:r w:rsidR="00D139D7" w:rsidRPr="00107B3F">
        <w:rPr>
          <w:rFonts w:cs="Times New Roman"/>
        </w:rPr>
        <w:t>Não poderão participar da presente licitação, empresas ou profissionais:</w:t>
      </w:r>
    </w:p>
    <w:p w:rsidR="00D139D7" w:rsidRPr="00107B3F" w:rsidRDefault="00D139D7" w:rsidP="006E631E">
      <w:pPr>
        <w:pStyle w:val="Standard"/>
        <w:spacing w:line="276" w:lineRule="auto"/>
        <w:jc w:val="both"/>
        <w:rPr>
          <w:rFonts w:cs="Times New Roman"/>
        </w:rPr>
      </w:pPr>
    </w:p>
    <w:p w:rsidR="00D139D7" w:rsidRPr="00107B3F" w:rsidRDefault="00BC1823" w:rsidP="002C7F03">
      <w:pPr>
        <w:pStyle w:val="Standard"/>
        <w:rPr>
          <w:rFonts w:cs="Times New Roman"/>
        </w:rPr>
      </w:pPr>
      <w:r w:rsidRPr="00107B3F">
        <w:rPr>
          <w:rFonts w:cs="Times New Roman"/>
        </w:rPr>
        <w:t xml:space="preserve">3.2.1. </w:t>
      </w:r>
      <w:r w:rsidR="00D139D7" w:rsidRPr="00107B3F">
        <w:rPr>
          <w:rFonts w:cs="Times New Roman"/>
        </w:rPr>
        <w:t>Que se encontrem sob</w:t>
      </w:r>
      <w:r w:rsidR="00026E1D" w:rsidRPr="00107B3F">
        <w:rPr>
          <w:rFonts w:cs="Times New Roman"/>
        </w:rPr>
        <w:t xml:space="preserve"> processo de</w:t>
      </w:r>
      <w:r w:rsidR="00D139D7" w:rsidRPr="00107B3F">
        <w:rPr>
          <w:rFonts w:cs="Times New Roman"/>
        </w:rPr>
        <w:t xml:space="preserve"> falência, recuperação judicial, concordata, concurso de credores, dissolução ou liquidação, empresas estrangeiras que não funcionem no país e aquelas que estejam temporariamente suspensas de participar em licitação e impedid</w:t>
      </w:r>
      <w:r w:rsidR="00835E9A" w:rsidRPr="00107B3F">
        <w:rPr>
          <w:rFonts w:cs="Times New Roman"/>
        </w:rPr>
        <w:t>as de contratar com o SEST</w:t>
      </w:r>
      <w:r w:rsidR="00E55724" w:rsidRPr="00107B3F">
        <w:rPr>
          <w:rFonts w:cs="Times New Roman"/>
        </w:rPr>
        <w:t xml:space="preserve"> SENAT</w:t>
      </w:r>
      <w:r w:rsidR="00D139D7" w:rsidRPr="00107B3F">
        <w:rPr>
          <w:rFonts w:cs="Times New Roman"/>
        </w:rPr>
        <w:t>;</w:t>
      </w:r>
    </w:p>
    <w:p w:rsidR="007908AC" w:rsidRPr="00107B3F" w:rsidRDefault="007908AC" w:rsidP="006E631E">
      <w:pPr>
        <w:pStyle w:val="Standard"/>
        <w:spacing w:line="276" w:lineRule="auto"/>
        <w:ind w:left="680"/>
        <w:jc w:val="both"/>
        <w:rPr>
          <w:rFonts w:cs="Times New Roman"/>
        </w:rPr>
      </w:pPr>
    </w:p>
    <w:p w:rsidR="007908AC" w:rsidRPr="00107B3F" w:rsidRDefault="00BC1823" w:rsidP="006E631E">
      <w:pPr>
        <w:pStyle w:val="Standard"/>
        <w:spacing w:line="276" w:lineRule="auto"/>
        <w:ind w:left="680"/>
        <w:jc w:val="both"/>
        <w:rPr>
          <w:rFonts w:cs="Times New Roman"/>
        </w:rPr>
      </w:pPr>
      <w:r w:rsidRPr="00107B3F">
        <w:rPr>
          <w:rFonts w:cs="Times New Roman"/>
        </w:rPr>
        <w:t xml:space="preserve">3.2.2. </w:t>
      </w:r>
      <w:r w:rsidR="007908AC" w:rsidRPr="00107B3F">
        <w:rPr>
          <w:rFonts w:cs="Times New Roman"/>
        </w:rPr>
        <w:t>Que praticaram atos de corrupção ou estejam sofrendo qualquer procedimento administrativo ou judicial pela prática de atos de corrupção, quer sob a égide da Lei Anticorrupção, Código Penal e/ou correlatas, e não se limitando a estas, assim definidas em conjunto como “Leis Anticor</w:t>
      </w:r>
      <w:r w:rsidR="000803B7" w:rsidRPr="00107B3F">
        <w:rPr>
          <w:rFonts w:cs="Times New Roman"/>
        </w:rPr>
        <w:t>rupção”, nos termos do Anexo X</w:t>
      </w:r>
      <w:r w:rsidR="007908AC" w:rsidRPr="00107B3F">
        <w:rPr>
          <w:rFonts w:cs="Times New Roman"/>
        </w:rPr>
        <w:t>;</w:t>
      </w:r>
    </w:p>
    <w:p w:rsidR="007908AC" w:rsidRPr="00107B3F" w:rsidRDefault="007908AC" w:rsidP="006E631E">
      <w:pPr>
        <w:pStyle w:val="Standard"/>
        <w:spacing w:line="276" w:lineRule="auto"/>
        <w:ind w:left="680"/>
        <w:jc w:val="both"/>
        <w:rPr>
          <w:rFonts w:cs="Times New Roman"/>
        </w:rPr>
      </w:pPr>
    </w:p>
    <w:p w:rsidR="00D139D7" w:rsidRPr="00132D66" w:rsidRDefault="00BC1823" w:rsidP="00132D66">
      <w:pPr>
        <w:pStyle w:val="Standard"/>
        <w:spacing w:line="276" w:lineRule="auto"/>
        <w:ind w:left="680"/>
        <w:jc w:val="both"/>
        <w:rPr>
          <w:rFonts w:cs="Times New Roman"/>
        </w:rPr>
      </w:pPr>
      <w:r w:rsidRPr="00107B3F">
        <w:rPr>
          <w:rFonts w:cs="Times New Roman"/>
        </w:rPr>
        <w:t xml:space="preserve">3.2.3. </w:t>
      </w:r>
      <w:r w:rsidR="00D139D7" w:rsidRPr="00107B3F">
        <w:rPr>
          <w:rFonts w:cs="Times New Roman"/>
        </w:rPr>
        <w:t>Entidades estrangeiras que não tenham representação legal no Brasil com poderes expressos para receber citação e responder administrativamente ou judicialmente;</w:t>
      </w:r>
    </w:p>
    <w:p w:rsidR="00D139D7" w:rsidRPr="00107B3F" w:rsidRDefault="00B8462C" w:rsidP="006E631E">
      <w:pPr>
        <w:pStyle w:val="PargrafodaLista"/>
        <w:spacing w:before="120" w:after="120" w:line="276" w:lineRule="auto"/>
        <w:ind w:left="680"/>
        <w:jc w:val="both"/>
        <w:rPr>
          <w:rFonts w:eastAsia="Zurich BT"/>
          <w:bCs/>
          <w:szCs w:val="24"/>
        </w:rPr>
      </w:pPr>
      <w:r w:rsidRPr="00107B3F">
        <w:rPr>
          <w:szCs w:val="24"/>
        </w:rPr>
        <w:t>3</w:t>
      </w:r>
      <w:r w:rsidR="00132D66">
        <w:rPr>
          <w:szCs w:val="24"/>
        </w:rPr>
        <w:t>.2.4</w:t>
      </w:r>
      <w:r w:rsidR="001F37D4" w:rsidRPr="00107B3F">
        <w:rPr>
          <w:szCs w:val="24"/>
        </w:rPr>
        <w:t xml:space="preserve">. </w:t>
      </w:r>
      <w:r w:rsidR="00D139D7" w:rsidRPr="00107B3F">
        <w:rPr>
          <w:szCs w:val="24"/>
        </w:rPr>
        <w:t xml:space="preserve">Colaborador ou dirigente desta Instituição ou responsável pela licitação; </w:t>
      </w:r>
    </w:p>
    <w:p w:rsidR="00D139D7" w:rsidRPr="00107B3F" w:rsidRDefault="00132D66" w:rsidP="006E631E">
      <w:pPr>
        <w:pStyle w:val="Standard"/>
        <w:spacing w:line="276" w:lineRule="auto"/>
        <w:ind w:left="680"/>
        <w:jc w:val="both"/>
        <w:rPr>
          <w:rFonts w:cs="Times New Roman"/>
        </w:rPr>
      </w:pPr>
      <w:r>
        <w:rPr>
          <w:rFonts w:cs="Times New Roman"/>
        </w:rPr>
        <w:t>3.2.5</w:t>
      </w:r>
      <w:r w:rsidR="001F37D4" w:rsidRPr="00107B3F">
        <w:rPr>
          <w:rFonts w:cs="Times New Roman"/>
        </w:rPr>
        <w:t xml:space="preserve">. </w:t>
      </w:r>
      <w:r w:rsidR="00D139D7" w:rsidRPr="00107B3F">
        <w:rPr>
          <w:rFonts w:cs="Times New Roman"/>
        </w:rPr>
        <w:t>Empresa declarada inidônea por órgão ou entidade da Administração Pública direta ou indiret</w:t>
      </w:r>
      <w:r w:rsidR="00653EE2" w:rsidRPr="00107B3F">
        <w:rPr>
          <w:rFonts w:cs="Times New Roman"/>
        </w:rPr>
        <w:t>a, federal, estadual, municipal e do Distrito Federal;</w:t>
      </w:r>
    </w:p>
    <w:p w:rsidR="00653EE2" w:rsidRPr="00107B3F" w:rsidRDefault="00653EE2" w:rsidP="006E631E">
      <w:pPr>
        <w:pStyle w:val="Standard"/>
        <w:spacing w:line="276" w:lineRule="auto"/>
        <w:ind w:left="680"/>
        <w:jc w:val="both"/>
        <w:rPr>
          <w:rFonts w:cs="Times New Roman"/>
        </w:rPr>
      </w:pPr>
    </w:p>
    <w:p w:rsidR="00D139D7" w:rsidRPr="00107B3F" w:rsidRDefault="00132D66" w:rsidP="006E631E">
      <w:pPr>
        <w:pStyle w:val="Standard"/>
        <w:spacing w:line="276" w:lineRule="auto"/>
        <w:ind w:left="680"/>
        <w:jc w:val="both"/>
        <w:rPr>
          <w:rFonts w:cs="Times New Roman"/>
        </w:rPr>
      </w:pPr>
      <w:r>
        <w:rPr>
          <w:rFonts w:cs="Times New Roman"/>
        </w:rPr>
        <w:t>3.2.6</w:t>
      </w:r>
      <w:r w:rsidR="001F37D4" w:rsidRPr="00107B3F">
        <w:rPr>
          <w:rFonts w:cs="Times New Roman"/>
        </w:rPr>
        <w:t xml:space="preserve">. </w:t>
      </w:r>
      <w:r w:rsidR="00D139D7" w:rsidRPr="00107B3F">
        <w:rPr>
          <w:rFonts w:cs="Times New Roman"/>
        </w:rPr>
        <w:t>Que tenham sócios, gerentes ou diretores que sejam cônjuge, companheiro ou parente em linha reta, colateral ou por afinidade até o terceiro grau de quaisquer dos membros ou colaboradores do SEST SENAT;</w:t>
      </w:r>
    </w:p>
    <w:p w:rsidR="00D139D7" w:rsidRPr="00107B3F" w:rsidRDefault="00D139D7" w:rsidP="006E631E">
      <w:pPr>
        <w:pStyle w:val="Standard"/>
        <w:spacing w:line="276" w:lineRule="auto"/>
        <w:ind w:left="680"/>
        <w:jc w:val="both"/>
        <w:rPr>
          <w:rFonts w:cs="Times New Roman"/>
        </w:rPr>
      </w:pPr>
    </w:p>
    <w:p w:rsidR="00D139D7" w:rsidRPr="00107B3F" w:rsidRDefault="00132D66" w:rsidP="006E631E">
      <w:pPr>
        <w:pStyle w:val="Standard"/>
        <w:spacing w:line="276" w:lineRule="auto"/>
        <w:ind w:left="680"/>
        <w:jc w:val="both"/>
        <w:rPr>
          <w:rFonts w:cs="Times New Roman"/>
        </w:rPr>
      </w:pPr>
      <w:r>
        <w:rPr>
          <w:rFonts w:cs="Times New Roman"/>
        </w:rPr>
        <w:t>3.2.7</w:t>
      </w:r>
      <w:r w:rsidR="001F37D4" w:rsidRPr="00107B3F">
        <w:rPr>
          <w:rFonts w:cs="Times New Roman"/>
        </w:rPr>
        <w:t xml:space="preserve">. </w:t>
      </w:r>
      <w:r w:rsidR="00D139D7" w:rsidRPr="00107B3F">
        <w:rPr>
          <w:rFonts w:cs="Times New Roman"/>
        </w:rPr>
        <w:t xml:space="preserve">Empresa cujo estatuto ou contrato social não seja pertinente e compatível </w:t>
      </w:r>
      <w:r w:rsidR="00622A6A" w:rsidRPr="00107B3F">
        <w:rPr>
          <w:rFonts w:cs="Times New Roman"/>
        </w:rPr>
        <w:t>a</w:t>
      </w:r>
      <w:r w:rsidR="00D139D7" w:rsidRPr="00107B3F">
        <w:rPr>
          <w:rFonts w:cs="Times New Roman"/>
        </w:rPr>
        <w:t>o objeto desta Concorrência;</w:t>
      </w:r>
    </w:p>
    <w:p w:rsidR="00D139D7" w:rsidRPr="00107B3F" w:rsidRDefault="00D139D7" w:rsidP="006E631E">
      <w:pPr>
        <w:pStyle w:val="Standard"/>
        <w:spacing w:line="276" w:lineRule="auto"/>
        <w:ind w:left="680"/>
        <w:jc w:val="both"/>
        <w:rPr>
          <w:rFonts w:cs="Times New Roman"/>
        </w:rPr>
      </w:pPr>
    </w:p>
    <w:p w:rsidR="00D139D7" w:rsidRPr="00107B3F" w:rsidRDefault="00132D66" w:rsidP="006E631E">
      <w:pPr>
        <w:pStyle w:val="Standard"/>
        <w:spacing w:line="276" w:lineRule="auto"/>
        <w:ind w:left="680"/>
        <w:jc w:val="both"/>
        <w:rPr>
          <w:rFonts w:cs="Times New Roman"/>
        </w:rPr>
      </w:pPr>
      <w:r>
        <w:rPr>
          <w:rFonts w:cs="Times New Roman"/>
        </w:rPr>
        <w:t>3.2.8</w:t>
      </w:r>
      <w:r w:rsidR="001F37D4" w:rsidRPr="00107B3F">
        <w:rPr>
          <w:rFonts w:cs="Times New Roman"/>
        </w:rPr>
        <w:t xml:space="preserve">. </w:t>
      </w:r>
      <w:r w:rsidR="00D139D7" w:rsidRPr="00107B3F">
        <w:rPr>
          <w:rFonts w:cs="Times New Roman"/>
        </w:rPr>
        <w:t>Empresa proibida de contratar com o Poder Público e com o SEST SENAT ou com suas coligadas, nos termos do art. 12 da Lei nº 8.429/92;</w:t>
      </w:r>
    </w:p>
    <w:p w:rsidR="00D139D7" w:rsidRPr="00107B3F" w:rsidRDefault="00D139D7" w:rsidP="006E631E">
      <w:pPr>
        <w:pStyle w:val="Standard"/>
        <w:spacing w:line="276" w:lineRule="auto"/>
        <w:ind w:left="680"/>
        <w:jc w:val="both"/>
        <w:rPr>
          <w:rFonts w:cs="Times New Roman"/>
        </w:rPr>
      </w:pPr>
    </w:p>
    <w:p w:rsidR="00D139D7" w:rsidRPr="00107B3F" w:rsidRDefault="00D139D7" w:rsidP="00132D66">
      <w:pPr>
        <w:pStyle w:val="Standard"/>
        <w:numPr>
          <w:ilvl w:val="2"/>
          <w:numId w:val="15"/>
        </w:numPr>
        <w:spacing w:line="276" w:lineRule="auto"/>
        <w:jc w:val="both"/>
        <w:rPr>
          <w:rFonts w:cs="Times New Roman"/>
        </w:rPr>
      </w:pPr>
      <w:r w:rsidRPr="00107B3F">
        <w:rPr>
          <w:rFonts w:cs="Times New Roman"/>
        </w:rPr>
        <w:t>Cooperativa de mão de obra, conforme disposto no art. 5º da Lei nº 12.690/2012.</w:t>
      </w:r>
    </w:p>
    <w:p w:rsidR="00D139D7" w:rsidRPr="00107B3F" w:rsidRDefault="00D139D7" w:rsidP="006E631E">
      <w:pPr>
        <w:pStyle w:val="PargrafodaLista"/>
        <w:spacing w:line="276" w:lineRule="auto"/>
        <w:ind w:left="680"/>
        <w:jc w:val="both"/>
        <w:rPr>
          <w:szCs w:val="24"/>
        </w:rPr>
      </w:pPr>
    </w:p>
    <w:p w:rsidR="00D139D7" w:rsidRPr="00107B3F" w:rsidRDefault="00D139D7" w:rsidP="00B34920">
      <w:pPr>
        <w:pStyle w:val="Standard"/>
        <w:numPr>
          <w:ilvl w:val="2"/>
          <w:numId w:val="15"/>
        </w:numPr>
        <w:spacing w:line="276" w:lineRule="auto"/>
        <w:jc w:val="both"/>
        <w:rPr>
          <w:rFonts w:cs="Times New Roman"/>
        </w:rPr>
      </w:pPr>
      <w:r w:rsidRPr="00107B3F">
        <w:rPr>
          <w:rFonts w:cs="Times New Roman"/>
        </w:rPr>
        <w:t>Consórcio de empresas, qualquer que seja a forma de constituição;</w:t>
      </w:r>
    </w:p>
    <w:p w:rsidR="00D139D7" w:rsidRPr="00107B3F" w:rsidRDefault="00D139D7" w:rsidP="006E631E">
      <w:pPr>
        <w:pStyle w:val="Standard"/>
        <w:spacing w:line="276" w:lineRule="auto"/>
        <w:jc w:val="both"/>
        <w:rPr>
          <w:rFonts w:cs="Times New Roman"/>
        </w:rPr>
      </w:pPr>
    </w:p>
    <w:p w:rsidR="00D139D7" w:rsidRPr="00107B3F" w:rsidRDefault="00D139D7" w:rsidP="00B34920">
      <w:pPr>
        <w:pStyle w:val="Standard"/>
        <w:numPr>
          <w:ilvl w:val="1"/>
          <w:numId w:val="15"/>
        </w:numPr>
        <w:spacing w:line="276" w:lineRule="auto"/>
        <w:ind w:left="0" w:firstLine="0"/>
        <w:jc w:val="both"/>
        <w:rPr>
          <w:rFonts w:cs="Times New Roman"/>
        </w:rPr>
      </w:pPr>
      <w:r w:rsidRPr="00107B3F">
        <w:rPr>
          <w:rFonts w:cs="Times New Roman"/>
        </w:rPr>
        <w:t>A participação da licitante na presente licitação implica os seguintes compromissos:</w:t>
      </w:r>
    </w:p>
    <w:p w:rsidR="00D139D7" w:rsidRPr="00107B3F" w:rsidRDefault="00D139D7" w:rsidP="006E631E">
      <w:pPr>
        <w:pStyle w:val="Standard"/>
        <w:spacing w:line="276" w:lineRule="auto"/>
        <w:jc w:val="both"/>
        <w:rPr>
          <w:rFonts w:cs="Times New Roman"/>
        </w:rPr>
      </w:pPr>
    </w:p>
    <w:p w:rsidR="00D139D7" w:rsidRPr="00107B3F" w:rsidRDefault="00F14BBB" w:rsidP="006E631E">
      <w:pPr>
        <w:pStyle w:val="Standard"/>
        <w:spacing w:line="276" w:lineRule="auto"/>
        <w:ind w:left="680"/>
        <w:jc w:val="both"/>
        <w:rPr>
          <w:rFonts w:cs="Times New Roman"/>
        </w:rPr>
      </w:pPr>
      <w:r w:rsidRPr="00107B3F">
        <w:rPr>
          <w:rFonts w:cs="Times New Roman"/>
        </w:rPr>
        <w:t xml:space="preserve">3.3.1. </w:t>
      </w:r>
      <w:r w:rsidR="00D139D7" w:rsidRPr="00107B3F">
        <w:rPr>
          <w:rFonts w:cs="Times New Roman"/>
        </w:rPr>
        <w:t>Estar ciente das condições da licitação, assumir a responsabilidade pela autenticidade de todos os documentos apresentados e fornecer quaisquer informações complementares solicitadas pela Comissão de Licitação;</w:t>
      </w:r>
    </w:p>
    <w:p w:rsidR="00D139D7" w:rsidRPr="00107B3F" w:rsidRDefault="00D139D7" w:rsidP="006E631E">
      <w:pPr>
        <w:pStyle w:val="Standard"/>
        <w:spacing w:line="276" w:lineRule="auto"/>
        <w:ind w:left="680"/>
        <w:jc w:val="both"/>
        <w:rPr>
          <w:rFonts w:cs="Times New Roman"/>
        </w:rPr>
      </w:pPr>
    </w:p>
    <w:p w:rsidR="00D139D7" w:rsidRPr="00107B3F" w:rsidRDefault="00F14BBB" w:rsidP="006E631E">
      <w:pPr>
        <w:pStyle w:val="Standard"/>
        <w:spacing w:line="276" w:lineRule="auto"/>
        <w:ind w:left="680"/>
        <w:jc w:val="both"/>
        <w:rPr>
          <w:rFonts w:cs="Times New Roman"/>
        </w:rPr>
      </w:pPr>
      <w:r w:rsidRPr="00107B3F">
        <w:rPr>
          <w:rFonts w:cs="Times New Roman"/>
        </w:rPr>
        <w:t xml:space="preserve">3.3.2. </w:t>
      </w:r>
      <w:r w:rsidR="00D139D7" w:rsidRPr="00107B3F">
        <w:rPr>
          <w:rFonts w:cs="Times New Roman"/>
        </w:rPr>
        <w:t xml:space="preserve">Estar ciente de que o prazo de validade da proposta é de </w:t>
      </w:r>
      <w:r w:rsidR="0017489A" w:rsidRPr="00107B3F">
        <w:rPr>
          <w:rFonts w:cs="Times New Roman"/>
        </w:rPr>
        <w:t>6</w:t>
      </w:r>
      <w:r w:rsidR="009973E7" w:rsidRPr="00107B3F">
        <w:rPr>
          <w:rFonts w:cs="Times New Roman"/>
        </w:rPr>
        <w:t>0</w:t>
      </w:r>
      <w:r w:rsidR="00D139D7" w:rsidRPr="00107B3F">
        <w:rPr>
          <w:rFonts w:cs="Times New Roman"/>
        </w:rPr>
        <w:t xml:space="preserve"> (</w:t>
      </w:r>
      <w:r w:rsidR="0017489A" w:rsidRPr="00107B3F">
        <w:rPr>
          <w:rFonts w:cs="Times New Roman"/>
        </w:rPr>
        <w:t>sessen</w:t>
      </w:r>
      <w:r w:rsidR="009973E7" w:rsidRPr="00107B3F">
        <w:rPr>
          <w:rFonts w:cs="Times New Roman"/>
        </w:rPr>
        <w:t>ta</w:t>
      </w:r>
      <w:r w:rsidR="00D139D7" w:rsidRPr="00107B3F">
        <w:rPr>
          <w:rFonts w:cs="Times New Roman"/>
        </w:rPr>
        <w:t>) dias, contados da data estipulada para sua entrega, o qual, se maior, deverá vir explicitado na proposta;</w:t>
      </w:r>
    </w:p>
    <w:p w:rsidR="00D139D7" w:rsidRPr="00107B3F" w:rsidRDefault="00D139D7" w:rsidP="006E631E">
      <w:pPr>
        <w:pStyle w:val="Standard"/>
        <w:spacing w:line="276" w:lineRule="auto"/>
        <w:ind w:left="680"/>
        <w:jc w:val="both"/>
        <w:rPr>
          <w:rFonts w:cs="Times New Roman"/>
        </w:rPr>
      </w:pPr>
    </w:p>
    <w:p w:rsidR="00D139D7" w:rsidRPr="00107B3F" w:rsidRDefault="00F14BBB" w:rsidP="006E631E">
      <w:pPr>
        <w:pStyle w:val="Standard"/>
        <w:spacing w:line="276" w:lineRule="auto"/>
        <w:ind w:left="680"/>
        <w:jc w:val="both"/>
        <w:rPr>
          <w:rFonts w:cs="Times New Roman"/>
        </w:rPr>
      </w:pPr>
      <w:r w:rsidRPr="00107B3F">
        <w:rPr>
          <w:rFonts w:cs="Times New Roman"/>
        </w:rPr>
        <w:t xml:space="preserve">3.3.3. </w:t>
      </w:r>
      <w:r w:rsidR="00D139D7" w:rsidRPr="00107B3F">
        <w:rPr>
          <w:rFonts w:cs="Times New Roman"/>
        </w:rPr>
        <w:t xml:space="preserve">Estar ciente de que o prazo de execução e entrega </w:t>
      </w:r>
      <w:r w:rsidR="004D4D22" w:rsidRPr="00107B3F">
        <w:rPr>
          <w:rFonts w:cs="Times New Roman"/>
        </w:rPr>
        <w:t>da obra será: concorrência 0</w:t>
      </w:r>
      <w:r w:rsidR="00F65EF9">
        <w:rPr>
          <w:rFonts w:cs="Times New Roman"/>
        </w:rPr>
        <w:t>41</w:t>
      </w:r>
      <w:r w:rsidR="004D4D22" w:rsidRPr="00107B3F">
        <w:rPr>
          <w:rFonts w:cs="Times New Roman"/>
        </w:rPr>
        <w:t xml:space="preserve">/2018 realizada em </w:t>
      </w:r>
      <w:r w:rsidR="00F65EF9">
        <w:rPr>
          <w:rFonts w:cs="Times New Roman"/>
        </w:rPr>
        <w:t xml:space="preserve">quatro etapas (um mês para cada </w:t>
      </w:r>
      <w:r w:rsidR="004D4D22" w:rsidRPr="00107B3F">
        <w:rPr>
          <w:rFonts w:cs="Times New Roman"/>
        </w:rPr>
        <w:t>etapa) a</w:t>
      </w:r>
      <w:r w:rsidR="00D139D7" w:rsidRPr="00107B3F">
        <w:rPr>
          <w:rFonts w:cs="Times New Roman"/>
        </w:rPr>
        <w:t xml:space="preserve"> contar da data de recebimento da Ordem de Serviço, a ser emitida pelo SEST SENAT.</w:t>
      </w:r>
    </w:p>
    <w:p w:rsidR="00D139D7" w:rsidRPr="00107B3F" w:rsidRDefault="00D139D7" w:rsidP="006E631E">
      <w:pPr>
        <w:pStyle w:val="Standard"/>
        <w:spacing w:line="276" w:lineRule="auto"/>
        <w:ind w:left="680"/>
        <w:jc w:val="both"/>
        <w:rPr>
          <w:rFonts w:cs="Times New Roman"/>
        </w:rPr>
      </w:pPr>
    </w:p>
    <w:p w:rsidR="00D139D7" w:rsidRPr="00107B3F" w:rsidRDefault="00F14BBB" w:rsidP="006E631E">
      <w:pPr>
        <w:pStyle w:val="Standard"/>
        <w:spacing w:line="276" w:lineRule="auto"/>
        <w:ind w:left="680"/>
        <w:jc w:val="both"/>
        <w:rPr>
          <w:rFonts w:cs="Times New Roman"/>
        </w:rPr>
      </w:pPr>
      <w:r w:rsidRPr="00107B3F">
        <w:rPr>
          <w:rFonts w:cs="Times New Roman"/>
        </w:rPr>
        <w:t xml:space="preserve">3.3.4. </w:t>
      </w:r>
      <w:r w:rsidR="00D139D7" w:rsidRPr="00107B3F">
        <w:rPr>
          <w:rFonts w:cs="Times New Roman"/>
        </w:rPr>
        <w:t xml:space="preserve">Estar ciente de que, durante o prazo irredutível de </w:t>
      </w:r>
      <w:r w:rsidR="00101E00" w:rsidRPr="00107B3F">
        <w:rPr>
          <w:rFonts w:cs="Times New Roman"/>
        </w:rPr>
        <w:t>05 (cinco)</w:t>
      </w:r>
      <w:r w:rsidR="00D139D7" w:rsidRPr="00107B3F">
        <w:rPr>
          <w:rFonts w:cs="Times New Roman"/>
        </w:rPr>
        <w:t xml:space="preserve"> anos contados da data de recebimento definitivo da obra, a licitante, se vier a ser contratada e executar os serviços, responderá pela solidez e segurança do objeto desta licitação.</w:t>
      </w:r>
    </w:p>
    <w:p w:rsidR="00D139D7" w:rsidRPr="00107B3F" w:rsidRDefault="00D139D7" w:rsidP="006E631E">
      <w:pPr>
        <w:pStyle w:val="Standard"/>
        <w:spacing w:line="276" w:lineRule="auto"/>
        <w:ind w:left="680"/>
        <w:jc w:val="both"/>
        <w:rPr>
          <w:rFonts w:cs="Times New Roman"/>
        </w:rPr>
      </w:pPr>
    </w:p>
    <w:p w:rsidR="00D139D7" w:rsidRPr="00107B3F" w:rsidRDefault="00F14BBB" w:rsidP="006E631E">
      <w:pPr>
        <w:pStyle w:val="Textbody"/>
        <w:spacing w:after="0" w:line="276" w:lineRule="auto"/>
        <w:ind w:left="680"/>
        <w:jc w:val="both"/>
        <w:rPr>
          <w:rFonts w:cs="Times New Roman"/>
        </w:rPr>
      </w:pPr>
      <w:r w:rsidRPr="00107B3F">
        <w:rPr>
          <w:rFonts w:cs="Times New Roman"/>
        </w:rPr>
        <w:t xml:space="preserve">3.3.5. </w:t>
      </w:r>
      <w:r w:rsidR="00D139D7" w:rsidRPr="00107B3F">
        <w:rPr>
          <w:rFonts w:cs="Times New Roman"/>
        </w:rPr>
        <w:t xml:space="preserve">Concordância com o projeto executivo, sendo que as alterações contratuais sob alegação de falhas ou omissões em qualquer das peças, orçamentos, plantas, especificações, memoriais e estudos técnicos preliminares do projeto não poderão ultrapassar, no seu conjunto, 10% (dez por cento) do valor total do contrato, computando-se esse percentual para os acréscimos de que se fizerem nas obras, serviços ou compras, até 25% (vinte e cinco por cento) do valor inicial atualizado do contrato </w:t>
      </w:r>
      <w:r w:rsidR="005C0CEF" w:rsidRPr="00107B3F">
        <w:rPr>
          <w:rFonts w:cs="Times New Roman"/>
        </w:rPr>
        <w:t>nos termos</w:t>
      </w:r>
      <w:r w:rsidR="00D139D7" w:rsidRPr="00107B3F">
        <w:rPr>
          <w:rFonts w:cs="Times New Roman"/>
        </w:rPr>
        <w:t xml:space="preserve"> do art. 30, do </w:t>
      </w:r>
      <w:r w:rsidR="007908AC" w:rsidRPr="00107B3F">
        <w:rPr>
          <w:rFonts w:cs="Times New Roman"/>
        </w:rPr>
        <w:t>Regulamento de Lici</w:t>
      </w:r>
      <w:r w:rsidR="00E319B0" w:rsidRPr="00107B3F">
        <w:rPr>
          <w:rFonts w:cs="Times New Roman"/>
        </w:rPr>
        <w:t>tações e Contratos do SEST</w:t>
      </w:r>
      <w:r w:rsidR="007908AC" w:rsidRPr="00107B3F">
        <w:rPr>
          <w:rFonts w:cs="Times New Roman"/>
        </w:rPr>
        <w:t>.</w:t>
      </w:r>
      <w:r w:rsidR="00D139D7" w:rsidRPr="00107B3F">
        <w:rPr>
          <w:rFonts w:cs="Times New Roman"/>
        </w:rPr>
        <w:t xml:space="preserve"> </w:t>
      </w:r>
    </w:p>
    <w:p w:rsidR="00D139D7" w:rsidRPr="00107B3F" w:rsidRDefault="00D139D7" w:rsidP="006E631E">
      <w:pPr>
        <w:pStyle w:val="Textbody"/>
        <w:spacing w:after="0" w:line="276" w:lineRule="auto"/>
        <w:ind w:left="1224"/>
        <w:jc w:val="both"/>
        <w:rPr>
          <w:rFonts w:cs="Times New Roman"/>
        </w:rPr>
      </w:pPr>
    </w:p>
    <w:p w:rsidR="00D139D7" w:rsidRPr="00107B3F" w:rsidRDefault="00D139D7" w:rsidP="006E631E">
      <w:pPr>
        <w:pStyle w:val="PargrafodaLista"/>
        <w:spacing w:line="276" w:lineRule="auto"/>
        <w:jc w:val="both"/>
        <w:rPr>
          <w:b/>
          <w:bCs/>
          <w:szCs w:val="24"/>
        </w:rPr>
      </w:pPr>
    </w:p>
    <w:p w:rsidR="00D139D7" w:rsidRPr="00107B3F" w:rsidRDefault="007908AC" w:rsidP="006E631E">
      <w:pPr>
        <w:pStyle w:val="Textbody"/>
        <w:spacing w:after="0" w:line="276" w:lineRule="auto"/>
        <w:jc w:val="both"/>
        <w:rPr>
          <w:rFonts w:cs="Times New Roman"/>
        </w:rPr>
      </w:pPr>
      <w:r w:rsidRPr="00107B3F">
        <w:rPr>
          <w:rFonts w:cs="Times New Roman"/>
          <w:b/>
          <w:bCs/>
        </w:rPr>
        <w:t>4.</w:t>
      </w:r>
      <w:r w:rsidR="00D139D7" w:rsidRPr="00107B3F">
        <w:rPr>
          <w:rFonts w:cs="Times New Roman"/>
          <w:b/>
          <w:bCs/>
        </w:rPr>
        <w:t xml:space="preserve"> PREÇO MÁXIMO ACEITÁVEL E AUTORIZAÇÃO E FONTE ORÇAMENTÁRIA</w:t>
      </w:r>
    </w:p>
    <w:p w:rsidR="00D139D7" w:rsidRPr="00107B3F" w:rsidRDefault="00D139D7" w:rsidP="006E631E">
      <w:pPr>
        <w:pStyle w:val="Standard"/>
        <w:spacing w:line="276" w:lineRule="auto"/>
        <w:jc w:val="both"/>
        <w:rPr>
          <w:rFonts w:cs="Times New Roman"/>
        </w:rPr>
      </w:pPr>
    </w:p>
    <w:p w:rsidR="00D139D7" w:rsidRPr="00107B3F" w:rsidRDefault="00D139D7" w:rsidP="00B34920">
      <w:pPr>
        <w:pStyle w:val="PargrafodaLista"/>
        <w:numPr>
          <w:ilvl w:val="0"/>
          <w:numId w:val="15"/>
        </w:numPr>
        <w:autoSpaceDN w:val="0"/>
        <w:spacing w:line="276" w:lineRule="auto"/>
        <w:contextualSpacing w:val="0"/>
        <w:jc w:val="both"/>
        <w:textAlignment w:val="baseline"/>
        <w:rPr>
          <w:rFonts w:eastAsia="Lucida Sans Unicode"/>
          <w:vanish/>
          <w:kern w:val="3"/>
          <w:szCs w:val="24"/>
        </w:rPr>
      </w:pPr>
    </w:p>
    <w:p w:rsidR="00F65EF9" w:rsidRPr="006A64F7" w:rsidRDefault="007908AC" w:rsidP="006A64F7">
      <w:pPr>
        <w:pStyle w:val="Standard"/>
        <w:numPr>
          <w:ilvl w:val="1"/>
          <w:numId w:val="7"/>
        </w:numPr>
        <w:spacing w:line="276" w:lineRule="auto"/>
        <w:jc w:val="both"/>
        <w:rPr>
          <w:rFonts w:cs="Times New Roman"/>
          <w:bCs/>
        </w:rPr>
      </w:pPr>
      <w:r w:rsidRPr="006A64F7">
        <w:rPr>
          <w:rFonts w:cs="Times New Roman"/>
        </w:rPr>
        <w:t xml:space="preserve"> </w:t>
      </w:r>
      <w:r w:rsidR="00D139D7" w:rsidRPr="006A64F7">
        <w:rPr>
          <w:rFonts w:cs="Times New Roman"/>
        </w:rPr>
        <w:t xml:space="preserve">O preço máximo global aceitável </w:t>
      </w:r>
      <w:r w:rsidR="00B00938" w:rsidRPr="006A64F7">
        <w:rPr>
          <w:rFonts w:cs="Times New Roman"/>
        </w:rPr>
        <w:t>(com BDI)</w:t>
      </w:r>
      <w:r w:rsidR="00660A25" w:rsidRPr="006A64F7">
        <w:rPr>
          <w:rFonts w:cs="Times New Roman"/>
        </w:rPr>
        <w:t xml:space="preserve"> </w:t>
      </w:r>
      <w:r w:rsidR="00D139D7" w:rsidRPr="006A64F7">
        <w:rPr>
          <w:rFonts w:cs="Times New Roman"/>
        </w:rPr>
        <w:t xml:space="preserve">é de </w:t>
      </w:r>
      <w:r w:rsidR="006A64F7" w:rsidRPr="00107B3F">
        <w:rPr>
          <w:rFonts w:cs="Times New Roman"/>
          <w:b/>
          <w:bCs/>
        </w:rPr>
        <w:t xml:space="preserve">R$ </w:t>
      </w:r>
      <w:r w:rsidR="006A64F7">
        <w:rPr>
          <w:rFonts w:cs="Times New Roman"/>
          <w:b/>
          <w:bCs/>
        </w:rPr>
        <w:t>17.748,58</w:t>
      </w:r>
      <w:r w:rsidR="006A64F7" w:rsidRPr="00107B3F">
        <w:rPr>
          <w:rFonts w:cs="Times New Roman"/>
          <w:b/>
          <w:bCs/>
        </w:rPr>
        <w:t xml:space="preserve"> (</w:t>
      </w:r>
      <w:r w:rsidR="006A64F7">
        <w:rPr>
          <w:rFonts w:cs="Times New Roman"/>
          <w:b/>
          <w:bCs/>
        </w:rPr>
        <w:t xml:space="preserve">dezessete </w:t>
      </w:r>
      <w:r w:rsidR="006A64F7" w:rsidRPr="00107B3F">
        <w:rPr>
          <w:rFonts w:cs="Times New Roman"/>
          <w:b/>
          <w:bCs/>
        </w:rPr>
        <w:t>mil</w:t>
      </w:r>
      <w:r w:rsidR="006A64F7">
        <w:rPr>
          <w:rFonts w:cs="Times New Roman"/>
          <w:b/>
          <w:bCs/>
        </w:rPr>
        <w:t xml:space="preserve"> setecentos e quarenta e oito </w:t>
      </w:r>
      <w:r w:rsidR="006A64F7" w:rsidRPr="00107B3F">
        <w:rPr>
          <w:rFonts w:cs="Times New Roman"/>
          <w:b/>
          <w:bCs/>
        </w:rPr>
        <w:t xml:space="preserve">reais e </w:t>
      </w:r>
      <w:r w:rsidR="006A64F7">
        <w:rPr>
          <w:rFonts w:cs="Times New Roman"/>
          <w:b/>
          <w:bCs/>
        </w:rPr>
        <w:t xml:space="preserve">cinquenta e oito </w:t>
      </w:r>
      <w:r w:rsidR="006A64F7" w:rsidRPr="00107B3F">
        <w:rPr>
          <w:rFonts w:cs="Times New Roman"/>
          <w:b/>
          <w:bCs/>
        </w:rPr>
        <w:t>centavos).</w:t>
      </w:r>
    </w:p>
    <w:p w:rsidR="006A64F7" w:rsidRPr="006A64F7" w:rsidRDefault="006A64F7" w:rsidP="006A64F7">
      <w:pPr>
        <w:pStyle w:val="Standard"/>
        <w:spacing w:line="276" w:lineRule="auto"/>
        <w:ind w:left="432"/>
        <w:jc w:val="both"/>
        <w:rPr>
          <w:rFonts w:cs="Times New Roman"/>
          <w:bCs/>
        </w:rPr>
      </w:pPr>
    </w:p>
    <w:p w:rsidR="00D139D7" w:rsidRPr="00107B3F" w:rsidRDefault="00D139D7" w:rsidP="00F65EF9">
      <w:pPr>
        <w:pStyle w:val="Standard"/>
        <w:numPr>
          <w:ilvl w:val="1"/>
          <w:numId w:val="7"/>
        </w:numPr>
        <w:spacing w:line="276" w:lineRule="auto"/>
        <w:jc w:val="both"/>
        <w:rPr>
          <w:rFonts w:cs="Times New Roman"/>
          <w:bCs/>
        </w:rPr>
      </w:pPr>
      <w:r w:rsidRPr="00107B3F">
        <w:rPr>
          <w:rFonts w:cs="Times New Roman"/>
          <w:bCs/>
        </w:rPr>
        <w:t xml:space="preserve">A realização desta licitação encontra-se autorizada através de despacho </w:t>
      </w:r>
      <w:r w:rsidR="00A25C76" w:rsidRPr="00107B3F">
        <w:rPr>
          <w:rFonts w:cs="Times New Roman"/>
          <w:bCs/>
        </w:rPr>
        <w:t>constante no Processo SE</w:t>
      </w:r>
      <w:r w:rsidR="00F65EF9">
        <w:rPr>
          <w:rFonts w:cs="Times New Roman"/>
          <w:bCs/>
        </w:rPr>
        <w:t>NAT</w:t>
      </w:r>
      <w:r w:rsidRPr="00107B3F">
        <w:rPr>
          <w:rFonts w:cs="Times New Roman"/>
          <w:bCs/>
        </w:rPr>
        <w:t xml:space="preserve"> nº</w:t>
      </w:r>
      <w:r w:rsidR="00921064" w:rsidRPr="00107B3F">
        <w:rPr>
          <w:rFonts w:cs="Times New Roman"/>
          <w:bCs/>
        </w:rPr>
        <w:t xml:space="preserve"> </w:t>
      </w:r>
      <w:r w:rsidR="00DB58EC" w:rsidRPr="00107B3F">
        <w:rPr>
          <w:rFonts w:cs="Times New Roman"/>
          <w:bCs/>
        </w:rPr>
        <w:t>0</w:t>
      </w:r>
      <w:r w:rsidR="00F65EF9">
        <w:rPr>
          <w:rFonts w:cs="Times New Roman"/>
          <w:bCs/>
        </w:rPr>
        <w:t>4</w:t>
      </w:r>
      <w:r w:rsidR="00DB58EC" w:rsidRPr="00107B3F">
        <w:rPr>
          <w:rFonts w:cs="Times New Roman"/>
        </w:rPr>
        <w:t>/</w:t>
      </w:r>
      <w:r w:rsidR="00882B01">
        <w:rPr>
          <w:rFonts w:cs="Times New Roman"/>
        </w:rPr>
        <w:t>20</w:t>
      </w:r>
      <w:r w:rsidR="00DB58EC" w:rsidRPr="00107B3F">
        <w:rPr>
          <w:rFonts w:cs="Times New Roman"/>
        </w:rPr>
        <w:t>1</w:t>
      </w:r>
      <w:r w:rsidR="00F65EF9">
        <w:rPr>
          <w:rFonts w:cs="Times New Roman"/>
        </w:rPr>
        <w:t>9</w:t>
      </w:r>
      <w:r w:rsidRPr="00107B3F">
        <w:rPr>
          <w:rFonts w:cs="Times New Roman"/>
          <w:bCs/>
        </w:rPr>
        <w:t>.</w:t>
      </w:r>
    </w:p>
    <w:p w:rsidR="00D139D7" w:rsidRPr="00107B3F" w:rsidRDefault="00D139D7" w:rsidP="006E631E">
      <w:pPr>
        <w:pStyle w:val="Standard"/>
        <w:spacing w:line="276" w:lineRule="auto"/>
        <w:jc w:val="both"/>
        <w:rPr>
          <w:rFonts w:cs="Times New Roman"/>
          <w:bCs/>
        </w:rPr>
      </w:pPr>
    </w:p>
    <w:p w:rsidR="00D139D7" w:rsidRPr="00107B3F" w:rsidRDefault="00D139D7" w:rsidP="00B34920">
      <w:pPr>
        <w:pStyle w:val="Standard"/>
        <w:numPr>
          <w:ilvl w:val="1"/>
          <w:numId w:val="7"/>
        </w:numPr>
        <w:spacing w:line="276" w:lineRule="auto"/>
        <w:ind w:left="0" w:firstLine="0"/>
        <w:jc w:val="both"/>
        <w:rPr>
          <w:rFonts w:cs="Times New Roman"/>
          <w:bCs/>
        </w:rPr>
      </w:pPr>
      <w:r w:rsidRPr="00107B3F">
        <w:rPr>
          <w:rFonts w:cs="Times New Roman"/>
          <w:bCs/>
        </w:rPr>
        <w:t xml:space="preserve">A despesa decorrente da presente licitação correrá a conta da rubrica própria do orçamento do </w:t>
      </w:r>
      <w:r w:rsidR="00F65EF9" w:rsidRPr="005F46A5">
        <w:rPr>
          <w:bCs/>
        </w:rPr>
        <w:t>SERVIÇO NACIONAL DE APRENDIZAGEM DO TRANSPORTE – SENAT</w:t>
      </w:r>
      <w:r w:rsidR="00F65EF9" w:rsidRPr="00107B3F">
        <w:rPr>
          <w:rFonts w:cs="Times New Roman"/>
          <w:bCs/>
        </w:rPr>
        <w:t xml:space="preserve"> </w:t>
      </w:r>
      <w:r w:rsidRPr="00107B3F">
        <w:rPr>
          <w:rFonts w:cs="Times New Roman"/>
          <w:bCs/>
        </w:rPr>
        <w:t>para o exercício de 20</w:t>
      </w:r>
      <w:r w:rsidR="00635C76" w:rsidRPr="00107B3F">
        <w:rPr>
          <w:rFonts w:cs="Times New Roman"/>
          <w:bCs/>
        </w:rPr>
        <w:t>1</w:t>
      </w:r>
      <w:r w:rsidR="00F65EF9">
        <w:rPr>
          <w:rFonts w:cs="Times New Roman"/>
          <w:bCs/>
        </w:rPr>
        <w:t>9</w:t>
      </w:r>
      <w:r w:rsidRPr="00107B3F">
        <w:rPr>
          <w:rFonts w:cs="Times New Roman"/>
          <w:bCs/>
        </w:rPr>
        <w:t>.</w:t>
      </w:r>
    </w:p>
    <w:p w:rsidR="00D139D7" w:rsidRPr="00107B3F" w:rsidRDefault="00D139D7" w:rsidP="006E631E">
      <w:pPr>
        <w:pStyle w:val="PargrafodaLista"/>
        <w:spacing w:line="276" w:lineRule="auto"/>
        <w:jc w:val="both"/>
        <w:rPr>
          <w:b/>
          <w:bCs/>
          <w:szCs w:val="24"/>
        </w:rPr>
      </w:pPr>
    </w:p>
    <w:p w:rsidR="00D139D7" w:rsidRPr="00107B3F" w:rsidRDefault="00D139D7" w:rsidP="00B34920">
      <w:pPr>
        <w:pStyle w:val="Standard"/>
        <w:numPr>
          <w:ilvl w:val="0"/>
          <w:numId w:val="7"/>
        </w:numPr>
        <w:spacing w:line="276" w:lineRule="auto"/>
        <w:jc w:val="both"/>
        <w:rPr>
          <w:rFonts w:cs="Times New Roman"/>
          <w:bCs/>
        </w:rPr>
      </w:pPr>
      <w:r w:rsidRPr="00107B3F">
        <w:rPr>
          <w:rFonts w:cs="Times New Roman"/>
          <w:b/>
          <w:bCs/>
        </w:rPr>
        <w:t>DA IMPUGNAÇÃO AO EDITAL</w:t>
      </w:r>
      <w:r w:rsidR="00C507D2" w:rsidRPr="00107B3F">
        <w:rPr>
          <w:rFonts w:cs="Times New Roman"/>
          <w:b/>
          <w:bCs/>
        </w:rPr>
        <w:t xml:space="preserve"> E ESCLARECIMENTOS</w:t>
      </w:r>
    </w:p>
    <w:p w:rsidR="00D139D7" w:rsidRPr="00107B3F" w:rsidRDefault="00D139D7" w:rsidP="006E631E">
      <w:pPr>
        <w:pStyle w:val="Corpodetexto"/>
        <w:widowControl w:val="0"/>
        <w:suppressAutoHyphens/>
        <w:spacing w:after="0" w:line="276" w:lineRule="auto"/>
        <w:jc w:val="both"/>
        <w:rPr>
          <w:szCs w:val="24"/>
        </w:rPr>
      </w:pPr>
    </w:p>
    <w:p w:rsidR="00D139D7" w:rsidRPr="00107B3F" w:rsidRDefault="00D139D7" w:rsidP="00B34920">
      <w:pPr>
        <w:pStyle w:val="PargrafodaLista"/>
        <w:numPr>
          <w:ilvl w:val="0"/>
          <w:numId w:val="7"/>
        </w:numPr>
        <w:spacing w:line="276" w:lineRule="auto"/>
        <w:contextualSpacing w:val="0"/>
        <w:jc w:val="both"/>
        <w:rPr>
          <w:rFonts w:eastAsia="Times New Roman"/>
          <w:vanish/>
          <w:szCs w:val="24"/>
        </w:rPr>
      </w:pPr>
    </w:p>
    <w:p w:rsidR="00D139D7" w:rsidRPr="00107B3F" w:rsidRDefault="007908AC" w:rsidP="006E631E">
      <w:pPr>
        <w:pStyle w:val="Corpodetexto"/>
        <w:spacing w:after="0" w:line="276" w:lineRule="auto"/>
        <w:jc w:val="both"/>
        <w:rPr>
          <w:szCs w:val="24"/>
        </w:rPr>
      </w:pPr>
      <w:r w:rsidRPr="00107B3F">
        <w:rPr>
          <w:szCs w:val="24"/>
        </w:rPr>
        <w:t xml:space="preserve">5.1. </w:t>
      </w:r>
      <w:r w:rsidR="00D139D7" w:rsidRPr="00107B3F">
        <w:rPr>
          <w:szCs w:val="24"/>
        </w:rPr>
        <w:t>A impugnação feita tempestivamente pelo licitante não o impedirá de participar do processo licitatório até o trânsito em julgado da decisão a ela pertinente.</w:t>
      </w:r>
    </w:p>
    <w:p w:rsidR="001E1FE6" w:rsidRPr="00107B3F" w:rsidRDefault="001E1FE6" w:rsidP="006E631E">
      <w:pPr>
        <w:pStyle w:val="Corpodetexto"/>
        <w:spacing w:after="0" w:line="276" w:lineRule="auto"/>
        <w:jc w:val="both"/>
        <w:rPr>
          <w:szCs w:val="24"/>
        </w:rPr>
      </w:pPr>
    </w:p>
    <w:p w:rsidR="00D139D7" w:rsidRPr="00107B3F" w:rsidRDefault="00E24FA2" w:rsidP="006E631E">
      <w:pPr>
        <w:pStyle w:val="Corpodetexto"/>
        <w:spacing w:after="0" w:line="276" w:lineRule="auto"/>
        <w:jc w:val="both"/>
        <w:rPr>
          <w:szCs w:val="24"/>
        </w:rPr>
      </w:pPr>
      <w:r w:rsidRPr="00107B3F">
        <w:rPr>
          <w:szCs w:val="24"/>
        </w:rPr>
        <w:lastRenderedPageBreak/>
        <w:t xml:space="preserve">5.2. </w:t>
      </w:r>
      <w:r w:rsidR="00D139D7" w:rsidRPr="00107B3F">
        <w:rPr>
          <w:szCs w:val="24"/>
        </w:rPr>
        <w:t>Qualquer cidadão é parte legítima para impugnar este Edital por irregularidade na aplicação do</w:t>
      </w:r>
      <w:r w:rsidR="00255637" w:rsidRPr="00107B3F">
        <w:rPr>
          <w:szCs w:val="24"/>
        </w:rPr>
        <w:t xml:space="preserve"> </w:t>
      </w:r>
      <w:r w:rsidR="00D139D7" w:rsidRPr="00107B3F">
        <w:rPr>
          <w:szCs w:val="24"/>
        </w:rPr>
        <w:t>Regulamento de Licitações e Contratos do SE</w:t>
      </w:r>
      <w:r w:rsidR="00297073">
        <w:rPr>
          <w:szCs w:val="24"/>
        </w:rPr>
        <w:t>NAT</w:t>
      </w:r>
      <w:r w:rsidR="00D139D7" w:rsidRPr="00107B3F">
        <w:rPr>
          <w:szCs w:val="24"/>
        </w:rPr>
        <w:t>, devendo protocolar o pedido até 5 (cinco) dias úteis antes da data fixada para a abertura dos envel</w:t>
      </w:r>
      <w:r w:rsidR="006911D3" w:rsidRPr="00107B3F">
        <w:rPr>
          <w:szCs w:val="24"/>
        </w:rPr>
        <w:t>opes de habilitação, devendo a autoridade c</w:t>
      </w:r>
      <w:r w:rsidR="00851480" w:rsidRPr="00107B3F">
        <w:rPr>
          <w:szCs w:val="24"/>
        </w:rPr>
        <w:t>ompetente</w:t>
      </w:r>
      <w:r w:rsidR="00EC2A68" w:rsidRPr="00107B3F">
        <w:rPr>
          <w:szCs w:val="24"/>
        </w:rPr>
        <w:t>,</w:t>
      </w:r>
      <w:r w:rsidR="00D139D7" w:rsidRPr="00107B3F">
        <w:rPr>
          <w:szCs w:val="24"/>
        </w:rPr>
        <w:t xml:space="preserve"> </w:t>
      </w:r>
      <w:r w:rsidR="00EC2A68" w:rsidRPr="00107B3F">
        <w:rPr>
          <w:szCs w:val="24"/>
        </w:rPr>
        <w:t xml:space="preserve">ou </w:t>
      </w:r>
      <w:r w:rsidR="0025440C" w:rsidRPr="00107B3F">
        <w:rPr>
          <w:szCs w:val="24"/>
        </w:rPr>
        <w:t xml:space="preserve">quem </w:t>
      </w:r>
      <w:proofErr w:type="spellStart"/>
      <w:r w:rsidR="0025440C" w:rsidRPr="00107B3F">
        <w:rPr>
          <w:szCs w:val="24"/>
        </w:rPr>
        <w:t>esta</w:t>
      </w:r>
      <w:proofErr w:type="spellEnd"/>
      <w:r w:rsidR="0025440C" w:rsidRPr="00107B3F">
        <w:rPr>
          <w:szCs w:val="24"/>
        </w:rPr>
        <w:t xml:space="preserve"> delegar</w:t>
      </w:r>
      <w:r w:rsidR="00EC2A68" w:rsidRPr="00107B3F">
        <w:rPr>
          <w:szCs w:val="24"/>
        </w:rPr>
        <w:t>,</w:t>
      </w:r>
      <w:r w:rsidR="0025440C" w:rsidRPr="00107B3F">
        <w:rPr>
          <w:szCs w:val="24"/>
        </w:rPr>
        <w:t xml:space="preserve"> </w:t>
      </w:r>
      <w:r w:rsidR="00B51450" w:rsidRPr="00107B3F">
        <w:rPr>
          <w:szCs w:val="24"/>
        </w:rPr>
        <w:t>julgar e responder a</w:t>
      </w:r>
      <w:r w:rsidR="00D139D7" w:rsidRPr="00107B3F">
        <w:rPr>
          <w:szCs w:val="24"/>
        </w:rPr>
        <w:t xml:space="preserve"> impugnação em até 3 (três) dias úteis.</w:t>
      </w:r>
    </w:p>
    <w:p w:rsidR="001E1FE6" w:rsidRPr="00107B3F" w:rsidRDefault="001E1FE6" w:rsidP="006E631E">
      <w:pPr>
        <w:pStyle w:val="Corpodetexto"/>
        <w:spacing w:after="0" w:line="276" w:lineRule="auto"/>
        <w:jc w:val="both"/>
        <w:rPr>
          <w:szCs w:val="24"/>
        </w:rPr>
      </w:pPr>
    </w:p>
    <w:p w:rsidR="001E1FE6" w:rsidRPr="00107B3F" w:rsidRDefault="00E24FA2" w:rsidP="006E631E">
      <w:pPr>
        <w:pStyle w:val="Corpodetexto"/>
        <w:spacing w:after="0" w:line="276" w:lineRule="auto"/>
        <w:jc w:val="both"/>
      </w:pPr>
      <w:r w:rsidRPr="00107B3F">
        <w:rPr>
          <w:szCs w:val="24"/>
        </w:rPr>
        <w:t xml:space="preserve">5.3. </w:t>
      </w:r>
      <w:r w:rsidR="00D139D7" w:rsidRPr="00107B3F">
        <w:rPr>
          <w:szCs w:val="24"/>
        </w:rPr>
        <w:t xml:space="preserve">A impugnação </w:t>
      </w:r>
      <w:r w:rsidRPr="00107B3F">
        <w:rPr>
          <w:szCs w:val="24"/>
        </w:rPr>
        <w:t>deverá</w:t>
      </w:r>
      <w:r w:rsidR="00D139D7" w:rsidRPr="00107B3F">
        <w:rPr>
          <w:szCs w:val="24"/>
        </w:rPr>
        <w:t xml:space="preserve"> ser realizada por petição </w:t>
      </w:r>
      <w:r w:rsidRPr="00107B3F">
        <w:rPr>
          <w:szCs w:val="24"/>
        </w:rPr>
        <w:t xml:space="preserve">escrita </w:t>
      </w:r>
      <w:r w:rsidR="00D139D7" w:rsidRPr="00107B3F">
        <w:rPr>
          <w:szCs w:val="24"/>
        </w:rPr>
        <w:t xml:space="preserve">protocolada no endereço </w:t>
      </w:r>
      <w:r w:rsidR="00297073">
        <w:t>n</w:t>
      </w:r>
      <w:r w:rsidR="00297073" w:rsidRPr="001E2A6B">
        <w:t xml:space="preserve">a sede do </w:t>
      </w:r>
      <w:r w:rsidR="00297073" w:rsidRPr="001E2A6B">
        <w:rPr>
          <w:bCs/>
        </w:rPr>
        <w:t>SERVIÇO NACIONAL DE APRENDIZAGEM DO TRANSPORTE – SENAT</w:t>
      </w:r>
      <w:r w:rsidR="00297073" w:rsidRPr="001E2A6B">
        <w:t xml:space="preserve">, situado no endereço Rodovia </w:t>
      </w:r>
      <w:proofErr w:type="spellStart"/>
      <w:r w:rsidR="00297073">
        <w:t>Duca</w:t>
      </w:r>
      <w:proofErr w:type="spellEnd"/>
      <w:r w:rsidR="00297073">
        <w:t xml:space="preserve"> Serra</w:t>
      </w:r>
      <w:r w:rsidR="00297073" w:rsidRPr="001E2A6B">
        <w:t>, Km 03, bairro Cabralzinho, ponto de referência em frente ao Instituto de Administração Penitenciária do Amapá (IAPEN)</w:t>
      </w:r>
      <w:r w:rsidR="00D139D7" w:rsidRPr="00107B3F">
        <w:rPr>
          <w:bCs/>
          <w:szCs w:val="24"/>
        </w:rPr>
        <w:t xml:space="preserve">, </w:t>
      </w:r>
      <w:r w:rsidR="007F43A0" w:rsidRPr="00107B3F">
        <w:rPr>
          <w:szCs w:val="24"/>
        </w:rPr>
        <w:t xml:space="preserve">junto </w:t>
      </w:r>
      <w:r w:rsidR="00B00938" w:rsidRPr="00107B3F">
        <w:rPr>
          <w:szCs w:val="24"/>
        </w:rPr>
        <w:t xml:space="preserve">com </w:t>
      </w:r>
      <w:r w:rsidR="007F43A0" w:rsidRPr="00107B3F">
        <w:rPr>
          <w:szCs w:val="24"/>
        </w:rPr>
        <w:t xml:space="preserve">à </w:t>
      </w:r>
      <w:r w:rsidR="00D139D7" w:rsidRPr="00107B3F">
        <w:rPr>
          <w:bCs/>
          <w:szCs w:val="24"/>
        </w:rPr>
        <w:t>Comissão de Licitação.</w:t>
      </w:r>
      <w:r w:rsidR="00B00938" w:rsidRPr="00107B3F">
        <w:rPr>
          <w:bCs/>
          <w:szCs w:val="24"/>
        </w:rPr>
        <w:t xml:space="preserve"> Serão aceitos pedido de impugnação por e-mail, </w:t>
      </w:r>
      <w:r w:rsidR="00B00938" w:rsidRPr="00107B3F">
        <w:t>os quais a Comissão se reserva o direito de examinar, levando-as ou não em consideração.</w:t>
      </w:r>
    </w:p>
    <w:p w:rsidR="00B00938" w:rsidRPr="00107B3F" w:rsidRDefault="00B00938" w:rsidP="006E631E">
      <w:pPr>
        <w:pStyle w:val="Corpodetexto"/>
        <w:spacing w:after="0" w:line="276" w:lineRule="auto"/>
        <w:jc w:val="both"/>
        <w:rPr>
          <w:szCs w:val="24"/>
        </w:rPr>
      </w:pPr>
    </w:p>
    <w:p w:rsidR="00D139D7" w:rsidRPr="00107B3F" w:rsidRDefault="00E24FA2" w:rsidP="006E631E">
      <w:pPr>
        <w:pStyle w:val="Corpodetexto"/>
        <w:spacing w:after="0" w:line="276" w:lineRule="auto"/>
        <w:jc w:val="both"/>
        <w:rPr>
          <w:szCs w:val="24"/>
        </w:rPr>
      </w:pPr>
      <w:r w:rsidRPr="00107B3F">
        <w:rPr>
          <w:szCs w:val="24"/>
        </w:rPr>
        <w:t xml:space="preserve">5.4. </w:t>
      </w:r>
      <w:r w:rsidR="00D139D7" w:rsidRPr="00107B3F">
        <w:rPr>
          <w:szCs w:val="24"/>
        </w:rPr>
        <w:t xml:space="preserve">Decairá do direito de impugnar os termos deste Edital perante esta </w:t>
      </w:r>
      <w:r w:rsidR="005A12A9" w:rsidRPr="00107B3F">
        <w:rPr>
          <w:szCs w:val="24"/>
        </w:rPr>
        <w:t>Instituição</w:t>
      </w:r>
      <w:r w:rsidR="00D139D7" w:rsidRPr="00107B3F">
        <w:rPr>
          <w:szCs w:val="24"/>
        </w:rPr>
        <w:t xml:space="preserve">, o licitante que não o fizer no prazo, pelas falhas ou irregularidades que viciariam este Edital, hipótese em que tal comunicação não terá efeito de recurso. </w:t>
      </w:r>
    </w:p>
    <w:p w:rsidR="001E1FE6" w:rsidRPr="00107B3F" w:rsidRDefault="001E1FE6" w:rsidP="006E631E">
      <w:pPr>
        <w:pStyle w:val="Corpodetexto"/>
        <w:spacing w:after="0" w:line="276" w:lineRule="auto"/>
        <w:jc w:val="both"/>
        <w:rPr>
          <w:szCs w:val="24"/>
        </w:rPr>
      </w:pPr>
    </w:p>
    <w:p w:rsidR="00D139D7" w:rsidRPr="00107B3F" w:rsidRDefault="00E24FA2" w:rsidP="006E631E">
      <w:pPr>
        <w:pStyle w:val="Corpodetexto"/>
        <w:spacing w:after="0" w:line="276" w:lineRule="auto"/>
        <w:jc w:val="both"/>
        <w:rPr>
          <w:szCs w:val="24"/>
        </w:rPr>
      </w:pPr>
      <w:r w:rsidRPr="00107B3F">
        <w:rPr>
          <w:bCs/>
          <w:szCs w:val="24"/>
        </w:rPr>
        <w:t xml:space="preserve">5.5. </w:t>
      </w:r>
      <w:r w:rsidR="00D139D7" w:rsidRPr="00107B3F">
        <w:rPr>
          <w:bCs/>
          <w:szCs w:val="24"/>
        </w:rPr>
        <w:t>A Comissão de Licitação, auxiliada pelo setor técnico competente, deverá julgar e responder à impugnação no prazo de até 3 (três) dias úteis.</w:t>
      </w:r>
    </w:p>
    <w:p w:rsidR="001E1FE6" w:rsidRPr="00107B3F" w:rsidRDefault="001E1FE6" w:rsidP="006E631E">
      <w:pPr>
        <w:pStyle w:val="Corpodetexto"/>
        <w:spacing w:after="0" w:line="276" w:lineRule="auto"/>
        <w:jc w:val="both"/>
        <w:rPr>
          <w:szCs w:val="24"/>
        </w:rPr>
      </w:pPr>
    </w:p>
    <w:p w:rsidR="00F90800" w:rsidRPr="00107B3F" w:rsidRDefault="00E24FA2" w:rsidP="006E631E">
      <w:pPr>
        <w:pStyle w:val="Corpodetexto"/>
        <w:spacing w:after="0" w:line="276" w:lineRule="auto"/>
        <w:jc w:val="both"/>
        <w:rPr>
          <w:bCs/>
          <w:szCs w:val="24"/>
        </w:rPr>
      </w:pPr>
      <w:r w:rsidRPr="00107B3F">
        <w:rPr>
          <w:bCs/>
          <w:szCs w:val="24"/>
        </w:rPr>
        <w:t xml:space="preserve">5.6. </w:t>
      </w:r>
      <w:r w:rsidR="00D139D7" w:rsidRPr="00107B3F">
        <w:rPr>
          <w:bCs/>
          <w:szCs w:val="24"/>
        </w:rPr>
        <w:t>Acolhida a impugnação contra este Edital, será designada nova data para a realização do certame, exceto quando, inquestionavelmente, a alteração não afetar a formulação das propostas.</w:t>
      </w:r>
    </w:p>
    <w:p w:rsidR="00C507D2" w:rsidRPr="00107B3F" w:rsidRDefault="00C507D2" w:rsidP="006E631E">
      <w:pPr>
        <w:pStyle w:val="PargrafodaLista"/>
        <w:spacing w:line="276" w:lineRule="auto"/>
        <w:jc w:val="both"/>
        <w:rPr>
          <w:szCs w:val="24"/>
        </w:rPr>
      </w:pPr>
    </w:p>
    <w:p w:rsidR="00E24FA2" w:rsidRPr="00107B3F" w:rsidRDefault="00E24FA2" w:rsidP="006E631E">
      <w:pPr>
        <w:pStyle w:val="Corpodetexto"/>
        <w:spacing w:after="0" w:line="276" w:lineRule="auto"/>
        <w:jc w:val="both"/>
        <w:rPr>
          <w:szCs w:val="24"/>
        </w:rPr>
      </w:pPr>
      <w:r w:rsidRPr="00107B3F">
        <w:rPr>
          <w:szCs w:val="24"/>
        </w:rPr>
        <w:t xml:space="preserve">5.7. Quaisquer pedidos de esclarecimentos em relação a eventuais dúvidas de interpretação do presente Edital devem ser enviados até 3 (três) dias úteis antes da data fixada para abertura da sessão pública, à Comissão de Licitação, no endereço </w:t>
      </w:r>
      <w:r w:rsidR="00297073">
        <w:rPr>
          <w:szCs w:val="24"/>
        </w:rPr>
        <w:t>d</w:t>
      </w:r>
      <w:r w:rsidR="00297073" w:rsidRPr="001E2A6B">
        <w:t xml:space="preserve">a sede do </w:t>
      </w:r>
      <w:r w:rsidR="00297073" w:rsidRPr="001E2A6B">
        <w:rPr>
          <w:bCs/>
        </w:rPr>
        <w:t>SERVIÇO NACIONAL DE APRENDIZAGEM DO TRANSPORTE – SENAT</w:t>
      </w:r>
      <w:r w:rsidR="00297073" w:rsidRPr="001E2A6B">
        <w:t xml:space="preserve">, situado no endereço Rodovia </w:t>
      </w:r>
      <w:proofErr w:type="spellStart"/>
      <w:r w:rsidR="00297073">
        <w:t>Duca</w:t>
      </w:r>
      <w:proofErr w:type="spellEnd"/>
      <w:r w:rsidR="00297073">
        <w:t xml:space="preserve"> Serra</w:t>
      </w:r>
      <w:r w:rsidR="00297073" w:rsidRPr="001E2A6B">
        <w:t>, Km 03, bairro Cabralzinho, ponto de referência em frente ao Instituto de Administração Penitenciária do Amapá (IAPEN)</w:t>
      </w:r>
      <w:r w:rsidR="00297073" w:rsidRPr="00297073">
        <w:rPr>
          <w:szCs w:val="24"/>
        </w:rPr>
        <w:t xml:space="preserve"> </w:t>
      </w:r>
      <w:r w:rsidR="00297073" w:rsidRPr="002A43DD">
        <w:rPr>
          <w:szCs w:val="24"/>
        </w:rPr>
        <w:t xml:space="preserve">ou por e-mail para os seguintes endereços: </w:t>
      </w:r>
      <w:hyperlink r:id="rId11" w:history="1">
        <w:r w:rsidR="00297073" w:rsidRPr="008D12BA">
          <w:rPr>
            <w:rStyle w:val="Hyperlink"/>
            <w:szCs w:val="24"/>
          </w:rPr>
          <w:t>thiagogama@sestsenat.org.br</w:t>
        </w:r>
      </w:hyperlink>
      <w:r w:rsidR="00297073">
        <w:rPr>
          <w:szCs w:val="24"/>
        </w:rPr>
        <w:t xml:space="preserve"> ou licitação.b066@sestsenat.org.br</w:t>
      </w:r>
      <w:r w:rsidR="00297073" w:rsidRPr="002A43DD">
        <w:rPr>
          <w:szCs w:val="24"/>
        </w:rPr>
        <w:t>.</w:t>
      </w:r>
    </w:p>
    <w:p w:rsidR="00034A5F" w:rsidRPr="00107B3F" w:rsidRDefault="00034A5F" w:rsidP="006E631E">
      <w:pPr>
        <w:pStyle w:val="Corpodetexto"/>
        <w:spacing w:before="120" w:line="276" w:lineRule="auto"/>
        <w:jc w:val="both"/>
        <w:rPr>
          <w:b/>
          <w:bCs/>
          <w:szCs w:val="24"/>
        </w:rPr>
      </w:pPr>
    </w:p>
    <w:p w:rsidR="00D139D7" w:rsidRPr="00107B3F" w:rsidRDefault="005762F3" w:rsidP="006E631E">
      <w:pPr>
        <w:pStyle w:val="Corpodetexto"/>
        <w:spacing w:before="120" w:line="276" w:lineRule="auto"/>
        <w:jc w:val="both"/>
      </w:pPr>
      <w:r w:rsidRPr="00107B3F">
        <w:rPr>
          <w:b/>
          <w:bCs/>
          <w:szCs w:val="24"/>
        </w:rPr>
        <w:t>6.</w:t>
      </w:r>
      <w:r w:rsidR="00D139D7" w:rsidRPr="00107B3F">
        <w:rPr>
          <w:b/>
          <w:bCs/>
          <w:szCs w:val="24"/>
        </w:rPr>
        <w:t xml:space="preserve"> VISTORIA</w:t>
      </w:r>
    </w:p>
    <w:p w:rsidR="00D139D7" w:rsidRPr="00107B3F" w:rsidRDefault="00D139D7" w:rsidP="00B34920">
      <w:pPr>
        <w:pStyle w:val="PargrafodaLista"/>
        <w:numPr>
          <w:ilvl w:val="0"/>
          <w:numId w:val="7"/>
        </w:numPr>
        <w:spacing w:before="120" w:after="120" w:line="276" w:lineRule="auto"/>
        <w:contextualSpacing w:val="0"/>
        <w:jc w:val="both"/>
        <w:rPr>
          <w:vanish/>
          <w:szCs w:val="24"/>
        </w:rPr>
      </w:pPr>
    </w:p>
    <w:p w:rsidR="00D139D7" w:rsidRPr="00107B3F" w:rsidRDefault="005762F3" w:rsidP="006E631E">
      <w:pPr>
        <w:pStyle w:val="Nivel4"/>
        <w:numPr>
          <w:ilvl w:val="0"/>
          <w:numId w:val="0"/>
        </w:numPr>
        <w:spacing w:before="0" w:after="0"/>
        <w:rPr>
          <w:rFonts w:ascii="Times New Roman" w:hAnsi="Times New Roman" w:cs="Times New Roman"/>
          <w:sz w:val="24"/>
          <w:szCs w:val="24"/>
        </w:rPr>
      </w:pPr>
      <w:r w:rsidRPr="00107B3F">
        <w:rPr>
          <w:rFonts w:ascii="Times New Roman" w:hAnsi="Times New Roman" w:cs="Times New Roman"/>
          <w:sz w:val="24"/>
          <w:szCs w:val="24"/>
        </w:rPr>
        <w:t xml:space="preserve">6.1. </w:t>
      </w:r>
      <w:r w:rsidR="00D139D7" w:rsidRPr="00107B3F">
        <w:rPr>
          <w:rFonts w:ascii="Times New Roman" w:hAnsi="Times New Roman" w:cs="Times New Roman"/>
          <w:sz w:val="24"/>
          <w:szCs w:val="24"/>
        </w:rPr>
        <w:t>É facultado às licitantes realizarem vistoria no local onde serão executados os serviços, não cabendo qualquer alegação posterior por desconhecimento das condições locais e do terreno.</w:t>
      </w:r>
    </w:p>
    <w:p w:rsidR="001E1FE6" w:rsidRPr="00107B3F" w:rsidRDefault="001E1FE6" w:rsidP="006E631E">
      <w:pPr>
        <w:pStyle w:val="Nivel4"/>
        <w:numPr>
          <w:ilvl w:val="0"/>
          <w:numId w:val="0"/>
        </w:numPr>
        <w:spacing w:before="0" w:after="0"/>
        <w:ind w:left="432"/>
        <w:rPr>
          <w:rFonts w:ascii="Times New Roman" w:hAnsi="Times New Roman" w:cs="Times New Roman"/>
          <w:sz w:val="24"/>
          <w:szCs w:val="24"/>
        </w:rPr>
      </w:pPr>
    </w:p>
    <w:p w:rsidR="00D139D7" w:rsidRPr="00107B3F" w:rsidRDefault="005762F3" w:rsidP="006E631E">
      <w:pPr>
        <w:pStyle w:val="Nivel4"/>
        <w:numPr>
          <w:ilvl w:val="0"/>
          <w:numId w:val="0"/>
        </w:numPr>
        <w:spacing w:before="0" w:after="0"/>
        <w:ind w:left="680"/>
        <w:rPr>
          <w:rFonts w:ascii="Times New Roman" w:hAnsi="Times New Roman" w:cs="Times New Roman"/>
          <w:sz w:val="24"/>
          <w:szCs w:val="24"/>
        </w:rPr>
      </w:pPr>
      <w:r w:rsidRPr="00107B3F">
        <w:rPr>
          <w:rFonts w:ascii="Times New Roman" w:hAnsi="Times New Roman" w:cs="Times New Roman"/>
          <w:sz w:val="24"/>
          <w:szCs w:val="24"/>
        </w:rPr>
        <w:t xml:space="preserve">6.1.1. </w:t>
      </w:r>
      <w:r w:rsidR="00D139D7" w:rsidRPr="00107B3F">
        <w:rPr>
          <w:rFonts w:ascii="Times New Roman" w:hAnsi="Times New Roman" w:cs="Times New Roman"/>
          <w:sz w:val="24"/>
          <w:szCs w:val="24"/>
        </w:rPr>
        <w:t>A não realização da visita não admitirá à licitante qualquer futura alegação de óbice, dificuldade ou custo não previsto para a execução do objeto ou obrigação decorrente desta licitação.</w:t>
      </w:r>
    </w:p>
    <w:p w:rsidR="001E1FE6" w:rsidRPr="00107B3F" w:rsidRDefault="001E1FE6" w:rsidP="006E631E">
      <w:pPr>
        <w:pStyle w:val="Nivel4"/>
        <w:numPr>
          <w:ilvl w:val="0"/>
          <w:numId w:val="0"/>
        </w:numPr>
        <w:spacing w:before="0" w:after="0"/>
        <w:rPr>
          <w:rFonts w:ascii="Times New Roman" w:hAnsi="Times New Roman" w:cs="Times New Roman"/>
          <w:sz w:val="24"/>
          <w:szCs w:val="24"/>
        </w:rPr>
      </w:pPr>
    </w:p>
    <w:p w:rsidR="00D139D7" w:rsidRPr="00107B3F" w:rsidRDefault="005762F3" w:rsidP="006E631E">
      <w:pPr>
        <w:pStyle w:val="Nivel4"/>
        <w:numPr>
          <w:ilvl w:val="0"/>
          <w:numId w:val="0"/>
        </w:numPr>
        <w:spacing w:before="0" w:after="0"/>
        <w:rPr>
          <w:rFonts w:ascii="Times New Roman" w:hAnsi="Times New Roman" w:cs="Times New Roman"/>
          <w:sz w:val="24"/>
          <w:szCs w:val="24"/>
        </w:rPr>
      </w:pPr>
      <w:r w:rsidRPr="00107B3F">
        <w:rPr>
          <w:rFonts w:ascii="Times New Roman" w:hAnsi="Times New Roman" w:cs="Times New Roman"/>
          <w:sz w:val="24"/>
          <w:szCs w:val="24"/>
        </w:rPr>
        <w:t xml:space="preserve">6.2. </w:t>
      </w:r>
      <w:r w:rsidR="00D139D7" w:rsidRPr="00107B3F">
        <w:rPr>
          <w:rFonts w:ascii="Times New Roman" w:hAnsi="Times New Roman" w:cs="Times New Roman"/>
          <w:sz w:val="24"/>
          <w:szCs w:val="24"/>
        </w:rPr>
        <w:t xml:space="preserve">Independente da opção pela realização ou não da vistoria, a licitante deverá apresentar declaração formal assinada pelo responsável técnico da licitante, sob as penas da lei, de que tem pleno conhecimento das condições e peculiaridades inerentes à natureza dos trabalhos, assumindo total </w:t>
      </w:r>
      <w:r w:rsidR="00D139D7" w:rsidRPr="00107B3F">
        <w:rPr>
          <w:rFonts w:ascii="Times New Roman" w:hAnsi="Times New Roman" w:cs="Times New Roman"/>
          <w:sz w:val="24"/>
          <w:szCs w:val="24"/>
        </w:rPr>
        <w:lastRenderedPageBreak/>
        <w:t>responsabilidade por esse fato e informando que não o utilizará para quaisquer questionamentos futuros (</w:t>
      </w:r>
      <w:r w:rsidR="00D139D7" w:rsidRPr="00107B3F">
        <w:rPr>
          <w:rFonts w:ascii="Times New Roman" w:hAnsi="Times New Roman" w:cs="Times New Roman"/>
          <w:bCs/>
          <w:sz w:val="24"/>
          <w:szCs w:val="24"/>
        </w:rPr>
        <w:t>Modelo de Declaração de Conhecimento das Condições do Local - Anexo III</w:t>
      </w:r>
      <w:r w:rsidR="00D139D7" w:rsidRPr="00107B3F">
        <w:rPr>
          <w:rFonts w:ascii="Times New Roman" w:hAnsi="Times New Roman" w:cs="Times New Roman"/>
          <w:sz w:val="24"/>
          <w:szCs w:val="24"/>
        </w:rPr>
        <w:t>).</w:t>
      </w:r>
    </w:p>
    <w:p w:rsidR="00DE03A4" w:rsidRPr="00107B3F" w:rsidRDefault="00DE03A4" w:rsidP="006E631E">
      <w:pPr>
        <w:pStyle w:val="Nivel4"/>
        <w:numPr>
          <w:ilvl w:val="0"/>
          <w:numId w:val="0"/>
        </w:numPr>
        <w:spacing w:before="0" w:after="0"/>
        <w:rPr>
          <w:rFonts w:ascii="Times New Roman" w:hAnsi="Times New Roman" w:cs="Times New Roman"/>
          <w:sz w:val="24"/>
          <w:szCs w:val="24"/>
        </w:rPr>
      </w:pPr>
    </w:p>
    <w:p w:rsidR="000803B7" w:rsidRPr="00107B3F" w:rsidRDefault="00DE03A4" w:rsidP="00297073">
      <w:pPr>
        <w:pStyle w:val="Nivel4"/>
        <w:numPr>
          <w:ilvl w:val="0"/>
          <w:numId w:val="0"/>
        </w:numPr>
        <w:spacing w:before="0" w:after="0"/>
        <w:rPr>
          <w:rFonts w:ascii="Times New Roman" w:hAnsi="Times New Roman" w:cs="Times New Roman"/>
          <w:b/>
          <w:bCs/>
          <w:sz w:val="24"/>
          <w:szCs w:val="24"/>
        </w:rPr>
      </w:pPr>
      <w:r w:rsidRPr="00107B3F">
        <w:rPr>
          <w:rFonts w:ascii="Times New Roman" w:hAnsi="Times New Roman" w:cs="Times New Roman"/>
          <w:sz w:val="24"/>
          <w:szCs w:val="24"/>
        </w:rPr>
        <w:tab/>
        <w:t xml:space="preserve">6.2.1. A vistoria será acompanhada por empregado designado para esse fim, de segunda à sexta-feira, das 9h às 17h, devendo o agendamento ser efetuado pelo e-mail </w:t>
      </w:r>
      <w:r w:rsidR="00297073" w:rsidRPr="00297073">
        <w:rPr>
          <w:rFonts w:ascii="Times New Roman" w:hAnsi="Times New Roman" w:cs="Times New Roman"/>
          <w:sz w:val="24"/>
          <w:szCs w:val="24"/>
        </w:rPr>
        <w:t>para os seguintes endereços: thiagogama@sestsenat.org.br ou licitação.b066@sestsenat.org.br.</w:t>
      </w:r>
    </w:p>
    <w:p w:rsidR="00D139D7" w:rsidRPr="00107B3F" w:rsidRDefault="005762F3" w:rsidP="006E631E">
      <w:pPr>
        <w:pStyle w:val="Nivel4"/>
        <w:numPr>
          <w:ilvl w:val="0"/>
          <w:numId w:val="0"/>
        </w:numPr>
        <w:rPr>
          <w:rFonts w:ascii="Times New Roman" w:hAnsi="Times New Roman" w:cs="Times New Roman"/>
          <w:b/>
          <w:bCs/>
          <w:sz w:val="24"/>
          <w:szCs w:val="24"/>
        </w:rPr>
      </w:pPr>
      <w:r w:rsidRPr="00107B3F">
        <w:rPr>
          <w:rFonts w:ascii="Times New Roman" w:hAnsi="Times New Roman" w:cs="Times New Roman"/>
          <w:b/>
          <w:bCs/>
          <w:sz w:val="24"/>
          <w:szCs w:val="24"/>
        </w:rPr>
        <w:t xml:space="preserve">7. </w:t>
      </w:r>
      <w:r w:rsidR="00D139D7" w:rsidRPr="00107B3F">
        <w:rPr>
          <w:rFonts w:ascii="Times New Roman" w:hAnsi="Times New Roman" w:cs="Times New Roman"/>
          <w:b/>
          <w:bCs/>
          <w:sz w:val="24"/>
          <w:szCs w:val="24"/>
        </w:rPr>
        <w:t>CREDENCIAMENTO</w:t>
      </w:r>
    </w:p>
    <w:p w:rsidR="00D139D7" w:rsidRPr="00107B3F" w:rsidRDefault="00D139D7" w:rsidP="00B34920">
      <w:pPr>
        <w:pStyle w:val="PargrafodaLista"/>
        <w:numPr>
          <w:ilvl w:val="0"/>
          <w:numId w:val="10"/>
        </w:numPr>
        <w:spacing w:before="120" w:after="120" w:line="276" w:lineRule="auto"/>
        <w:jc w:val="both"/>
        <w:rPr>
          <w:vanish/>
          <w:szCs w:val="24"/>
        </w:rPr>
      </w:pPr>
    </w:p>
    <w:p w:rsidR="00D139D7" w:rsidRPr="00107B3F" w:rsidRDefault="005762F3" w:rsidP="006E631E">
      <w:pPr>
        <w:spacing w:before="120" w:after="120" w:line="276" w:lineRule="auto"/>
        <w:jc w:val="both"/>
        <w:rPr>
          <w:rFonts w:cs="Times New Roman"/>
        </w:rPr>
      </w:pPr>
      <w:r w:rsidRPr="00107B3F">
        <w:rPr>
          <w:rFonts w:cs="Times New Roman"/>
        </w:rPr>
        <w:t xml:space="preserve">7.1. </w:t>
      </w:r>
      <w:r w:rsidR="00D139D7" w:rsidRPr="00107B3F">
        <w:rPr>
          <w:rFonts w:cs="Times New Roman"/>
        </w:rPr>
        <w:t>Os licitantes que desejarem manifestar-se durante as fases do procedimento licitatório deverão estar devidamente representados por:</w:t>
      </w:r>
    </w:p>
    <w:p w:rsidR="006266D5" w:rsidRPr="00107B3F" w:rsidRDefault="006266D5" w:rsidP="00B34920">
      <w:pPr>
        <w:pStyle w:val="PargrafodaLista"/>
        <w:numPr>
          <w:ilvl w:val="2"/>
          <w:numId w:val="7"/>
        </w:numPr>
        <w:tabs>
          <w:tab w:val="left" w:pos="1418"/>
        </w:tabs>
        <w:autoSpaceDE w:val="0"/>
        <w:spacing w:before="120" w:after="120" w:line="276" w:lineRule="auto"/>
        <w:ind w:left="680" w:firstLine="0"/>
        <w:jc w:val="both"/>
      </w:pPr>
      <w:r w:rsidRPr="00107B3F">
        <w:t>Titular da empresa licitante,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sendo que em tais documentos devem constar expressos poderes para exercerem direitos e assumir obrigações em decorrência de tal investidura;</w:t>
      </w:r>
    </w:p>
    <w:p w:rsidR="001C751C" w:rsidRPr="00107B3F" w:rsidRDefault="001C751C" w:rsidP="001C751C">
      <w:pPr>
        <w:pStyle w:val="PargrafodaLista"/>
        <w:tabs>
          <w:tab w:val="left" w:pos="1418"/>
        </w:tabs>
        <w:autoSpaceDE w:val="0"/>
        <w:spacing w:before="120" w:after="120" w:line="276" w:lineRule="auto"/>
        <w:ind w:left="680"/>
        <w:jc w:val="both"/>
      </w:pPr>
    </w:p>
    <w:p w:rsidR="00D139D7" w:rsidRPr="00107B3F" w:rsidRDefault="006266D5" w:rsidP="00B34920">
      <w:pPr>
        <w:pStyle w:val="PargrafodaLista"/>
        <w:numPr>
          <w:ilvl w:val="2"/>
          <w:numId w:val="7"/>
        </w:numPr>
        <w:tabs>
          <w:tab w:val="left" w:pos="1418"/>
        </w:tabs>
        <w:autoSpaceDE w:val="0"/>
        <w:spacing w:before="120" w:after="120" w:line="276" w:lineRule="auto"/>
        <w:ind w:left="680" w:firstLine="0"/>
        <w:jc w:val="both"/>
      </w:pPr>
      <w:r w:rsidRPr="00107B3F">
        <w:t>Representante designado pela empresa licitante,  que deverá apresentar instrumento particular de procuração ou documento equivalente, com poderes para se manifestar em nome da empresa licitante em qualquer fase da licitação, acompanhado de documento de identificação oficial e do registro comercial, no caso de empresa individual; contrato social ou estatuto em vigor no caso de sociedades comerciais  e no caso de sociedades por ações, acompanhado, neste último, de documentos de eleição de seus administradores;</w:t>
      </w:r>
      <w:r w:rsidR="007448E5" w:rsidRPr="00107B3F">
        <w:t xml:space="preserve"> e</w:t>
      </w:r>
      <w:r w:rsidRPr="00107B3F">
        <w:t xml:space="preserve"> inscrição do ato constitutivo, no caso de sociedades civis, acompanhada de </w:t>
      </w:r>
      <w:r w:rsidR="007448E5" w:rsidRPr="00107B3F">
        <w:t>prova de diretoria em exercício</w:t>
      </w:r>
      <w:r w:rsidRPr="00107B3F">
        <w:t>.</w:t>
      </w:r>
    </w:p>
    <w:p w:rsidR="00A34165" w:rsidRPr="00107B3F" w:rsidRDefault="00A34165" w:rsidP="006E631E">
      <w:pPr>
        <w:pStyle w:val="PargrafodaLista"/>
        <w:tabs>
          <w:tab w:val="left" w:pos="1418"/>
        </w:tabs>
        <w:autoSpaceDE w:val="0"/>
        <w:spacing w:before="120" w:after="120" w:line="276" w:lineRule="auto"/>
        <w:ind w:left="680"/>
        <w:jc w:val="both"/>
      </w:pPr>
    </w:p>
    <w:p w:rsidR="005762F3" w:rsidRPr="00107B3F" w:rsidRDefault="005762F3" w:rsidP="006E631E">
      <w:pPr>
        <w:pStyle w:val="PargrafodaLista"/>
        <w:spacing w:line="276" w:lineRule="auto"/>
        <w:ind w:left="0"/>
        <w:jc w:val="both"/>
        <w:rPr>
          <w:szCs w:val="24"/>
        </w:rPr>
      </w:pPr>
      <w:r w:rsidRPr="00107B3F">
        <w:rPr>
          <w:rFonts w:eastAsia="Lucida Sans Unicode"/>
          <w:kern w:val="3"/>
          <w:szCs w:val="24"/>
        </w:rPr>
        <w:t xml:space="preserve">7.2. </w:t>
      </w:r>
      <w:r w:rsidR="00D139D7" w:rsidRPr="00107B3F">
        <w:t xml:space="preserve"> </w:t>
      </w:r>
      <w:r w:rsidRPr="00107B3F">
        <w:rPr>
          <w:szCs w:val="24"/>
        </w:rPr>
        <w:t>A comprovação da legitimidade para representação far-se-á através da apresentação do</w:t>
      </w:r>
      <w:r w:rsidR="000803B7" w:rsidRPr="00107B3F">
        <w:rPr>
          <w:szCs w:val="24"/>
        </w:rPr>
        <w:t>s documentos descritos no</w:t>
      </w:r>
      <w:r w:rsidR="00CC3018" w:rsidRPr="00107B3F">
        <w:rPr>
          <w:szCs w:val="24"/>
        </w:rPr>
        <w:t>s</w:t>
      </w:r>
      <w:r w:rsidR="000803B7" w:rsidRPr="00107B3F">
        <w:rPr>
          <w:szCs w:val="24"/>
        </w:rPr>
        <w:t xml:space="preserve"> ite</w:t>
      </w:r>
      <w:r w:rsidR="00CC3018" w:rsidRPr="00107B3F">
        <w:rPr>
          <w:szCs w:val="24"/>
        </w:rPr>
        <w:t>ns</w:t>
      </w:r>
      <w:r w:rsidR="000803B7" w:rsidRPr="00107B3F">
        <w:rPr>
          <w:szCs w:val="24"/>
        </w:rPr>
        <w:t xml:space="preserve"> 7.1.1 e 7</w:t>
      </w:r>
      <w:r w:rsidRPr="00107B3F">
        <w:rPr>
          <w:szCs w:val="24"/>
        </w:rPr>
        <w:t xml:space="preserve">.1.2, </w:t>
      </w:r>
      <w:r w:rsidRPr="00107B3F">
        <w:rPr>
          <w:b/>
          <w:bCs/>
          <w:szCs w:val="24"/>
        </w:rPr>
        <w:t>em original ou cópia autenticad</w:t>
      </w:r>
      <w:r w:rsidRPr="00107B3F">
        <w:rPr>
          <w:b/>
          <w:szCs w:val="24"/>
        </w:rPr>
        <w:t>a</w:t>
      </w:r>
      <w:r w:rsidRPr="00107B3F">
        <w:rPr>
          <w:szCs w:val="24"/>
        </w:rPr>
        <w:t>, dentro do prazo de validade e na abrangência do seu objeto, acompanhados de cédula de identidade ou outro documento de identificação de fé pública do representante.</w:t>
      </w:r>
    </w:p>
    <w:p w:rsidR="00D139D7" w:rsidRPr="00107B3F" w:rsidRDefault="00D139D7" w:rsidP="006E631E">
      <w:pPr>
        <w:pStyle w:val="Standard"/>
        <w:spacing w:line="276" w:lineRule="auto"/>
        <w:jc w:val="both"/>
        <w:rPr>
          <w:rFonts w:cs="Times New Roman"/>
        </w:rPr>
      </w:pPr>
    </w:p>
    <w:p w:rsidR="00D139D7" w:rsidRPr="00107B3F" w:rsidRDefault="005762F3" w:rsidP="006E631E">
      <w:pPr>
        <w:pStyle w:val="Standard"/>
        <w:spacing w:line="276" w:lineRule="auto"/>
        <w:jc w:val="both"/>
        <w:rPr>
          <w:rFonts w:cs="Times New Roman"/>
        </w:rPr>
      </w:pPr>
      <w:r w:rsidRPr="00107B3F">
        <w:rPr>
          <w:rFonts w:cs="Times New Roman"/>
        </w:rPr>
        <w:t xml:space="preserve">7.3. </w:t>
      </w:r>
      <w:r w:rsidR="00D139D7" w:rsidRPr="00107B3F">
        <w:rPr>
          <w:rFonts w:cs="Times New Roman"/>
        </w:rPr>
        <w:t>A falta de apresentação ou incorreção de quaisquer documentos relativos à representatividade não implicará a inabilitação da licitante, mas impedirá o seu representante de se manifestar enquanto não saneado o vício.</w:t>
      </w:r>
    </w:p>
    <w:p w:rsidR="00D139D7" w:rsidRPr="00107B3F" w:rsidRDefault="00D139D7" w:rsidP="006E631E">
      <w:pPr>
        <w:pStyle w:val="Standard"/>
        <w:spacing w:line="276" w:lineRule="auto"/>
        <w:jc w:val="both"/>
        <w:rPr>
          <w:rFonts w:cs="Times New Roman"/>
        </w:rPr>
      </w:pPr>
    </w:p>
    <w:p w:rsidR="00D139D7" w:rsidRPr="00107B3F" w:rsidRDefault="005762F3" w:rsidP="006E631E">
      <w:pPr>
        <w:pStyle w:val="Standard"/>
        <w:spacing w:line="276" w:lineRule="auto"/>
        <w:jc w:val="both"/>
        <w:rPr>
          <w:rFonts w:cs="Times New Roman"/>
        </w:rPr>
      </w:pPr>
      <w:r w:rsidRPr="00107B3F">
        <w:rPr>
          <w:rFonts w:cs="Times New Roman"/>
        </w:rPr>
        <w:t>7.4. As credenciais citadas no</w:t>
      </w:r>
      <w:r w:rsidR="00CC3018" w:rsidRPr="00107B3F">
        <w:rPr>
          <w:rFonts w:cs="Times New Roman"/>
        </w:rPr>
        <w:t>s</w:t>
      </w:r>
      <w:r w:rsidRPr="00107B3F">
        <w:rPr>
          <w:rFonts w:cs="Times New Roman"/>
        </w:rPr>
        <w:t xml:space="preserve"> ite</w:t>
      </w:r>
      <w:r w:rsidR="00CC3018" w:rsidRPr="00107B3F">
        <w:rPr>
          <w:rFonts w:cs="Times New Roman"/>
        </w:rPr>
        <w:t>ns</w:t>
      </w:r>
      <w:r w:rsidRPr="00107B3F">
        <w:rPr>
          <w:rFonts w:cs="Times New Roman"/>
        </w:rPr>
        <w:t xml:space="preserve"> 7.1.1 e 7</w:t>
      </w:r>
      <w:r w:rsidR="00D139D7" w:rsidRPr="00107B3F">
        <w:rPr>
          <w:rFonts w:cs="Times New Roman"/>
        </w:rPr>
        <w:t>.1.2 deverão ser apresentadas diretamente à Comissão de Licitação quando do início do certame licitatório.</w:t>
      </w:r>
    </w:p>
    <w:p w:rsidR="00D139D7" w:rsidRPr="00107B3F" w:rsidRDefault="005762F3" w:rsidP="006E631E">
      <w:pPr>
        <w:autoSpaceDE w:val="0"/>
        <w:spacing w:before="120" w:after="120" w:line="276" w:lineRule="auto"/>
        <w:jc w:val="both"/>
        <w:rPr>
          <w:rFonts w:cs="Times New Roman"/>
        </w:rPr>
      </w:pPr>
      <w:r w:rsidRPr="00107B3F">
        <w:rPr>
          <w:rFonts w:cs="Times New Roman"/>
        </w:rPr>
        <w:t xml:space="preserve">7.5. </w:t>
      </w:r>
      <w:r w:rsidR="00D139D7" w:rsidRPr="00107B3F">
        <w:rPr>
          <w:rFonts w:cs="Times New Roman"/>
        </w:rPr>
        <w:t>Cada representante legal/credenciado deverá representar apenas uma empresa licitante.</w:t>
      </w:r>
    </w:p>
    <w:p w:rsidR="00C96D1C" w:rsidRPr="00107B3F" w:rsidRDefault="00C96D1C" w:rsidP="006E631E">
      <w:pPr>
        <w:pStyle w:val="Standard"/>
        <w:spacing w:line="276" w:lineRule="auto"/>
        <w:jc w:val="both"/>
        <w:rPr>
          <w:rFonts w:cs="Times New Roman"/>
          <w:b/>
          <w:bCs/>
        </w:rPr>
      </w:pPr>
    </w:p>
    <w:p w:rsidR="00A9204D" w:rsidRDefault="00A9204D" w:rsidP="006E631E">
      <w:pPr>
        <w:pStyle w:val="Standard"/>
        <w:spacing w:line="276" w:lineRule="auto"/>
        <w:jc w:val="both"/>
        <w:rPr>
          <w:rFonts w:cs="Times New Roman"/>
          <w:b/>
          <w:bCs/>
        </w:rPr>
      </w:pPr>
    </w:p>
    <w:p w:rsidR="00A9204D" w:rsidRDefault="00A9204D" w:rsidP="006E631E">
      <w:pPr>
        <w:pStyle w:val="Standard"/>
        <w:spacing w:line="276" w:lineRule="auto"/>
        <w:jc w:val="both"/>
        <w:rPr>
          <w:rFonts w:cs="Times New Roman"/>
          <w:b/>
          <w:bCs/>
        </w:rPr>
      </w:pPr>
    </w:p>
    <w:p w:rsidR="00D139D7" w:rsidRPr="00107B3F" w:rsidRDefault="00034A5F" w:rsidP="006E631E">
      <w:pPr>
        <w:pStyle w:val="Standard"/>
        <w:spacing w:line="276" w:lineRule="auto"/>
        <w:jc w:val="both"/>
        <w:rPr>
          <w:rFonts w:cs="Times New Roman"/>
        </w:rPr>
      </w:pPr>
      <w:r w:rsidRPr="00107B3F">
        <w:rPr>
          <w:rFonts w:cs="Times New Roman"/>
          <w:b/>
          <w:bCs/>
        </w:rPr>
        <w:lastRenderedPageBreak/>
        <w:t>8</w:t>
      </w:r>
      <w:r w:rsidR="00B118D3" w:rsidRPr="00107B3F">
        <w:rPr>
          <w:rFonts w:cs="Times New Roman"/>
          <w:b/>
          <w:bCs/>
        </w:rPr>
        <w:t>.</w:t>
      </w:r>
      <w:r w:rsidR="00D139D7" w:rsidRPr="00107B3F">
        <w:rPr>
          <w:rFonts w:cs="Times New Roman"/>
          <w:b/>
          <w:bCs/>
        </w:rPr>
        <w:t xml:space="preserve"> DO PROCEDIMENTO LICITATÓRIO</w:t>
      </w:r>
    </w:p>
    <w:p w:rsidR="00D139D7" w:rsidRPr="00107B3F" w:rsidRDefault="00D139D7" w:rsidP="006E631E">
      <w:pPr>
        <w:autoSpaceDN w:val="0"/>
        <w:spacing w:line="276" w:lineRule="auto"/>
        <w:jc w:val="both"/>
        <w:textAlignment w:val="baseline"/>
        <w:rPr>
          <w:rFonts w:cs="Times New Roman"/>
        </w:rPr>
      </w:pPr>
    </w:p>
    <w:p w:rsidR="00D139D7" w:rsidRPr="00107B3F" w:rsidRDefault="00CD0DFE" w:rsidP="006E631E">
      <w:pPr>
        <w:pStyle w:val="Standard"/>
        <w:spacing w:line="276" w:lineRule="auto"/>
        <w:jc w:val="both"/>
        <w:rPr>
          <w:rFonts w:cs="Times New Roman"/>
        </w:rPr>
      </w:pPr>
      <w:r w:rsidRPr="00107B3F">
        <w:rPr>
          <w:rFonts w:cs="Times New Roman"/>
        </w:rPr>
        <w:t xml:space="preserve">8.1. </w:t>
      </w:r>
      <w:r w:rsidR="00991FC9" w:rsidRPr="00107B3F">
        <w:rPr>
          <w:rFonts w:cs="Times New Roman"/>
        </w:rPr>
        <w:t xml:space="preserve">A sessão será iniciada às </w:t>
      </w:r>
      <w:r w:rsidR="00F66486">
        <w:rPr>
          <w:rFonts w:cs="Times New Roman"/>
          <w:b/>
        </w:rPr>
        <w:t>10</w:t>
      </w:r>
      <w:r w:rsidR="00F90800" w:rsidRPr="00107B3F">
        <w:rPr>
          <w:rFonts w:cs="Times New Roman"/>
          <w:b/>
        </w:rPr>
        <w:t>h</w:t>
      </w:r>
      <w:r w:rsidR="00D139D7" w:rsidRPr="00107B3F">
        <w:rPr>
          <w:rFonts w:cs="Times New Roman"/>
        </w:rPr>
        <w:t xml:space="preserve">, ocasião em que a Comissão receberá os envelopes de documentação e das propostas de preços na forma estabelecida, </w:t>
      </w:r>
      <w:r w:rsidR="00DB49B1" w:rsidRPr="00107B3F">
        <w:rPr>
          <w:rFonts w:cs="Times New Roman"/>
        </w:rPr>
        <w:t xml:space="preserve">encerrando o recebimento às </w:t>
      </w:r>
      <w:r w:rsidR="00F66486">
        <w:rPr>
          <w:rFonts w:cs="Times New Roman"/>
          <w:b/>
        </w:rPr>
        <w:t>10</w:t>
      </w:r>
      <w:r w:rsidR="004808FC" w:rsidRPr="00107B3F">
        <w:rPr>
          <w:rFonts w:cs="Times New Roman"/>
          <w:b/>
        </w:rPr>
        <w:t>h</w:t>
      </w:r>
      <w:r w:rsidR="00F66486">
        <w:rPr>
          <w:rFonts w:cs="Times New Roman"/>
          <w:b/>
        </w:rPr>
        <w:t>10</w:t>
      </w:r>
      <w:r w:rsidR="004808FC" w:rsidRPr="00107B3F">
        <w:rPr>
          <w:rFonts w:cs="Times New Roman"/>
          <w:b/>
        </w:rPr>
        <w:t>min</w:t>
      </w:r>
      <w:r w:rsidR="00D139D7" w:rsidRPr="00107B3F">
        <w:rPr>
          <w:rFonts w:cs="Times New Roman"/>
        </w:rPr>
        <w:t>.</w:t>
      </w:r>
    </w:p>
    <w:p w:rsidR="00721F0A" w:rsidRPr="00107B3F" w:rsidRDefault="00721F0A" w:rsidP="006E631E">
      <w:pPr>
        <w:pStyle w:val="Standard"/>
        <w:spacing w:line="276" w:lineRule="auto"/>
        <w:jc w:val="both"/>
        <w:rPr>
          <w:rFonts w:cs="Times New Roman"/>
        </w:rPr>
      </w:pPr>
    </w:p>
    <w:p w:rsidR="00721F0A" w:rsidRPr="00107B3F" w:rsidRDefault="00CD0DFE" w:rsidP="006E631E">
      <w:pPr>
        <w:pStyle w:val="Standard"/>
        <w:spacing w:line="276" w:lineRule="auto"/>
        <w:jc w:val="both"/>
        <w:rPr>
          <w:rFonts w:cs="Times New Roman"/>
        </w:rPr>
      </w:pPr>
      <w:r w:rsidRPr="00107B3F">
        <w:rPr>
          <w:rFonts w:cs="Times New Roman"/>
        </w:rPr>
        <w:t xml:space="preserve">8.2. </w:t>
      </w:r>
      <w:r w:rsidR="00721F0A" w:rsidRPr="00107B3F">
        <w:rPr>
          <w:rFonts w:cs="Times New Roman"/>
        </w:rPr>
        <w:t>Será permitido o encaminhamento dos envelopes por via postal, desde que respeitado o recebimento no local, a data e a hora estabelecidos neste Edital</w:t>
      </w:r>
      <w:r w:rsidR="00D32958" w:rsidRPr="00107B3F">
        <w:rPr>
          <w:rFonts w:cs="Times New Roman"/>
        </w:rPr>
        <w:t xml:space="preserve">. </w:t>
      </w:r>
    </w:p>
    <w:p w:rsidR="00034A5F" w:rsidRPr="00107B3F" w:rsidRDefault="00F90800" w:rsidP="006E631E">
      <w:pPr>
        <w:pStyle w:val="PargrafodaLista"/>
        <w:spacing w:before="120" w:after="120" w:line="276" w:lineRule="auto"/>
        <w:ind w:left="0"/>
        <w:jc w:val="both"/>
        <w:rPr>
          <w:rFonts w:eastAsia="Lucida Sans Unicode"/>
          <w:kern w:val="3"/>
          <w:szCs w:val="24"/>
        </w:rPr>
      </w:pPr>
      <w:r w:rsidRPr="00107B3F">
        <w:rPr>
          <w:rFonts w:eastAsia="Lucida Sans Unicode"/>
          <w:kern w:val="3"/>
          <w:szCs w:val="24"/>
        </w:rPr>
        <w:t>8.</w:t>
      </w:r>
      <w:r w:rsidR="00721F0A" w:rsidRPr="00107B3F">
        <w:rPr>
          <w:rFonts w:eastAsia="Lucida Sans Unicode"/>
          <w:kern w:val="3"/>
          <w:szCs w:val="24"/>
        </w:rPr>
        <w:t>3</w:t>
      </w:r>
      <w:r w:rsidRPr="00107B3F">
        <w:rPr>
          <w:rFonts w:eastAsia="Lucida Sans Unicode"/>
          <w:kern w:val="3"/>
          <w:szCs w:val="24"/>
        </w:rPr>
        <w:t xml:space="preserve">. </w:t>
      </w:r>
      <w:r w:rsidR="00034A5F" w:rsidRPr="00107B3F">
        <w:rPr>
          <w:rFonts w:eastAsia="Lucida Sans Unicode"/>
          <w:kern w:val="3"/>
          <w:szCs w:val="24"/>
        </w:rPr>
        <w:t xml:space="preserve">Os conjuntos de documentos relativos à habilitação e à proposta de preços deverão ser entregues separadamente, em </w:t>
      </w:r>
      <w:r w:rsidR="00034A5F" w:rsidRPr="00107B3F">
        <w:rPr>
          <w:rFonts w:eastAsia="Lucida Sans Unicode"/>
          <w:b/>
          <w:kern w:val="3"/>
          <w:szCs w:val="24"/>
        </w:rPr>
        <w:t>envelopes fechados e lacrados,</w:t>
      </w:r>
      <w:r w:rsidR="00034A5F" w:rsidRPr="00107B3F">
        <w:rPr>
          <w:rFonts w:eastAsia="Lucida Sans Unicode"/>
          <w:kern w:val="3"/>
          <w:szCs w:val="24"/>
        </w:rPr>
        <w:t xml:space="preserve"> </w:t>
      </w:r>
      <w:r w:rsidR="00034A5F" w:rsidRPr="00107B3F">
        <w:rPr>
          <w:rFonts w:eastAsia="Lucida Sans Unicode"/>
          <w:b/>
          <w:kern w:val="3"/>
          <w:szCs w:val="24"/>
        </w:rPr>
        <w:t>rubricados no fecho e identificados com o nome do licitante</w:t>
      </w:r>
      <w:r w:rsidR="00034A5F" w:rsidRPr="00107B3F">
        <w:rPr>
          <w:rFonts w:eastAsia="Lucida Sans Unicode"/>
          <w:kern w:val="3"/>
          <w:szCs w:val="24"/>
        </w:rPr>
        <w:t xml:space="preserve"> e contendo em suas partes externas e frontais, em caracteres destacados, os seguintes dizeres: </w:t>
      </w:r>
    </w:p>
    <w:p w:rsidR="00034A5F" w:rsidRPr="00107B3F" w:rsidRDefault="00034A5F" w:rsidP="006E631E">
      <w:pPr>
        <w:pStyle w:val="PargrafodaLista"/>
        <w:spacing w:before="120" w:after="120" w:line="276" w:lineRule="auto"/>
        <w:ind w:left="360"/>
        <w:jc w:val="both"/>
        <w:rPr>
          <w:b/>
          <w:bCs/>
          <w:szCs w:val="24"/>
        </w:rPr>
      </w:pPr>
    </w:p>
    <w:tbl>
      <w:tblPr>
        <w:tblW w:w="0" w:type="auto"/>
        <w:jc w:val="center"/>
        <w:tblLayout w:type="fixed"/>
        <w:tblCellMar>
          <w:left w:w="70" w:type="dxa"/>
          <w:right w:w="70" w:type="dxa"/>
        </w:tblCellMar>
        <w:tblLook w:val="0000" w:firstRow="0" w:lastRow="0" w:firstColumn="0" w:lastColumn="0" w:noHBand="0" w:noVBand="0"/>
      </w:tblPr>
      <w:tblGrid>
        <w:gridCol w:w="7126"/>
      </w:tblGrid>
      <w:tr w:rsidR="00034A5F" w:rsidRPr="00107B3F" w:rsidTr="00026E1D">
        <w:trPr>
          <w:cantSplit/>
          <w:trHeight w:val="1282"/>
          <w:jc w:val="center"/>
        </w:trPr>
        <w:tc>
          <w:tcPr>
            <w:tcW w:w="7126" w:type="dxa"/>
            <w:tcBorders>
              <w:top w:val="single" w:sz="8" w:space="0" w:color="000000"/>
              <w:left w:val="single" w:sz="8" w:space="0" w:color="000000"/>
              <w:bottom w:val="single" w:sz="8" w:space="0" w:color="000000"/>
              <w:right w:val="single" w:sz="8" w:space="0" w:color="000000"/>
            </w:tcBorders>
          </w:tcPr>
          <w:p w:rsidR="00034A5F" w:rsidRPr="00107B3F" w:rsidRDefault="00034A5F" w:rsidP="00A560F2">
            <w:pPr>
              <w:tabs>
                <w:tab w:val="left" w:pos="7811"/>
              </w:tabs>
              <w:spacing w:before="120" w:after="120" w:line="276" w:lineRule="auto"/>
              <w:jc w:val="center"/>
              <w:rPr>
                <w:rFonts w:cs="Times New Roman"/>
                <w:b/>
              </w:rPr>
            </w:pPr>
            <w:r w:rsidRPr="00107B3F">
              <w:rPr>
                <w:rFonts w:cs="Times New Roman"/>
                <w:b/>
              </w:rPr>
              <w:t>ENVELOPE Nº 1</w:t>
            </w:r>
          </w:p>
          <w:p w:rsidR="00034A5F" w:rsidRPr="00107B3F" w:rsidRDefault="004808FC" w:rsidP="00A560F2">
            <w:pPr>
              <w:tabs>
                <w:tab w:val="left" w:pos="7811"/>
              </w:tabs>
              <w:spacing w:before="120" w:after="120" w:line="276" w:lineRule="auto"/>
              <w:jc w:val="center"/>
              <w:rPr>
                <w:rFonts w:cs="Times New Roman"/>
                <w:b/>
              </w:rPr>
            </w:pPr>
            <w:r w:rsidRPr="00107B3F">
              <w:rPr>
                <w:rFonts w:cs="Times New Roman"/>
                <w:b/>
              </w:rPr>
              <w:t>PROPOSTA</w:t>
            </w:r>
          </w:p>
          <w:p w:rsidR="00034A5F" w:rsidRPr="00107B3F" w:rsidRDefault="004808FC" w:rsidP="00A560F2">
            <w:pPr>
              <w:tabs>
                <w:tab w:val="left" w:pos="7811"/>
              </w:tabs>
              <w:spacing w:before="120" w:after="120" w:line="276" w:lineRule="auto"/>
              <w:jc w:val="center"/>
              <w:rPr>
                <w:rFonts w:cs="Times New Roman"/>
                <w:i/>
              </w:rPr>
            </w:pPr>
            <w:r w:rsidRPr="00107B3F">
              <w:rPr>
                <w:rFonts w:cs="Times New Roman"/>
                <w:i/>
              </w:rPr>
              <w:t>SEST</w:t>
            </w:r>
          </w:p>
          <w:p w:rsidR="00034A5F" w:rsidRPr="00107B3F" w:rsidRDefault="00034A5F" w:rsidP="00A560F2">
            <w:pPr>
              <w:tabs>
                <w:tab w:val="left" w:pos="7811"/>
              </w:tabs>
              <w:spacing w:before="120" w:after="120" w:line="276" w:lineRule="auto"/>
              <w:jc w:val="center"/>
              <w:rPr>
                <w:rFonts w:cs="Times New Roman"/>
              </w:rPr>
            </w:pPr>
            <w:r w:rsidRPr="00107B3F">
              <w:rPr>
                <w:rFonts w:cs="Times New Roman"/>
              </w:rPr>
              <w:t xml:space="preserve">CONCORRÊNCIA Nº </w:t>
            </w:r>
            <w:r w:rsidR="004808FC" w:rsidRPr="00107B3F">
              <w:rPr>
                <w:rFonts w:cs="Times New Roman"/>
              </w:rPr>
              <w:t>0</w:t>
            </w:r>
            <w:r w:rsidR="00F66486">
              <w:rPr>
                <w:rFonts w:cs="Times New Roman"/>
              </w:rPr>
              <w:t>2</w:t>
            </w:r>
            <w:r w:rsidRPr="00107B3F">
              <w:rPr>
                <w:rFonts w:cs="Times New Roman"/>
              </w:rPr>
              <w:t>/201.</w:t>
            </w:r>
          </w:p>
          <w:p w:rsidR="004808FC" w:rsidRPr="00107B3F" w:rsidRDefault="004808FC" w:rsidP="00A560F2">
            <w:pPr>
              <w:tabs>
                <w:tab w:val="left" w:pos="7811"/>
              </w:tabs>
              <w:spacing w:before="120" w:after="120" w:line="276" w:lineRule="auto"/>
              <w:jc w:val="center"/>
              <w:rPr>
                <w:rFonts w:cs="Times New Roman"/>
              </w:rPr>
            </w:pPr>
            <w:r w:rsidRPr="00107B3F">
              <w:rPr>
                <w:rFonts w:cs="Times New Roman"/>
              </w:rPr>
              <w:t>FISCALIZAÇÃO</w:t>
            </w:r>
          </w:p>
          <w:p w:rsidR="00034A5F" w:rsidRPr="00107B3F" w:rsidRDefault="00034A5F" w:rsidP="00A560F2">
            <w:pPr>
              <w:tabs>
                <w:tab w:val="left" w:pos="7811"/>
              </w:tabs>
              <w:spacing w:before="120" w:after="120" w:line="276" w:lineRule="auto"/>
              <w:jc w:val="center"/>
              <w:rPr>
                <w:rFonts w:cs="Times New Roman"/>
              </w:rPr>
            </w:pPr>
            <w:r w:rsidRPr="00107B3F">
              <w:rPr>
                <w:rFonts w:cs="Times New Roman"/>
              </w:rPr>
              <w:t>(RAZÃO SOCIAL DO PROPONENTE)</w:t>
            </w:r>
          </w:p>
          <w:p w:rsidR="00034A5F" w:rsidRPr="00107B3F" w:rsidRDefault="00034A5F" w:rsidP="00A560F2">
            <w:pPr>
              <w:tabs>
                <w:tab w:val="left" w:pos="7797"/>
              </w:tabs>
              <w:spacing w:before="120" w:after="120" w:line="276" w:lineRule="auto"/>
              <w:jc w:val="center"/>
              <w:rPr>
                <w:rFonts w:cs="Times New Roman"/>
              </w:rPr>
            </w:pPr>
            <w:r w:rsidRPr="00107B3F">
              <w:rPr>
                <w:rFonts w:cs="Times New Roman"/>
              </w:rPr>
              <w:t>(CNPJ)</w:t>
            </w:r>
          </w:p>
        </w:tc>
      </w:tr>
    </w:tbl>
    <w:p w:rsidR="00034A5F" w:rsidRPr="00107B3F" w:rsidRDefault="00034A5F" w:rsidP="00A560F2">
      <w:pPr>
        <w:pStyle w:val="PargrafodaLista"/>
        <w:spacing w:before="120" w:after="120" w:line="276" w:lineRule="auto"/>
        <w:ind w:left="360"/>
        <w:jc w:val="center"/>
      </w:pPr>
    </w:p>
    <w:tbl>
      <w:tblPr>
        <w:tblW w:w="0" w:type="auto"/>
        <w:jc w:val="center"/>
        <w:tblLayout w:type="fixed"/>
        <w:tblCellMar>
          <w:left w:w="70" w:type="dxa"/>
          <w:right w:w="70" w:type="dxa"/>
        </w:tblCellMar>
        <w:tblLook w:val="0000" w:firstRow="0" w:lastRow="0" w:firstColumn="0" w:lastColumn="0" w:noHBand="0" w:noVBand="0"/>
      </w:tblPr>
      <w:tblGrid>
        <w:gridCol w:w="7176"/>
      </w:tblGrid>
      <w:tr w:rsidR="00034A5F" w:rsidRPr="00107B3F" w:rsidTr="00026E1D">
        <w:trPr>
          <w:cantSplit/>
          <w:jc w:val="center"/>
        </w:trPr>
        <w:tc>
          <w:tcPr>
            <w:tcW w:w="7176" w:type="dxa"/>
            <w:tcBorders>
              <w:top w:val="single" w:sz="8" w:space="0" w:color="000000"/>
              <w:left w:val="single" w:sz="8" w:space="0" w:color="000000"/>
              <w:bottom w:val="single" w:sz="8" w:space="0" w:color="000000"/>
              <w:right w:val="single" w:sz="8" w:space="0" w:color="000000"/>
            </w:tcBorders>
          </w:tcPr>
          <w:p w:rsidR="00034A5F" w:rsidRPr="00107B3F" w:rsidRDefault="00034A5F" w:rsidP="00A560F2">
            <w:pPr>
              <w:tabs>
                <w:tab w:val="left" w:pos="7811"/>
              </w:tabs>
              <w:spacing w:before="120" w:after="120" w:line="276" w:lineRule="auto"/>
              <w:jc w:val="center"/>
              <w:rPr>
                <w:rFonts w:cs="Times New Roman"/>
                <w:b/>
              </w:rPr>
            </w:pPr>
            <w:r w:rsidRPr="00107B3F">
              <w:rPr>
                <w:rFonts w:cs="Times New Roman"/>
                <w:b/>
              </w:rPr>
              <w:t>ENVELOPE Nº 2</w:t>
            </w:r>
          </w:p>
          <w:p w:rsidR="00034A5F" w:rsidRPr="00107B3F" w:rsidRDefault="004808FC" w:rsidP="00A560F2">
            <w:pPr>
              <w:tabs>
                <w:tab w:val="left" w:pos="7811"/>
              </w:tabs>
              <w:spacing w:before="120" w:after="120" w:line="276" w:lineRule="auto"/>
              <w:jc w:val="center"/>
              <w:rPr>
                <w:rFonts w:cs="Times New Roman"/>
                <w:b/>
              </w:rPr>
            </w:pPr>
            <w:r w:rsidRPr="00107B3F">
              <w:rPr>
                <w:rFonts w:cs="Times New Roman"/>
                <w:b/>
              </w:rPr>
              <w:t>DOCUMENTOS DE HABILITAÇÃO</w:t>
            </w:r>
          </w:p>
          <w:p w:rsidR="00034A5F" w:rsidRPr="00107B3F" w:rsidRDefault="004808FC" w:rsidP="00A560F2">
            <w:pPr>
              <w:tabs>
                <w:tab w:val="left" w:pos="7811"/>
              </w:tabs>
              <w:spacing w:before="120" w:after="120" w:line="276" w:lineRule="auto"/>
              <w:jc w:val="center"/>
              <w:rPr>
                <w:rFonts w:cs="Times New Roman"/>
                <w:i/>
              </w:rPr>
            </w:pPr>
            <w:r w:rsidRPr="00107B3F">
              <w:rPr>
                <w:rFonts w:cs="Times New Roman"/>
                <w:i/>
              </w:rPr>
              <w:t>S</w:t>
            </w:r>
            <w:r w:rsidR="00F66486">
              <w:rPr>
                <w:rFonts w:cs="Times New Roman"/>
                <w:i/>
              </w:rPr>
              <w:t>ENAT</w:t>
            </w:r>
          </w:p>
          <w:p w:rsidR="00034A5F" w:rsidRPr="00107B3F" w:rsidRDefault="00034A5F" w:rsidP="00A560F2">
            <w:pPr>
              <w:tabs>
                <w:tab w:val="left" w:pos="7811"/>
              </w:tabs>
              <w:spacing w:before="120" w:after="120" w:line="276" w:lineRule="auto"/>
              <w:jc w:val="center"/>
              <w:rPr>
                <w:rFonts w:cs="Times New Roman"/>
              </w:rPr>
            </w:pPr>
            <w:r w:rsidRPr="00107B3F">
              <w:rPr>
                <w:rFonts w:cs="Times New Roman"/>
              </w:rPr>
              <w:t>CONCORRÊNCIA</w:t>
            </w:r>
            <w:r w:rsidR="004808FC" w:rsidRPr="00107B3F">
              <w:rPr>
                <w:rFonts w:cs="Times New Roman"/>
              </w:rPr>
              <w:t xml:space="preserve"> Nº 0</w:t>
            </w:r>
            <w:r w:rsidR="00F66486">
              <w:rPr>
                <w:rFonts w:cs="Times New Roman"/>
              </w:rPr>
              <w:t>2</w:t>
            </w:r>
            <w:r w:rsidR="004808FC" w:rsidRPr="00107B3F">
              <w:rPr>
                <w:rFonts w:cs="Times New Roman"/>
              </w:rPr>
              <w:t>/201</w:t>
            </w:r>
            <w:r w:rsidR="00F66486">
              <w:rPr>
                <w:rFonts w:cs="Times New Roman"/>
              </w:rPr>
              <w:t>9</w:t>
            </w:r>
            <w:r w:rsidRPr="00107B3F">
              <w:rPr>
                <w:rFonts w:cs="Times New Roman"/>
              </w:rPr>
              <w:t>.</w:t>
            </w:r>
          </w:p>
          <w:p w:rsidR="004808FC" w:rsidRPr="00107B3F" w:rsidRDefault="004808FC" w:rsidP="00A560F2">
            <w:pPr>
              <w:tabs>
                <w:tab w:val="left" w:pos="7811"/>
              </w:tabs>
              <w:spacing w:before="120" w:after="120" w:line="276" w:lineRule="auto"/>
              <w:jc w:val="center"/>
              <w:rPr>
                <w:rFonts w:cs="Times New Roman"/>
              </w:rPr>
            </w:pPr>
            <w:r w:rsidRPr="00107B3F">
              <w:rPr>
                <w:rFonts w:cs="Times New Roman"/>
              </w:rPr>
              <w:t>FISCALIZAÇÃO</w:t>
            </w:r>
          </w:p>
          <w:p w:rsidR="00034A5F" w:rsidRPr="00107B3F" w:rsidRDefault="00C61D87" w:rsidP="00A560F2">
            <w:pPr>
              <w:tabs>
                <w:tab w:val="left" w:pos="7811"/>
              </w:tabs>
              <w:spacing w:before="120" w:after="120" w:line="276" w:lineRule="auto"/>
              <w:jc w:val="center"/>
              <w:rPr>
                <w:rFonts w:cs="Times New Roman"/>
              </w:rPr>
            </w:pPr>
            <w:r w:rsidRPr="00107B3F">
              <w:rPr>
                <w:rFonts w:cs="Times New Roman"/>
              </w:rPr>
              <w:t>(</w:t>
            </w:r>
            <w:r w:rsidR="00034A5F" w:rsidRPr="00107B3F">
              <w:rPr>
                <w:rFonts w:cs="Times New Roman"/>
              </w:rPr>
              <w:t>RAZÃO SOCIAL DO PROPONENTE)</w:t>
            </w:r>
          </w:p>
          <w:p w:rsidR="00034A5F" w:rsidRPr="00107B3F" w:rsidRDefault="00C61D87" w:rsidP="00A560F2">
            <w:pPr>
              <w:tabs>
                <w:tab w:val="left" w:pos="7797"/>
              </w:tabs>
              <w:spacing w:before="120" w:after="120" w:line="276" w:lineRule="auto"/>
              <w:jc w:val="center"/>
              <w:rPr>
                <w:rFonts w:cs="Times New Roman"/>
                <w:b/>
              </w:rPr>
            </w:pPr>
            <w:r w:rsidRPr="00107B3F">
              <w:rPr>
                <w:rFonts w:cs="Times New Roman"/>
              </w:rPr>
              <w:t>(</w:t>
            </w:r>
            <w:r w:rsidR="00034A5F" w:rsidRPr="00107B3F">
              <w:rPr>
                <w:rFonts w:cs="Times New Roman"/>
              </w:rPr>
              <w:t>CNPJ)</w:t>
            </w:r>
          </w:p>
        </w:tc>
      </w:tr>
    </w:tbl>
    <w:p w:rsidR="00034A5F" w:rsidRPr="00107B3F" w:rsidRDefault="00034A5F" w:rsidP="006E631E">
      <w:pPr>
        <w:pStyle w:val="PargrafodaLista"/>
        <w:spacing w:before="120" w:after="120" w:line="276" w:lineRule="auto"/>
        <w:ind w:left="360"/>
        <w:jc w:val="both"/>
      </w:pPr>
    </w:p>
    <w:p w:rsidR="00C61D87" w:rsidRPr="00107B3F" w:rsidRDefault="00C61D87" w:rsidP="006E631E">
      <w:pPr>
        <w:pStyle w:val="Standard"/>
        <w:spacing w:line="276" w:lineRule="auto"/>
        <w:jc w:val="both"/>
        <w:rPr>
          <w:rFonts w:cs="Times New Roman"/>
        </w:rPr>
      </w:pPr>
      <w:r w:rsidRPr="00107B3F">
        <w:rPr>
          <w:rFonts w:cs="Times New Roman"/>
        </w:rPr>
        <w:t xml:space="preserve">8.4. A inversão dos documentos no </w:t>
      </w:r>
      <w:r w:rsidRPr="00107B3F">
        <w:rPr>
          <w:rFonts w:cs="Times New Roman"/>
          <w:b/>
        </w:rPr>
        <w:t>interior dos envelopes</w:t>
      </w:r>
      <w:r w:rsidRPr="00107B3F">
        <w:rPr>
          <w:rFonts w:cs="Times New Roman"/>
        </w:rPr>
        <w:t>, ou seja, a colocação da proposta comercial no envelope dos documentos de habilitação e vice-versa, acarretará exclusão sumária da licitante do certame.</w:t>
      </w:r>
    </w:p>
    <w:p w:rsidR="00C61D87" w:rsidRPr="00107B3F" w:rsidRDefault="00C61D87" w:rsidP="006E631E">
      <w:pPr>
        <w:pStyle w:val="Standard"/>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8.5. Após o recebimento dos envelopes, será feito o credenciamento dos representantes legais das empresas, como descrito no item 7 – CREDENCIAMENTO.</w:t>
      </w:r>
    </w:p>
    <w:p w:rsidR="00C61D87" w:rsidRPr="00107B3F" w:rsidRDefault="00C61D87" w:rsidP="006E631E">
      <w:pPr>
        <w:pStyle w:val="Standard"/>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8.6. O</w:t>
      </w:r>
      <w:r w:rsidR="001C751C" w:rsidRPr="00107B3F">
        <w:rPr>
          <w:rFonts w:cs="Times New Roman"/>
        </w:rPr>
        <w:t>s envelopes das propostas de preços e de documentação</w:t>
      </w:r>
      <w:r w:rsidRPr="00107B3F">
        <w:rPr>
          <w:rFonts w:cs="Times New Roman"/>
        </w:rPr>
        <w:t>, recebidos na forma estabelecida neste item, serão abertos pela Comissão de Licitação que procederá, primeiramente, a abertura do envelope nº 01 – P</w:t>
      </w:r>
      <w:r w:rsidR="001C751C" w:rsidRPr="00107B3F">
        <w:rPr>
          <w:rFonts w:cs="Times New Roman"/>
        </w:rPr>
        <w:t>ROPOSTA</w:t>
      </w:r>
      <w:r w:rsidRPr="00107B3F">
        <w:rPr>
          <w:rFonts w:cs="Times New Roman"/>
        </w:rPr>
        <w:t>, examinando e rubricando as folhas.</w:t>
      </w:r>
    </w:p>
    <w:p w:rsidR="00C61D87" w:rsidRPr="00107B3F" w:rsidRDefault="00C61D87" w:rsidP="006E631E">
      <w:pPr>
        <w:pStyle w:val="Standard"/>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8.7. No que concerne às propostas, poderão as licitantes presentes manifestar-se, mediante registro em Ata de observações e/ou apontamentos, as quais a Comissão se reserva o direito de examinar, levando-as ou não em consideração.</w:t>
      </w:r>
    </w:p>
    <w:p w:rsidR="00C61D87" w:rsidRPr="00107B3F" w:rsidRDefault="00C61D87" w:rsidP="006E631E">
      <w:pPr>
        <w:pStyle w:val="Standard"/>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8.8. Depois disso, a Comissão estabelecerá a data da sessão pública, que poderá ser no mesmo dia, quando informará sobre a classificação preliminar das licitantes.</w:t>
      </w:r>
    </w:p>
    <w:p w:rsidR="00C61D87" w:rsidRPr="00107B3F" w:rsidRDefault="00C61D87" w:rsidP="006E631E">
      <w:pPr>
        <w:pStyle w:val="Standard"/>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8.9. Havendo a renúncia expressa de todas as licitantes quanto ao prazo recursal, ou decorrido este prazo sem interposição de recursos, a Comissão poderá proceder à abertura do envelope nº 02 – Documentos de Habilitação do licitante classificado com menor preço global, examinando e rubricando as folhas.</w:t>
      </w:r>
      <w:r w:rsidR="001C751C" w:rsidRPr="00107B3F">
        <w:rPr>
          <w:rFonts w:cs="Times New Roman"/>
        </w:rPr>
        <w:t xml:space="preserve"> </w:t>
      </w:r>
    </w:p>
    <w:p w:rsidR="00C61D87" w:rsidRPr="00107B3F" w:rsidRDefault="00C61D87" w:rsidP="006E631E">
      <w:pPr>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8.10. Depois de examinados pela Comissão, os documentos serão franqueados aos representantes qualificados das licitantes, que poderão examiná-los e fazer observações e/ou apontamentos, devendo rubricá-los.</w:t>
      </w:r>
    </w:p>
    <w:p w:rsidR="00C61D87" w:rsidRPr="00107B3F" w:rsidRDefault="00C61D87" w:rsidP="006E631E">
      <w:pPr>
        <w:pStyle w:val="Standard"/>
        <w:spacing w:line="276" w:lineRule="auto"/>
        <w:jc w:val="both"/>
        <w:rPr>
          <w:rFonts w:cs="Times New Roman"/>
          <w:highlight w:val="yellow"/>
        </w:rPr>
      </w:pPr>
    </w:p>
    <w:p w:rsidR="00C61D87" w:rsidRPr="00107B3F" w:rsidRDefault="00C61D87" w:rsidP="006E631E">
      <w:pPr>
        <w:pStyle w:val="Standard"/>
        <w:spacing w:line="276" w:lineRule="auto"/>
        <w:jc w:val="both"/>
        <w:rPr>
          <w:rFonts w:cs="Times New Roman"/>
        </w:rPr>
      </w:pPr>
      <w:r w:rsidRPr="00107B3F">
        <w:rPr>
          <w:rFonts w:cs="Times New Roman"/>
        </w:rPr>
        <w:t>8.11. Tais observações e/ou apontamentos serão devidamente registradas em Ata, reservando-se, no entanto, à Comissão, o direito de levá-las ou não em consideração.</w:t>
      </w:r>
    </w:p>
    <w:p w:rsidR="00C61D87" w:rsidRPr="00107B3F" w:rsidRDefault="00C61D87" w:rsidP="006E631E">
      <w:pPr>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8.12. Em hipótese alguma será admitida qualquer alteração e/ou inclusão no conteúdo dos documentos de habilitação ou da proposta de preços, ressalvada apenas a alteração destinada a sanar evidente erro material e/ou formal, após avaliação pela Comissão.</w:t>
      </w:r>
    </w:p>
    <w:p w:rsidR="00C61D87" w:rsidRPr="00107B3F" w:rsidRDefault="00C61D87" w:rsidP="006E631E">
      <w:pPr>
        <w:pStyle w:val="Standard"/>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8.13. As decisões referentes à habilitação e ao exame das propostas de preço, bem como as relativas aos eventuais recursos interpostos constarão de atas e serão comunicadas diretamente às licitantes, caso estejam todas presentes no ato, ou por publicação, numa das formas previstas no § 1º do artigo 5º do Regulamento de Licitações e Contratos do SEST SENAT</w:t>
      </w:r>
      <w:r w:rsidR="00861E8B" w:rsidRPr="00107B3F">
        <w:rPr>
          <w:rFonts w:cs="Times New Roman"/>
        </w:rPr>
        <w:t>, por e-mail</w:t>
      </w:r>
      <w:r w:rsidRPr="00107B3F">
        <w:rPr>
          <w:rFonts w:cs="Times New Roman"/>
        </w:rPr>
        <w:t xml:space="preserve"> ou ainda por outro meio formal.  </w:t>
      </w:r>
    </w:p>
    <w:p w:rsidR="00C61D87" w:rsidRPr="00107B3F" w:rsidRDefault="00C61D87" w:rsidP="006E631E">
      <w:pPr>
        <w:pStyle w:val="PargrafodaLista"/>
        <w:spacing w:line="276" w:lineRule="auto"/>
        <w:jc w:val="both"/>
        <w:rPr>
          <w:color w:val="FF0000"/>
          <w:szCs w:val="24"/>
          <w:highlight w:val="yellow"/>
        </w:rPr>
      </w:pPr>
    </w:p>
    <w:p w:rsidR="00C61D87" w:rsidRPr="00107B3F" w:rsidRDefault="00C61D87" w:rsidP="006E631E">
      <w:pPr>
        <w:pStyle w:val="Standard"/>
        <w:spacing w:line="276" w:lineRule="auto"/>
        <w:jc w:val="both"/>
        <w:rPr>
          <w:rFonts w:cs="Times New Roman"/>
        </w:rPr>
      </w:pPr>
      <w:r w:rsidRPr="00107B3F">
        <w:rPr>
          <w:rFonts w:cs="Times New Roman"/>
        </w:rPr>
        <w:t>8.14. Os envelopes de documentação, que, por qualquer motivo, não sejam abertos pela Comissão, ficarão em poder dela, pelo prazo de 10 (dez) dias, contados da homologação da licitação, devendo a licitante retirá-lo após aquele período, no prazo de 10 (dez) dias, sob pena de inutilização.</w:t>
      </w:r>
    </w:p>
    <w:p w:rsidR="00E55724" w:rsidRPr="00107B3F" w:rsidRDefault="00E55724" w:rsidP="006E631E">
      <w:pPr>
        <w:pStyle w:val="Standard"/>
        <w:spacing w:line="276" w:lineRule="auto"/>
        <w:jc w:val="both"/>
        <w:rPr>
          <w:rFonts w:cs="Times New Roman"/>
        </w:rPr>
      </w:pPr>
    </w:p>
    <w:p w:rsidR="00C61D87" w:rsidRPr="00107B3F" w:rsidRDefault="00C61D87" w:rsidP="006E631E">
      <w:pPr>
        <w:pStyle w:val="Standard"/>
        <w:spacing w:line="276" w:lineRule="auto"/>
        <w:jc w:val="both"/>
        <w:rPr>
          <w:rFonts w:cs="Times New Roman"/>
        </w:rPr>
      </w:pPr>
      <w:r w:rsidRPr="00107B3F">
        <w:rPr>
          <w:rFonts w:cs="Times New Roman"/>
        </w:rPr>
        <w:t>8.15. Em nenhuma hipótese poderão ser recebidos documentos de habilitação e propostas fora dos prazos estabelecidos neste edital.</w:t>
      </w:r>
    </w:p>
    <w:p w:rsidR="00C61D87" w:rsidRPr="00107B3F" w:rsidRDefault="00C61D87" w:rsidP="006E631E">
      <w:pPr>
        <w:pStyle w:val="PargrafodaLista"/>
        <w:spacing w:line="276" w:lineRule="auto"/>
        <w:ind w:left="0"/>
        <w:jc w:val="both"/>
        <w:rPr>
          <w:szCs w:val="24"/>
        </w:rPr>
      </w:pPr>
    </w:p>
    <w:p w:rsidR="00D139D7" w:rsidRPr="00107B3F" w:rsidRDefault="00C61D87" w:rsidP="006E631E">
      <w:pPr>
        <w:spacing w:line="276" w:lineRule="auto"/>
        <w:jc w:val="both"/>
        <w:rPr>
          <w:rFonts w:cs="Times New Roman"/>
        </w:rPr>
      </w:pPr>
      <w:r w:rsidRPr="00107B3F">
        <w:rPr>
          <w:rFonts w:cs="Times New Roman"/>
        </w:rPr>
        <w:lastRenderedPageBreak/>
        <w:t>8.16. Concluídos os trabalhos e decididos os recursos administrativos ocasionalmente interpostos, os autos serão encaminhados para a autoridade competente para a adjudicação e homologação.</w:t>
      </w:r>
    </w:p>
    <w:p w:rsidR="00C61D87" w:rsidRPr="00107B3F" w:rsidRDefault="00C61D87" w:rsidP="006E631E">
      <w:pPr>
        <w:spacing w:line="276" w:lineRule="auto"/>
        <w:jc w:val="both"/>
        <w:rPr>
          <w:rFonts w:cs="Times New Roman"/>
          <w:b/>
        </w:rPr>
      </w:pPr>
    </w:p>
    <w:p w:rsidR="00D139D7" w:rsidRPr="00107B3F" w:rsidRDefault="00422401" w:rsidP="006E631E">
      <w:pPr>
        <w:pStyle w:val="Standard"/>
        <w:spacing w:line="276" w:lineRule="auto"/>
        <w:jc w:val="both"/>
        <w:rPr>
          <w:rFonts w:cs="Times New Roman"/>
        </w:rPr>
      </w:pPr>
      <w:r w:rsidRPr="00107B3F">
        <w:rPr>
          <w:rFonts w:cs="Times New Roman"/>
          <w:b/>
        </w:rPr>
        <w:t>9</w:t>
      </w:r>
      <w:r w:rsidR="00A94817" w:rsidRPr="00107B3F">
        <w:rPr>
          <w:rFonts w:cs="Times New Roman"/>
          <w:b/>
        </w:rPr>
        <w:t xml:space="preserve">. </w:t>
      </w:r>
      <w:r w:rsidR="00D139D7" w:rsidRPr="00107B3F">
        <w:rPr>
          <w:rFonts w:cs="Times New Roman"/>
          <w:b/>
        </w:rPr>
        <w:t>DA HABILITAÇÃO</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4"/>
        </w:numPr>
        <w:autoSpaceDN w:val="0"/>
        <w:spacing w:line="276" w:lineRule="auto"/>
        <w:contextualSpacing w:val="0"/>
        <w:jc w:val="both"/>
        <w:textAlignment w:val="baseline"/>
        <w:rPr>
          <w:rFonts w:eastAsia="Lucida Sans Unicode"/>
          <w:vanish/>
          <w:kern w:val="3"/>
          <w:szCs w:val="24"/>
        </w:rPr>
      </w:pPr>
    </w:p>
    <w:p w:rsidR="00D139D7" w:rsidRPr="00107B3F" w:rsidRDefault="00422401" w:rsidP="006E631E">
      <w:pPr>
        <w:autoSpaceDN w:val="0"/>
        <w:spacing w:line="276" w:lineRule="auto"/>
        <w:jc w:val="both"/>
        <w:textAlignment w:val="baseline"/>
        <w:rPr>
          <w:rFonts w:cs="Times New Roman"/>
        </w:rPr>
      </w:pPr>
      <w:r w:rsidRPr="00107B3F">
        <w:rPr>
          <w:rFonts w:cs="Times New Roman"/>
        </w:rPr>
        <w:t>9</w:t>
      </w:r>
      <w:r w:rsidR="00A94817" w:rsidRPr="00107B3F">
        <w:rPr>
          <w:rFonts w:cs="Times New Roman"/>
        </w:rPr>
        <w:t xml:space="preserve">.1. </w:t>
      </w:r>
      <w:r w:rsidR="00D139D7" w:rsidRPr="00107B3F">
        <w:rPr>
          <w:rFonts w:cs="Times New Roman"/>
        </w:rPr>
        <w:t>São documentos exigidos para a habilitação:</w:t>
      </w:r>
    </w:p>
    <w:p w:rsidR="00D139D7" w:rsidRPr="00107B3F" w:rsidRDefault="00D139D7" w:rsidP="006E631E">
      <w:pPr>
        <w:pStyle w:val="Standard"/>
        <w:spacing w:line="276" w:lineRule="auto"/>
        <w:ind w:left="709"/>
        <w:jc w:val="both"/>
        <w:rPr>
          <w:rFonts w:cs="Times New Roman"/>
        </w:rPr>
      </w:pPr>
    </w:p>
    <w:p w:rsidR="00D139D7" w:rsidRPr="00107B3F" w:rsidRDefault="00422401" w:rsidP="006E631E">
      <w:pPr>
        <w:pStyle w:val="Standard"/>
        <w:spacing w:line="276" w:lineRule="auto"/>
        <w:ind w:left="680"/>
        <w:jc w:val="both"/>
        <w:rPr>
          <w:rFonts w:cs="Times New Roman"/>
          <w:b/>
        </w:rPr>
      </w:pPr>
      <w:r w:rsidRPr="00107B3F">
        <w:rPr>
          <w:rFonts w:cs="Times New Roman"/>
          <w:b/>
        </w:rPr>
        <w:t>9</w:t>
      </w:r>
      <w:r w:rsidR="00A94817" w:rsidRPr="00107B3F">
        <w:rPr>
          <w:rFonts w:cs="Times New Roman"/>
          <w:b/>
        </w:rPr>
        <w:t xml:space="preserve">.1.1. </w:t>
      </w:r>
      <w:r w:rsidR="00D139D7" w:rsidRPr="00107B3F">
        <w:rPr>
          <w:rFonts w:cs="Times New Roman"/>
          <w:b/>
        </w:rPr>
        <w:t>Documentos relativos à habilitação jurídica:</w:t>
      </w:r>
    </w:p>
    <w:p w:rsidR="00D139D7" w:rsidRPr="00107B3F" w:rsidRDefault="00D139D7" w:rsidP="006E631E">
      <w:pPr>
        <w:pStyle w:val="Standard"/>
        <w:spacing w:line="276" w:lineRule="auto"/>
        <w:ind w:left="1985"/>
        <w:jc w:val="both"/>
        <w:rPr>
          <w:rFonts w:cs="Times New Roman"/>
        </w:rPr>
      </w:pPr>
    </w:p>
    <w:p w:rsidR="00D139D7" w:rsidRPr="00107B3F" w:rsidRDefault="00D139D7" w:rsidP="006E631E">
      <w:pPr>
        <w:pStyle w:val="Standard"/>
        <w:numPr>
          <w:ilvl w:val="3"/>
          <w:numId w:val="4"/>
        </w:numPr>
        <w:spacing w:line="276" w:lineRule="auto"/>
        <w:jc w:val="both"/>
        <w:rPr>
          <w:rFonts w:cs="Times New Roman"/>
        </w:rPr>
      </w:pPr>
      <w:r w:rsidRPr="00107B3F">
        <w:rPr>
          <w:rFonts w:cs="Times New Roman"/>
        </w:rPr>
        <w:t>No caso de empresário individual, inscrição no Registr</w:t>
      </w:r>
      <w:r w:rsidR="003D2364" w:rsidRPr="00107B3F">
        <w:rPr>
          <w:rFonts w:cs="Times New Roman"/>
        </w:rPr>
        <w:t>o Público de Empresas Mercantis;</w:t>
      </w:r>
    </w:p>
    <w:p w:rsidR="00D139D7" w:rsidRPr="00107B3F" w:rsidRDefault="00D139D7" w:rsidP="006E631E">
      <w:pPr>
        <w:pStyle w:val="Standard"/>
        <w:spacing w:line="276" w:lineRule="auto"/>
        <w:ind w:left="1728"/>
        <w:jc w:val="both"/>
        <w:rPr>
          <w:rFonts w:cs="Times New Roman"/>
        </w:rPr>
      </w:pPr>
    </w:p>
    <w:p w:rsidR="00D139D7" w:rsidRPr="00107B3F" w:rsidRDefault="00D139D7" w:rsidP="006E631E">
      <w:pPr>
        <w:pStyle w:val="Standard"/>
        <w:numPr>
          <w:ilvl w:val="3"/>
          <w:numId w:val="4"/>
        </w:numPr>
        <w:spacing w:line="276" w:lineRule="auto"/>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Para as sociedades empresárias ou empresas individuais de responsabilidade limitada - EIRELI: ato constitutivo, estatuto ou contrato social em vigor, devidamente registrado na Junta Comercial da respectiva sede, acompanhado de documento comprobatório de seus administradores;</w:t>
      </w:r>
    </w:p>
    <w:p w:rsidR="00D139D7" w:rsidRPr="00107B3F" w:rsidRDefault="00D139D7" w:rsidP="006E631E">
      <w:pPr>
        <w:pStyle w:val="Standard"/>
        <w:spacing w:line="276" w:lineRule="auto"/>
        <w:ind w:left="1728"/>
        <w:jc w:val="both"/>
        <w:rPr>
          <w:rStyle w:val="Manoel"/>
          <w:rFonts w:ascii="Times New Roman" w:hAnsi="Times New Roman" w:cs="Times New Roman"/>
          <w:color w:val="auto"/>
          <w:sz w:val="24"/>
        </w:rPr>
      </w:pPr>
    </w:p>
    <w:p w:rsidR="00D139D7" w:rsidRPr="00107B3F" w:rsidRDefault="00D139D7" w:rsidP="006E631E">
      <w:pPr>
        <w:pStyle w:val="Standard"/>
        <w:numPr>
          <w:ilvl w:val="3"/>
          <w:numId w:val="4"/>
        </w:numPr>
        <w:spacing w:line="276" w:lineRule="auto"/>
        <w:jc w:val="both"/>
        <w:rPr>
          <w:rFonts w:cs="Times New Roman"/>
        </w:rPr>
      </w:pPr>
      <w:r w:rsidRPr="00107B3F">
        <w:rPr>
          <w:rFonts w:cs="Times New Roman"/>
        </w:rPr>
        <w:t>Em se tratando de sociedades comerciais, contrato social ou estatuto em vigor, devidamente registrado, e, no caso de sociedades por ações, acompanhado de documentos de eleição de seus administradores;</w:t>
      </w:r>
    </w:p>
    <w:p w:rsidR="00D139D7" w:rsidRPr="00107B3F" w:rsidRDefault="00D139D7" w:rsidP="006E631E">
      <w:pPr>
        <w:pStyle w:val="Standard"/>
        <w:spacing w:line="276" w:lineRule="auto"/>
        <w:ind w:left="1728"/>
        <w:jc w:val="both"/>
        <w:rPr>
          <w:rFonts w:cs="Times New Roman"/>
        </w:rPr>
      </w:pPr>
    </w:p>
    <w:p w:rsidR="00D139D7" w:rsidRPr="00107B3F" w:rsidRDefault="00D139D7" w:rsidP="006E631E">
      <w:pPr>
        <w:pStyle w:val="Standard"/>
        <w:numPr>
          <w:ilvl w:val="3"/>
          <w:numId w:val="4"/>
        </w:numPr>
        <w:spacing w:line="276" w:lineRule="auto"/>
        <w:jc w:val="both"/>
        <w:rPr>
          <w:rFonts w:cs="Times New Roman"/>
        </w:rPr>
      </w:pPr>
      <w:r w:rsidRPr="00107B3F">
        <w:rPr>
          <w:rFonts w:cs="Times New Roman"/>
        </w:rPr>
        <w:t xml:space="preserve">Inscrição no Registro Público de Empresas Mercantis onde opera, com averbação no Registro onde tem sede a matriz, no caso de ser </w:t>
      </w:r>
      <w:r w:rsidR="008642F4" w:rsidRPr="00107B3F">
        <w:rPr>
          <w:rFonts w:cs="Times New Roman"/>
        </w:rPr>
        <w:t>a participante sucursal</w:t>
      </w:r>
      <w:r w:rsidRPr="00107B3F">
        <w:rPr>
          <w:rFonts w:cs="Times New Roman"/>
        </w:rPr>
        <w:t>, filial ou agência;</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numPr>
          <w:ilvl w:val="3"/>
          <w:numId w:val="4"/>
        </w:numPr>
        <w:spacing w:line="276" w:lineRule="auto"/>
        <w:jc w:val="both"/>
        <w:rPr>
          <w:rFonts w:cs="Times New Roman"/>
        </w:rPr>
      </w:pPr>
      <w:r w:rsidRPr="00107B3F">
        <w:rPr>
          <w:rFonts w:cs="Times New Roman"/>
        </w:rPr>
        <w:t>Inscrição do ato constitutivo no Registro Civil das Pessoas Jurídicas, no caso de sociedades simples, acompanhada de prova de diretoria em exercício;</w:t>
      </w:r>
    </w:p>
    <w:p w:rsidR="00D139D7" w:rsidRPr="00107B3F" w:rsidRDefault="009B5932" w:rsidP="006E631E">
      <w:pPr>
        <w:pStyle w:val="PargrafodaLista"/>
        <w:tabs>
          <w:tab w:val="left" w:pos="3193"/>
        </w:tabs>
        <w:spacing w:line="276" w:lineRule="auto"/>
        <w:jc w:val="both"/>
        <w:rPr>
          <w:szCs w:val="24"/>
        </w:rPr>
      </w:pPr>
      <w:r w:rsidRPr="00107B3F">
        <w:tab/>
      </w:r>
    </w:p>
    <w:p w:rsidR="00D139D7" w:rsidRPr="00107B3F" w:rsidRDefault="00D139D7" w:rsidP="006E631E">
      <w:pPr>
        <w:pStyle w:val="Standard"/>
        <w:numPr>
          <w:ilvl w:val="3"/>
          <w:numId w:val="4"/>
        </w:numPr>
        <w:spacing w:line="276" w:lineRule="auto"/>
        <w:jc w:val="both"/>
        <w:rPr>
          <w:rFonts w:cs="Times New Roman"/>
        </w:rPr>
      </w:pPr>
      <w:r w:rsidRPr="00107B3F">
        <w:rPr>
          <w:rFonts w:cs="Times New Roman"/>
        </w:rPr>
        <w:t>Decreto de autorização, em se tratando de sociedade empresária estrangeira em funcionamento no País;</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numPr>
          <w:ilvl w:val="3"/>
          <w:numId w:val="4"/>
        </w:numPr>
        <w:spacing w:line="276" w:lineRule="auto"/>
        <w:jc w:val="both"/>
        <w:rPr>
          <w:rFonts w:cs="Times New Roman"/>
        </w:rPr>
      </w:pPr>
      <w:r w:rsidRPr="00107B3F">
        <w:rPr>
          <w:rFonts w:cs="Times New Roman"/>
        </w:rPr>
        <w:t>Os atos constitutivos das empresas licitantes deverão estar acompanhados dos demais documentos aditivos e modificativos do seu texto ou, preferencialme</w:t>
      </w:r>
      <w:r w:rsidR="004712FD" w:rsidRPr="00107B3F">
        <w:rPr>
          <w:rFonts w:cs="Times New Roman"/>
        </w:rPr>
        <w:t>nte, da respectiva consolidação.</w:t>
      </w:r>
    </w:p>
    <w:p w:rsidR="00D139D7" w:rsidRPr="00107B3F" w:rsidRDefault="00D139D7" w:rsidP="006E631E">
      <w:pPr>
        <w:pStyle w:val="Standard"/>
        <w:spacing w:line="276" w:lineRule="auto"/>
        <w:jc w:val="both"/>
        <w:rPr>
          <w:rFonts w:cs="Times New Roman"/>
          <w:strike/>
        </w:rPr>
      </w:pPr>
    </w:p>
    <w:p w:rsidR="00D139D7" w:rsidRPr="00107B3F" w:rsidRDefault="00422401" w:rsidP="006E631E">
      <w:pPr>
        <w:pStyle w:val="Standard"/>
        <w:spacing w:line="276" w:lineRule="auto"/>
        <w:ind w:left="720"/>
        <w:jc w:val="both"/>
        <w:rPr>
          <w:rFonts w:cs="Times New Roman"/>
          <w:b/>
        </w:rPr>
      </w:pPr>
      <w:r w:rsidRPr="00107B3F">
        <w:rPr>
          <w:rFonts w:cs="Times New Roman"/>
          <w:b/>
        </w:rPr>
        <w:t>9</w:t>
      </w:r>
      <w:r w:rsidR="00A94817" w:rsidRPr="00107B3F">
        <w:rPr>
          <w:rFonts w:cs="Times New Roman"/>
          <w:b/>
        </w:rPr>
        <w:t xml:space="preserve">.1.2. </w:t>
      </w:r>
      <w:r w:rsidR="00D139D7" w:rsidRPr="00107B3F">
        <w:rPr>
          <w:rFonts w:cs="Times New Roman"/>
          <w:b/>
        </w:rPr>
        <w:t>Documentos r</w:t>
      </w:r>
      <w:r w:rsidR="00A12A53" w:rsidRPr="00107B3F">
        <w:rPr>
          <w:rFonts w:cs="Times New Roman"/>
          <w:b/>
        </w:rPr>
        <w:t>elativos à regularidade fiscal</w:t>
      </w:r>
      <w:r w:rsidR="00D139D7" w:rsidRPr="00107B3F">
        <w:rPr>
          <w:rFonts w:cs="Times New Roman"/>
          <w:b/>
        </w:rPr>
        <w:t>:</w:t>
      </w:r>
    </w:p>
    <w:p w:rsidR="00D139D7" w:rsidRPr="00107B3F" w:rsidRDefault="00D139D7" w:rsidP="006E631E">
      <w:pPr>
        <w:pStyle w:val="Standard"/>
        <w:spacing w:line="276" w:lineRule="auto"/>
        <w:ind w:left="1224"/>
        <w:jc w:val="both"/>
        <w:rPr>
          <w:rFonts w:cs="Times New Roman"/>
        </w:rPr>
      </w:pPr>
    </w:p>
    <w:p w:rsidR="00A94817" w:rsidRPr="00107B3F" w:rsidRDefault="00A94817" w:rsidP="00B34920">
      <w:pPr>
        <w:pStyle w:val="Standard"/>
        <w:numPr>
          <w:ilvl w:val="0"/>
          <w:numId w:val="11"/>
        </w:numPr>
        <w:spacing w:line="276" w:lineRule="auto"/>
        <w:ind w:left="1134" w:firstLine="0"/>
        <w:jc w:val="both"/>
        <w:rPr>
          <w:rFonts w:cs="Times New Roman"/>
        </w:rPr>
      </w:pPr>
      <w:r w:rsidRPr="00107B3F">
        <w:rPr>
          <w:rFonts w:cs="Times New Roman"/>
        </w:rPr>
        <w:t xml:space="preserve"> </w:t>
      </w:r>
      <w:r w:rsidR="00422401" w:rsidRPr="00107B3F">
        <w:rPr>
          <w:rFonts w:cs="Times New Roman"/>
        </w:rPr>
        <w:t>Certidão Conjunta de Débitos Relativos aos Tributos Federais, à Dívida Ativa da União e às Contribuições Previdenciárias e às de Terceiros, expedida pela Secretaria da Receita Federal do Brasil e pela Procuradoria-Geral da Fazenda Nacional;</w:t>
      </w:r>
    </w:p>
    <w:p w:rsidR="00A94817" w:rsidRPr="00107B3F" w:rsidRDefault="00A94817" w:rsidP="006E631E">
      <w:pPr>
        <w:spacing w:line="276" w:lineRule="auto"/>
        <w:ind w:left="1134"/>
        <w:jc w:val="both"/>
        <w:rPr>
          <w:rFonts w:cs="Times New Roman"/>
        </w:rPr>
      </w:pPr>
    </w:p>
    <w:p w:rsidR="00422401" w:rsidRPr="00107B3F" w:rsidRDefault="00A94817" w:rsidP="00B34920">
      <w:pPr>
        <w:pStyle w:val="Standard"/>
        <w:numPr>
          <w:ilvl w:val="0"/>
          <w:numId w:val="11"/>
        </w:numPr>
        <w:spacing w:line="276" w:lineRule="auto"/>
        <w:ind w:left="1134" w:firstLine="0"/>
        <w:jc w:val="both"/>
        <w:rPr>
          <w:rFonts w:cs="Times New Roman"/>
        </w:rPr>
      </w:pPr>
      <w:r w:rsidRPr="00107B3F">
        <w:rPr>
          <w:rFonts w:cs="Times New Roman"/>
        </w:rPr>
        <w:t xml:space="preserve">Certidão negativa de débito junto à Fazenda Estadual, referente ao domicílio ou sede </w:t>
      </w:r>
      <w:r w:rsidRPr="00107B3F">
        <w:rPr>
          <w:rFonts w:cs="Times New Roman"/>
        </w:rPr>
        <w:lastRenderedPageBreak/>
        <w:t>da licitante;</w:t>
      </w:r>
    </w:p>
    <w:p w:rsidR="00A94817" w:rsidRPr="00107B3F" w:rsidRDefault="00A94817" w:rsidP="006E631E">
      <w:pPr>
        <w:pStyle w:val="PargrafodaLista"/>
        <w:spacing w:line="276" w:lineRule="auto"/>
        <w:ind w:left="1134"/>
        <w:jc w:val="both"/>
        <w:rPr>
          <w:szCs w:val="24"/>
        </w:rPr>
      </w:pPr>
    </w:p>
    <w:p w:rsidR="00A94817" w:rsidRPr="00107B3F" w:rsidRDefault="00A94817" w:rsidP="006E631E">
      <w:pPr>
        <w:pStyle w:val="Standard"/>
        <w:spacing w:line="276" w:lineRule="auto"/>
        <w:ind w:left="1134"/>
        <w:jc w:val="both"/>
        <w:rPr>
          <w:rFonts w:cs="Times New Roman"/>
        </w:rPr>
      </w:pPr>
      <w:r w:rsidRPr="00107B3F">
        <w:rPr>
          <w:rFonts w:cs="Times New Roman"/>
        </w:rPr>
        <w:t>c) Certidão negativa de débito junto à Fazenda Municipal, referente ao domicílio ou sede da licitante;</w:t>
      </w:r>
    </w:p>
    <w:p w:rsidR="00A94817" w:rsidRPr="00107B3F" w:rsidRDefault="00A94817" w:rsidP="006E631E">
      <w:pPr>
        <w:pStyle w:val="PargrafodaLista"/>
        <w:spacing w:line="276" w:lineRule="auto"/>
        <w:ind w:left="1134"/>
        <w:jc w:val="both"/>
        <w:rPr>
          <w:szCs w:val="24"/>
        </w:rPr>
      </w:pPr>
    </w:p>
    <w:p w:rsidR="00A94817" w:rsidRPr="00107B3F" w:rsidRDefault="00A94817" w:rsidP="006E631E">
      <w:pPr>
        <w:pStyle w:val="Standard"/>
        <w:spacing w:line="276" w:lineRule="auto"/>
        <w:ind w:left="1134"/>
        <w:jc w:val="both"/>
        <w:rPr>
          <w:rFonts w:cs="Times New Roman"/>
        </w:rPr>
      </w:pPr>
      <w:r w:rsidRPr="00107B3F">
        <w:rPr>
          <w:rFonts w:cs="Times New Roman"/>
        </w:rPr>
        <w:t>d) Certificado de Regularidade do Fundo de Garantia do Tempo de Serviço – FGTS;</w:t>
      </w:r>
    </w:p>
    <w:p w:rsidR="00A94817" w:rsidRPr="00107B3F" w:rsidRDefault="00A94817" w:rsidP="006E631E">
      <w:pPr>
        <w:pStyle w:val="PargrafodaLista"/>
        <w:spacing w:line="276" w:lineRule="auto"/>
        <w:ind w:left="1134"/>
        <w:jc w:val="both"/>
        <w:rPr>
          <w:szCs w:val="24"/>
        </w:rPr>
      </w:pPr>
    </w:p>
    <w:p w:rsidR="00A94817" w:rsidRPr="00107B3F" w:rsidRDefault="00422401" w:rsidP="006E631E">
      <w:pPr>
        <w:pStyle w:val="Standard"/>
        <w:spacing w:line="276" w:lineRule="auto"/>
        <w:ind w:left="1134"/>
        <w:jc w:val="both"/>
        <w:rPr>
          <w:rFonts w:cs="Times New Roman"/>
        </w:rPr>
      </w:pPr>
      <w:r w:rsidRPr="00107B3F">
        <w:rPr>
          <w:rFonts w:cs="Times New Roman"/>
        </w:rPr>
        <w:t>e</w:t>
      </w:r>
      <w:r w:rsidR="00A94817" w:rsidRPr="00107B3F">
        <w:rPr>
          <w:rFonts w:cs="Times New Roman"/>
        </w:rPr>
        <w:t>) Prova de inscrição no Cadastro Nacional de Pessoa Jurídica (CNPJ).</w:t>
      </w:r>
    </w:p>
    <w:p w:rsidR="00A94817" w:rsidRPr="00107B3F" w:rsidRDefault="00A94817" w:rsidP="006E631E">
      <w:pPr>
        <w:pStyle w:val="PargrafodaLista"/>
        <w:spacing w:line="276" w:lineRule="auto"/>
        <w:ind w:left="1134"/>
        <w:jc w:val="both"/>
        <w:rPr>
          <w:szCs w:val="24"/>
        </w:rPr>
      </w:pPr>
    </w:p>
    <w:p w:rsidR="00A94817" w:rsidRPr="00107B3F" w:rsidRDefault="00422401" w:rsidP="006E631E">
      <w:pPr>
        <w:pStyle w:val="Standard"/>
        <w:spacing w:line="276" w:lineRule="auto"/>
        <w:ind w:left="1134"/>
        <w:jc w:val="both"/>
        <w:rPr>
          <w:rFonts w:cs="Times New Roman"/>
          <w:lang w:eastAsia="en-US"/>
        </w:rPr>
      </w:pPr>
      <w:r w:rsidRPr="00107B3F">
        <w:rPr>
          <w:rFonts w:cs="Times New Roman"/>
        </w:rPr>
        <w:t>f</w:t>
      </w:r>
      <w:r w:rsidR="00A94817" w:rsidRPr="00107B3F">
        <w:rPr>
          <w:rFonts w:cs="Times New Roman"/>
        </w:rPr>
        <w:t>) Prova de inscrição no cadastro de contribuintes estadual ou municipal, se houver, relativo ao domicílio ou sede do licitante, pertinente ao seu ramo de atividade e compatível com o objeto contratual.</w:t>
      </w:r>
    </w:p>
    <w:p w:rsidR="00A94817" w:rsidRPr="00107B3F" w:rsidRDefault="00A94817" w:rsidP="006E631E">
      <w:pPr>
        <w:pStyle w:val="PargrafodaLista"/>
        <w:spacing w:line="276" w:lineRule="auto"/>
        <w:ind w:left="1134"/>
        <w:jc w:val="both"/>
        <w:rPr>
          <w:szCs w:val="24"/>
          <w:lang w:eastAsia="en-US"/>
        </w:rPr>
      </w:pPr>
    </w:p>
    <w:p w:rsidR="00A94817" w:rsidRPr="00107B3F" w:rsidRDefault="00422401" w:rsidP="006E631E">
      <w:pPr>
        <w:pStyle w:val="Standard"/>
        <w:spacing w:line="276" w:lineRule="auto"/>
        <w:ind w:left="1134"/>
        <w:jc w:val="both"/>
        <w:rPr>
          <w:rFonts w:cs="Times New Roman"/>
        </w:rPr>
      </w:pPr>
      <w:proofErr w:type="gramStart"/>
      <w:r w:rsidRPr="00107B3F">
        <w:rPr>
          <w:rFonts w:cs="Times New Roman"/>
        </w:rPr>
        <w:t xml:space="preserve">g) </w:t>
      </w:r>
      <w:r w:rsidR="00A94817" w:rsidRPr="00107B3F">
        <w:rPr>
          <w:rFonts w:cs="Times New Roman"/>
        </w:rPr>
        <w:t>Caso</w:t>
      </w:r>
      <w:proofErr w:type="gramEnd"/>
      <w:r w:rsidR="00A94817" w:rsidRPr="00107B3F">
        <w:rPr>
          <w:rFonts w:cs="Times New Roman"/>
        </w:rPr>
        <w:t xml:space="preserve"> o fornecedor seja considerado isento de tributos relacionados ao objeto licitatório, deverá comprovar tal condição mediante a apresentação de declaração emitida pela correspondente Fazenda do domicílio ou sede do fornecedor, ou outra equivalente, na forma da lei.</w:t>
      </w:r>
    </w:p>
    <w:p w:rsidR="00D139D7" w:rsidRPr="00107B3F" w:rsidRDefault="00D139D7" w:rsidP="006E631E">
      <w:pPr>
        <w:pStyle w:val="Standard"/>
        <w:spacing w:line="276" w:lineRule="auto"/>
        <w:jc w:val="both"/>
        <w:rPr>
          <w:rFonts w:cs="Times New Roman"/>
        </w:rPr>
      </w:pPr>
    </w:p>
    <w:p w:rsidR="00D139D7" w:rsidRPr="00107B3F" w:rsidRDefault="00422401" w:rsidP="006E631E">
      <w:pPr>
        <w:pStyle w:val="Standard"/>
        <w:spacing w:line="276" w:lineRule="auto"/>
        <w:ind w:left="1276" w:hanging="567"/>
        <w:jc w:val="both"/>
        <w:rPr>
          <w:rFonts w:cs="Times New Roman"/>
        </w:rPr>
      </w:pPr>
      <w:r w:rsidRPr="00107B3F">
        <w:rPr>
          <w:rFonts w:cs="Times New Roman"/>
        </w:rPr>
        <w:t>9</w:t>
      </w:r>
      <w:r w:rsidR="00D139D7" w:rsidRPr="00107B3F">
        <w:rPr>
          <w:rFonts w:cs="Times New Roman"/>
        </w:rPr>
        <w:t xml:space="preserve">.1.3. </w:t>
      </w:r>
      <w:r w:rsidR="00D139D7" w:rsidRPr="00107B3F">
        <w:rPr>
          <w:rFonts w:cs="Times New Roman"/>
          <w:b/>
        </w:rPr>
        <w:t>Documentos relativos à qualificação técnica:</w:t>
      </w:r>
    </w:p>
    <w:p w:rsidR="00861E8B" w:rsidRPr="00107B3F" w:rsidRDefault="00861E8B" w:rsidP="006E631E">
      <w:pPr>
        <w:pStyle w:val="Standard"/>
        <w:spacing w:line="276" w:lineRule="auto"/>
        <w:ind w:left="1276" w:hanging="567"/>
        <w:jc w:val="both"/>
        <w:rPr>
          <w:rFonts w:cs="Times New Roman"/>
        </w:rPr>
      </w:pPr>
    </w:p>
    <w:p w:rsidR="00861E8B" w:rsidRPr="00107B3F" w:rsidRDefault="00861E8B" w:rsidP="00861E8B">
      <w:pPr>
        <w:pStyle w:val="PargrafodaLista"/>
        <w:autoSpaceDE w:val="0"/>
        <w:autoSpaceDN w:val="0"/>
        <w:adjustRightInd w:val="0"/>
        <w:spacing w:after="120"/>
        <w:ind w:left="1560"/>
        <w:contextualSpacing w:val="0"/>
        <w:jc w:val="both"/>
        <w:rPr>
          <w:szCs w:val="24"/>
        </w:rPr>
      </w:pPr>
      <w:r w:rsidRPr="00107B3F">
        <w:rPr>
          <w:szCs w:val="24"/>
        </w:rPr>
        <w:t xml:space="preserve">9.1.3.1. Comprovação de aptidão para o desempenho de atividade pertinente e compatível com o objeto da licitação, por meio da apresentação de 01 (um) ou mais atestados fornecidos por pessoa jurídica, de direito público ou privado, no qual conste a prestação de serviço e/ou a realização de fornecimento da mesma natureza ou similar ao objeto aqui licitado. </w:t>
      </w:r>
    </w:p>
    <w:p w:rsidR="00861E8B" w:rsidRPr="00107B3F" w:rsidRDefault="00861E8B" w:rsidP="00861E8B">
      <w:pPr>
        <w:pStyle w:val="PargrafodaLista"/>
        <w:autoSpaceDE w:val="0"/>
        <w:autoSpaceDN w:val="0"/>
        <w:adjustRightInd w:val="0"/>
        <w:spacing w:after="120"/>
        <w:ind w:left="1560"/>
        <w:contextualSpacing w:val="0"/>
        <w:jc w:val="both"/>
        <w:rPr>
          <w:szCs w:val="24"/>
        </w:rPr>
      </w:pPr>
      <w:r w:rsidRPr="00107B3F">
        <w:rPr>
          <w:szCs w:val="24"/>
        </w:rPr>
        <w:t>9.1.3.2. O atestado deve ser datado e assinado e deverá conter informações que permitam a identificação correta do contratante e do prestador do serviço, tais como:</w:t>
      </w:r>
    </w:p>
    <w:p w:rsidR="00861E8B" w:rsidRPr="00107B3F" w:rsidRDefault="00861E8B" w:rsidP="00861E8B">
      <w:pPr>
        <w:pStyle w:val="PargrafodaLista"/>
        <w:numPr>
          <w:ilvl w:val="0"/>
          <w:numId w:val="41"/>
        </w:numPr>
        <w:tabs>
          <w:tab w:val="left" w:pos="284"/>
        </w:tabs>
        <w:autoSpaceDE w:val="0"/>
        <w:autoSpaceDN w:val="0"/>
        <w:adjustRightInd w:val="0"/>
        <w:spacing w:after="120"/>
        <w:ind w:left="284" w:firstLine="1701"/>
        <w:contextualSpacing w:val="0"/>
        <w:jc w:val="both"/>
        <w:rPr>
          <w:szCs w:val="24"/>
        </w:rPr>
      </w:pPr>
      <w:r w:rsidRPr="00107B3F">
        <w:rPr>
          <w:szCs w:val="24"/>
        </w:rPr>
        <w:t>Nome, CNPJ e endereço do emitente da certidão;</w:t>
      </w:r>
    </w:p>
    <w:p w:rsidR="00861E8B" w:rsidRPr="00107B3F" w:rsidRDefault="00861E8B" w:rsidP="00861E8B">
      <w:pPr>
        <w:pStyle w:val="PargrafodaLista"/>
        <w:numPr>
          <w:ilvl w:val="0"/>
          <w:numId w:val="41"/>
        </w:numPr>
        <w:tabs>
          <w:tab w:val="left" w:pos="284"/>
        </w:tabs>
        <w:autoSpaceDE w:val="0"/>
        <w:autoSpaceDN w:val="0"/>
        <w:adjustRightInd w:val="0"/>
        <w:spacing w:after="120"/>
        <w:ind w:left="284" w:firstLine="1701"/>
        <w:contextualSpacing w:val="0"/>
        <w:jc w:val="both"/>
        <w:rPr>
          <w:szCs w:val="24"/>
        </w:rPr>
      </w:pPr>
      <w:r w:rsidRPr="00107B3F">
        <w:rPr>
          <w:szCs w:val="24"/>
        </w:rPr>
        <w:t xml:space="preserve">Nome, CNPJ e endereço da empresa que prestou o serviço ao emitente; </w:t>
      </w:r>
    </w:p>
    <w:p w:rsidR="00861E8B" w:rsidRPr="00107B3F" w:rsidRDefault="00861E8B" w:rsidP="00861E8B">
      <w:pPr>
        <w:pStyle w:val="PargrafodaLista"/>
        <w:numPr>
          <w:ilvl w:val="0"/>
          <w:numId w:val="41"/>
        </w:numPr>
        <w:tabs>
          <w:tab w:val="left" w:pos="284"/>
        </w:tabs>
        <w:autoSpaceDE w:val="0"/>
        <w:autoSpaceDN w:val="0"/>
        <w:adjustRightInd w:val="0"/>
        <w:spacing w:after="120"/>
        <w:ind w:left="1985" w:firstLine="0"/>
        <w:contextualSpacing w:val="0"/>
        <w:jc w:val="both"/>
        <w:rPr>
          <w:szCs w:val="24"/>
        </w:rPr>
      </w:pPr>
      <w:r w:rsidRPr="00107B3F">
        <w:rPr>
          <w:szCs w:val="24"/>
        </w:rPr>
        <w:t>Identificação do signatário (nome, cargo ou função que exerce junto à emitente).</w:t>
      </w:r>
    </w:p>
    <w:p w:rsidR="00861E8B" w:rsidRPr="00107B3F" w:rsidRDefault="00861E8B" w:rsidP="00861E8B">
      <w:pPr>
        <w:autoSpaceDE w:val="0"/>
        <w:autoSpaceDN w:val="0"/>
        <w:adjustRightInd w:val="0"/>
        <w:spacing w:after="120"/>
        <w:ind w:left="1560"/>
        <w:jc w:val="both"/>
        <w:rPr>
          <w:rFonts w:cs="Times New Roman"/>
        </w:rPr>
      </w:pPr>
      <w:r w:rsidRPr="00107B3F">
        <w:rPr>
          <w:rFonts w:cs="Times New Roman"/>
        </w:rPr>
        <w:t xml:space="preserve">9.1.3.3. Será exigido da licitante que possua em seu corpo técnico Engenheiro Civil ou Arquiteto, o qual será o responsável pela fiscalização da obra, Arquiteto para a supervisão da compatibilização de projetos </w:t>
      </w:r>
      <w:r w:rsidRPr="00107B3F">
        <w:rPr>
          <w:rFonts w:cs="Times New Roman"/>
          <w:i/>
        </w:rPr>
        <w:t xml:space="preserve">e As </w:t>
      </w:r>
      <w:proofErr w:type="spellStart"/>
      <w:r w:rsidRPr="00107B3F">
        <w:rPr>
          <w:rFonts w:cs="Times New Roman"/>
          <w:i/>
        </w:rPr>
        <w:t>Built</w:t>
      </w:r>
      <w:proofErr w:type="spellEnd"/>
      <w:r w:rsidR="009437B6">
        <w:rPr>
          <w:rFonts w:cs="Times New Roman"/>
        </w:rPr>
        <w:t>.</w:t>
      </w:r>
    </w:p>
    <w:p w:rsidR="00861E8B" w:rsidRPr="00107B3F" w:rsidRDefault="00861E8B" w:rsidP="00861E8B">
      <w:pPr>
        <w:pStyle w:val="PargrafodaLista"/>
        <w:autoSpaceDE w:val="0"/>
        <w:autoSpaceDN w:val="0"/>
        <w:adjustRightInd w:val="0"/>
        <w:spacing w:after="120"/>
        <w:ind w:left="1560"/>
        <w:contextualSpacing w:val="0"/>
        <w:jc w:val="both"/>
        <w:rPr>
          <w:szCs w:val="24"/>
        </w:rPr>
      </w:pPr>
      <w:r w:rsidRPr="00107B3F">
        <w:rPr>
          <w:szCs w:val="24"/>
        </w:rPr>
        <w:t xml:space="preserve">9.1.3.4. </w:t>
      </w:r>
      <w:r w:rsidRPr="00107B3F">
        <w:rPr>
          <w:b/>
          <w:szCs w:val="24"/>
        </w:rPr>
        <w:t>Registro ou inscrição de Pessoa Jurídica no Conselho Regional de Engenharia e Agronomia – CREA e/ou Conselho de Arquitetura e Urbanismo-CAU</w:t>
      </w:r>
      <w:r w:rsidRPr="00107B3F">
        <w:rPr>
          <w:szCs w:val="24"/>
        </w:rPr>
        <w:t xml:space="preserve"> da jurisdição da licitante, na qual conste objetivo social compatível com a execução do objeto a que se refere o presente Edital.</w:t>
      </w:r>
    </w:p>
    <w:p w:rsidR="00861E8B" w:rsidRPr="00107B3F" w:rsidRDefault="00861E8B" w:rsidP="00861E8B">
      <w:pPr>
        <w:widowControl w:val="0"/>
        <w:suppressAutoHyphens/>
        <w:ind w:left="1560"/>
        <w:jc w:val="both"/>
        <w:rPr>
          <w:rFonts w:cs="Times New Roman"/>
        </w:rPr>
      </w:pPr>
      <w:r w:rsidRPr="00107B3F">
        <w:rPr>
          <w:rFonts w:cs="Times New Roman"/>
        </w:rPr>
        <w:t>9.1.3.5. A empresa deverá disponibilizar profissionais com experiência compatível com o nível Pleno (ex. Engenheiro Pleno), com experiência comprovada em acompanhamento, e/ou supervisão, e/ou execução, e/ou fiscalização</w:t>
      </w:r>
      <w:r w:rsidR="009437B6">
        <w:rPr>
          <w:rFonts w:cs="Times New Roman"/>
        </w:rPr>
        <w:t>, execução ou projetos</w:t>
      </w:r>
      <w:r w:rsidRPr="00107B3F">
        <w:rPr>
          <w:rFonts w:cs="Times New Roman"/>
        </w:rPr>
        <w:t xml:space="preserve"> de obras similares ao objeto desta licitação, comprovados da seguinte forma:</w:t>
      </w:r>
    </w:p>
    <w:p w:rsidR="00861E8B" w:rsidRPr="00107B3F" w:rsidRDefault="00861E8B" w:rsidP="00861E8B">
      <w:pPr>
        <w:jc w:val="both"/>
        <w:rPr>
          <w:rFonts w:cs="Times New Roman"/>
        </w:rPr>
      </w:pPr>
    </w:p>
    <w:p w:rsidR="00861E8B" w:rsidRPr="00107B3F" w:rsidRDefault="00861E8B" w:rsidP="00861E8B">
      <w:pPr>
        <w:pStyle w:val="PargrafodaLista"/>
        <w:numPr>
          <w:ilvl w:val="0"/>
          <w:numId w:val="42"/>
        </w:numPr>
        <w:tabs>
          <w:tab w:val="left" w:pos="284"/>
        </w:tabs>
        <w:autoSpaceDE w:val="0"/>
        <w:autoSpaceDN w:val="0"/>
        <w:adjustRightInd w:val="0"/>
        <w:spacing w:after="120"/>
        <w:ind w:left="2127" w:firstLine="0"/>
        <w:contextualSpacing w:val="0"/>
        <w:jc w:val="both"/>
        <w:rPr>
          <w:szCs w:val="24"/>
        </w:rPr>
      </w:pPr>
      <w:r w:rsidRPr="00107B3F">
        <w:rPr>
          <w:szCs w:val="24"/>
        </w:rPr>
        <w:t>Prova de que a empresa licitante possui em seu quadro permanente ou contrato de prestação de serviço, na data de entrega dos envelopes, profissional(ais) de nível superior, legalmente habilitado detentor(es) de 01 (um) ou mais ATESTADO(s) DE RESPONSABILIDADE TÉCNICA, fornecidos por pessoa jurídica(s) de direito público ou privado, devidamente registrado(s) no Conselho Regional de Engenharia e Agronomia – CREA e/ou Conselho de Arquitetura e Urbanismo-CAU da região onde os serviços foram executados, acompanhado(s) das respectivas certidões de Acervo Técnico – CAT, 01 (uma) ou mais CAT(s), expedida(s) por estes Conselhos, que comprove(m) responsabilidade técnica pela Fiscalização de obras de prédios similares e compatíveis com o objeto desta licitação, no que respeita às parcelas de maior relevância abaixo indicadas:</w:t>
      </w:r>
    </w:p>
    <w:p w:rsidR="00861E8B" w:rsidRPr="00107B3F" w:rsidRDefault="00861E8B" w:rsidP="00861E8B">
      <w:pPr>
        <w:widowControl w:val="0"/>
        <w:numPr>
          <w:ilvl w:val="0"/>
          <w:numId w:val="42"/>
        </w:numPr>
        <w:suppressAutoHyphens/>
        <w:ind w:left="2127" w:firstLine="0"/>
        <w:jc w:val="both"/>
        <w:rPr>
          <w:rFonts w:cs="Times New Roman"/>
        </w:rPr>
      </w:pPr>
      <w:r w:rsidRPr="00107B3F">
        <w:rPr>
          <w:rFonts w:cs="Times New Roman"/>
        </w:rPr>
        <w:t xml:space="preserve">Fiscalização da construção de uma edificação predial com área construída de no mínimo </w:t>
      </w:r>
      <w:r w:rsidR="00961C54">
        <w:rPr>
          <w:rFonts w:cs="Times New Roman"/>
        </w:rPr>
        <w:t>70</w:t>
      </w:r>
      <w:r w:rsidR="00EA662E" w:rsidRPr="00107B3F">
        <w:rPr>
          <w:rFonts w:cs="Times New Roman"/>
        </w:rPr>
        <w:t>m²</w:t>
      </w:r>
      <w:r w:rsidRPr="00107B3F">
        <w:rPr>
          <w:rFonts w:cs="Times New Roman"/>
        </w:rPr>
        <w:t>, com características construtivas equivalentes e compatíveis à edificação a ser construída pelo SE</w:t>
      </w:r>
      <w:r w:rsidR="00961C54">
        <w:rPr>
          <w:rFonts w:cs="Times New Roman"/>
        </w:rPr>
        <w:t>NAT</w:t>
      </w:r>
      <w:r w:rsidRPr="00107B3F">
        <w:rPr>
          <w:rFonts w:cs="Times New Roman"/>
        </w:rPr>
        <w:t>, sendo que a metragem mínima, deverá constar em apenas 1 (um) único atestado, não sendo admitido somatórios de unidades de medidas oriundas de atestados diversos para efeito de comprovação de qualificação técnica.</w:t>
      </w:r>
    </w:p>
    <w:p w:rsidR="00861E8B" w:rsidRPr="00107B3F" w:rsidRDefault="00861E8B" w:rsidP="00861E8B">
      <w:pPr>
        <w:pStyle w:val="PargrafodaLista"/>
        <w:autoSpaceDE w:val="0"/>
        <w:autoSpaceDN w:val="0"/>
        <w:adjustRightInd w:val="0"/>
        <w:spacing w:after="120"/>
        <w:ind w:left="0"/>
        <w:contextualSpacing w:val="0"/>
        <w:jc w:val="both"/>
        <w:rPr>
          <w:szCs w:val="24"/>
        </w:rPr>
      </w:pPr>
    </w:p>
    <w:p w:rsidR="00861E8B" w:rsidRPr="00822306" w:rsidRDefault="00861E8B" w:rsidP="00EA662E">
      <w:pPr>
        <w:pStyle w:val="PargrafodaLista"/>
        <w:autoSpaceDE w:val="0"/>
        <w:autoSpaceDN w:val="0"/>
        <w:adjustRightInd w:val="0"/>
        <w:spacing w:after="120"/>
        <w:ind w:left="1560"/>
        <w:contextualSpacing w:val="0"/>
        <w:jc w:val="both"/>
        <w:rPr>
          <w:szCs w:val="24"/>
        </w:rPr>
      </w:pPr>
      <w:r w:rsidRPr="00107B3F">
        <w:rPr>
          <w:szCs w:val="24"/>
        </w:rPr>
        <w:t xml:space="preserve">9.1.3.6. </w:t>
      </w:r>
      <w:r w:rsidRPr="00107B3F">
        <w:rPr>
          <w:b/>
          <w:szCs w:val="24"/>
        </w:rPr>
        <w:t>Prova de que a empresa licitante possui em seu quadro permanente ou contrato de prestação de serviço, na data de entrega dos envelopes</w:t>
      </w:r>
      <w:r w:rsidRPr="00107B3F">
        <w:rPr>
          <w:szCs w:val="24"/>
        </w:rPr>
        <w:t xml:space="preserve">, profissional(ais) de nível superior, legalmente habilitado detentor(es) de 01 (um) ou mais </w:t>
      </w:r>
      <w:r w:rsidRPr="00107B3F">
        <w:rPr>
          <w:b/>
          <w:szCs w:val="24"/>
        </w:rPr>
        <w:t>ATESTADO(s) DE RESPONSABILIDADE TÉCNICA</w:t>
      </w:r>
      <w:r w:rsidRPr="00107B3F">
        <w:rPr>
          <w:szCs w:val="24"/>
        </w:rPr>
        <w:t xml:space="preserve">, fornecidos por pessoa jurídica(s) de direito público ou privado, devidamente registrado(s) no Conselho Regional de Engenharia e Agronomia – CREA e/ou Conselho de Arquitetura e Urbanismo-CAU da região onde os serviços foram executados, acompanhado(s) das respectivas certidões de </w:t>
      </w:r>
      <w:r w:rsidRPr="00107B3F">
        <w:rPr>
          <w:b/>
          <w:szCs w:val="24"/>
        </w:rPr>
        <w:t xml:space="preserve">ACERVO TÉCNICO – CAT, 01 (uma) ou mais </w:t>
      </w:r>
      <w:r w:rsidRPr="00107B3F">
        <w:rPr>
          <w:rFonts w:eastAsia="Calibri"/>
          <w:b/>
          <w:szCs w:val="24"/>
          <w:lang w:eastAsia="en-US"/>
        </w:rPr>
        <w:t>CAT(s),</w:t>
      </w:r>
      <w:r w:rsidRPr="00107B3F">
        <w:rPr>
          <w:szCs w:val="24"/>
        </w:rPr>
        <w:t xml:space="preserve"> expedida(s) por estes Conselhos, que comprove(m) responsabilidade técnica pela Fiscalização de obras de prédios similares e </w:t>
      </w:r>
      <w:r w:rsidRPr="00822306">
        <w:rPr>
          <w:szCs w:val="24"/>
        </w:rPr>
        <w:t>compatíveis com o objeto desta licitação.</w:t>
      </w:r>
    </w:p>
    <w:p w:rsidR="00861E8B" w:rsidRPr="00107B3F" w:rsidRDefault="00861E8B" w:rsidP="00EA662E">
      <w:pPr>
        <w:widowControl w:val="0"/>
        <w:suppressAutoHyphens/>
        <w:spacing w:after="120"/>
        <w:ind w:left="1560"/>
        <w:jc w:val="both"/>
        <w:rPr>
          <w:rFonts w:cs="Times New Roman"/>
        </w:rPr>
      </w:pPr>
      <w:r w:rsidRPr="00822306">
        <w:rPr>
          <w:rFonts w:cs="Times New Roman"/>
        </w:rPr>
        <w:t>9.1.3.7. Não serão aceitas Certidões de Acervo Técnico (CAT) de Fiscalização de obra, de edificação predial de tipologia ou características distintas como: galpões, estacionamentos, pontes, passarelas, represas, rodovias, quadras, pavimentação, praças e parques, por possuírem um grau de complexidade e um programa, muito distinto das edificações a serem construídas pelo SEST SENAT.</w:t>
      </w:r>
      <w:r w:rsidRPr="00107B3F">
        <w:rPr>
          <w:rFonts w:cs="Times New Roman"/>
        </w:rPr>
        <w:t xml:space="preserve"> </w:t>
      </w:r>
    </w:p>
    <w:p w:rsidR="00861E8B" w:rsidRPr="00107B3F" w:rsidRDefault="00861E8B" w:rsidP="00EA662E">
      <w:pPr>
        <w:widowControl w:val="0"/>
        <w:suppressAutoHyphens/>
        <w:spacing w:after="120"/>
        <w:ind w:left="1560"/>
        <w:jc w:val="both"/>
        <w:rPr>
          <w:rFonts w:cs="Times New Roman"/>
        </w:rPr>
      </w:pPr>
      <w:r w:rsidRPr="00107B3F">
        <w:rPr>
          <w:rFonts w:cs="Times New Roman"/>
        </w:rPr>
        <w:t>9.1.3.8. Não será aceito atestado de serviços ainda não concluídos, executados parcialmente ou em andamento. Esta exigência se refere ao serviço, podendo o contrato respectivo ainda estar em fase de execução.</w:t>
      </w:r>
    </w:p>
    <w:p w:rsidR="00861E8B" w:rsidRPr="00107B3F" w:rsidRDefault="00861E8B" w:rsidP="00EA662E">
      <w:pPr>
        <w:widowControl w:val="0"/>
        <w:suppressAutoHyphens/>
        <w:spacing w:after="120"/>
        <w:ind w:left="1560"/>
        <w:jc w:val="both"/>
        <w:rPr>
          <w:rFonts w:cs="Times New Roman"/>
        </w:rPr>
      </w:pPr>
      <w:r w:rsidRPr="00107B3F">
        <w:rPr>
          <w:rFonts w:cs="Times New Roman"/>
        </w:rPr>
        <w:t>9.1.3.9. Os atestados apresentados deverão mencionar os elementos caracterizadores, tais como local, natureza, características técnicas, prazo de fiscalização, dimensões e/ou áreas das obras.</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 xml:space="preserve">9.1.3.10. A exigência </w:t>
      </w:r>
      <w:r w:rsidRPr="00107B3F">
        <w:t xml:space="preserve">do tempo mínimo de experiência dos profissionais – Engenheiro e Arquiteto Pleno, parte do princípio da garantia mínima suficiente de que o futuro contratado detém capacidade técnica de cumprir com as obrigações contratuais referentes ao objeto deste contrato, bem como dos valores do Custo destes </w:t>
      </w:r>
      <w:r w:rsidRPr="00107B3F">
        <w:lastRenderedPageBreak/>
        <w:t>Profissionais da Tabela SINAPI, utilizados como referência para elaboração da Planilha Orçamentária de Estimativa de preços.</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 xml:space="preserve">9.1.3.11. A responsabilidade técnica profissional poderá ser comprovada, por meio de certidões em nome de um ou mais profissionais. </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 xml:space="preserve">9.1.3.12. Os responsáveis técnicos e/ou membros da equipe técnica acima elencados deverão pertencer ao quadro permanente da empresa licitante ou estarem vinculados a empresa por meio de contrato de prestação de serviços, na data prevista para entrega da proposta, entendendo-se como tal, para fins deste certame, o sócio que comprove seu vínculo por intermédio de contrato social/estatuto social; o administrador ou o diretor; o empregado devidamente registrado em Carteira de Trabalho e Previdência Social; e o prestador de serviços com contrato </w:t>
      </w:r>
      <w:r w:rsidR="00770FC4" w:rsidRPr="00107B3F">
        <w:rPr>
          <w:szCs w:val="24"/>
        </w:rPr>
        <w:t>escrito firmado com o licitante ou com declaração de compromisso de vinculação contratual futura, caso o licitante se sagre vencedor desta licitação.</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9.1.3.13. O (s) profissional (</w:t>
      </w:r>
      <w:proofErr w:type="spellStart"/>
      <w:r w:rsidRPr="00107B3F">
        <w:rPr>
          <w:szCs w:val="24"/>
        </w:rPr>
        <w:t>is</w:t>
      </w:r>
      <w:proofErr w:type="spellEnd"/>
      <w:r w:rsidRPr="00107B3F">
        <w:rPr>
          <w:szCs w:val="24"/>
        </w:rPr>
        <w:t>) detentores dos atestados apresentados no item 9.1.3.5, deverá (</w:t>
      </w:r>
      <w:proofErr w:type="spellStart"/>
      <w:r w:rsidRPr="00107B3F">
        <w:rPr>
          <w:szCs w:val="24"/>
        </w:rPr>
        <w:t>ão</w:t>
      </w:r>
      <w:proofErr w:type="spellEnd"/>
      <w:r w:rsidRPr="00107B3F">
        <w:rPr>
          <w:szCs w:val="24"/>
        </w:rPr>
        <w:t>) participar como responsável (</w:t>
      </w:r>
      <w:proofErr w:type="spellStart"/>
      <w:r w:rsidRPr="00107B3F">
        <w:rPr>
          <w:szCs w:val="24"/>
        </w:rPr>
        <w:t>is</w:t>
      </w:r>
      <w:proofErr w:type="spellEnd"/>
      <w:r w:rsidRPr="00107B3F">
        <w:rPr>
          <w:szCs w:val="24"/>
        </w:rPr>
        <w:t>) técnico (s) na execução do objeto desta licitação, admitindo-se a sua substituição mediante prévia solicitação pela contratada e aprovação formal da contratante.</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9.1.3.14. Somente será possível a substituição de integrantes da equipe técnica por outros que, na forma deste edital, tenham o seu currículo analisado e aprovado pela CONTRATANTE.</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9.1.3.15. Os atestados apresentados deverão contemplar prova de seu registro junto ao Conselho Regional de Engenharia e Agronomia – CREA e/ou Conselho de Arquitetura e Urbanismo-CAU, por meio de carimbo aposto pela entidade profissional no próprio corpo do documento ou outra forma de certificação.</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 xml:space="preserve">9.1.3.16. Nos Atestados de Capacidade Técnica e nas Certidões de Acervo Técnico – </w:t>
      </w:r>
      <w:proofErr w:type="spellStart"/>
      <w:r w:rsidRPr="00107B3F">
        <w:rPr>
          <w:szCs w:val="24"/>
        </w:rPr>
        <w:t>CATs</w:t>
      </w:r>
      <w:proofErr w:type="spellEnd"/>
      <w:r w:rsidRPr="00107B3F">
        <w:rPr>
          <w:szCs w:val="24"/>
        </w:rPr>
        <w:t>, apresentadas para atender às exigências de habilitação (item 9.1.3.5), solicita-se que sejam destacadas com marca texto na cor amarela, as informações de interesse para esta licitação.</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 xml:space="preserve">9.1.3.17. A Comissão </w:t>
      </w:r>
      <w:r w:rsidR="00356C09">
        <w:rPr>
          <w:szCs w:val="24"/>
        </w:rPr>
        <w:t>Permanente</w:t>
      </w:r>
      <w:r w:rsidRPr="00107B3F">
        <w:rPr>
          <w:szCs w:val="24"/>
        </w:rPr>
        <w:t xml:space="preserve"> de Licitação (C</w:t>
      </w:r>
      <w:r w:rsidR="00356C09">
        <w:rPr>
          <w:szCs w:val="24"/>
        </w:rPr>
        <w:t>PL</w:t>
      </w:r>
      <w:r w:rsidRPr="00107B3F">
        <w:rPr>
          <w:szCs w:val="24"/>
        </w:rPr>
        <w:t>) se reserva o direito de promover diligências através de contatos com o cliente, para certificar-se da exatidão das informações constantes dos atestados e/ou certificados apresentados pelas licitantes.</w:t>
      </w:r>
    </w:p>
    <w:p w:rsidR="00861E8B" w:rsidRPr="00107B3F" w:rsidRDefault="00861E8B" w:rsidP="00EA662E">
      <w:pPr>
        <w:pStyle w:val="PargrafodaLista"/>
        <w:autoSpaceDE w:val="0"/>
        <w:autoSpaceDN w:val="0"/>
        <w:adjustRightInd w:val="0"/>
        <w:spacing w:after="120"/>
        <w:ind w:left="1560"/>
        <w:contextualSpacing w:val="0"/>
        <w:jc w:val="both"/>
        <w:rPr>
          <w:szCs w:val="24"/>
        </w:rPr>
      </w:pPr>
      <w:r w:rsidRPr="00107B3F">
        <w:rPr>
          <w:szCs w:val="24"/>
        </w:rPr>
        <w:t>9.1.3.18. Qualquer informação inexata ou inverídica apurada pela C</w:t>
      </w:r>
      <w:r w:rsidR="00356C09">
        <w:rPr>
          <w:szCs w:val="24"/>
        </w:rPr>
        <w:t>PL</w:t>
      </w:r>
      <w:r w:rsidRPr="00107B3F">
        <w:rPr>
          <w:szCs w:val="24"/>
        </w:rPr>
        <w:t>, constante dos documentos de capacitação técnica, implicará na inabilitação da respectiva licitante.</w:t>
      </w:r>
    </w:p>
    <w:p w:rsidR="00D139D7" w:rsidRPr="00FC68B1" w:rsidRDefault="00861E8B" w:rsidP="00FC68B1">
      <w:pPr>
        <w:pStyle w:val="PargrafodaLista"/>
        <w:autoSpaceDE w:val="0"/>
        <w:autoSpaceDN w:val="0"/>
        <w:adjustRightInd w:val="0"/>
        <w:spacing w:after="120"/>
        <w:ind w:left="1560"/>
        <w:contextualSpacing w:val="0"/>
        <w:jc w:val="both"/>
        <w:rPr>
          <w:szCs w:val="24"/>
        </w:rPr>
      </w:pPr>
      <w:r w:rsidRPr="00107B3F">
        <w:rPr>
          <w:szCs w:val="24"/>
        </w:rPr>
        <w:t>9.1.3.19. No caso de dois ou mais licitantes apresentarem atestados de um mesmo profissional, como comprovação de qualificação técnica, ambos serão inabilitados.</w:t>
      </w:r>
    </w:p>
    <w:p w:rsidR="003D2364" w:rsidRPr="00107B3F" w:rsidRDefault="003D2364" w:rsidP="006E631E">
      <w:pPr>
        <w:pStyle w:val="Standard"/>
        <w:spacing w:line="276" w:lineRule="auto"/>
        <w:ind w:left="1134"/>
        <w:jc w:val="both"/>
        <w:rPr>
          <w:rFonts w:cs="Times New Roman"/>
          <w:highlight w:val="yellow"/>
        </w:rPr>
      </w:pPr>
    </w:p>
    <w:p w:rsidR="00D139D7" w:rsidRPr="00107B3F" w:rsidRDefault="00422401" w:rsidP="006E631E">
      <w:pPr>
        <w:pStyle w:val="Nivel2"/>
        <w:numPr>
          <w:ilvl w:val="0"/>
          <w:numId w:val="0"/>
        </w:numPr>
        <w:ind w:left="794"/>
        <w:rPr>
          <w:rFonts w:ascii="Times New Roman" w:hAnsi="Times New Roman"/>
          <w:sz w:val="24"/>
          <w:szCs w:val="24"/>
        </w:rPr>
      </w:pPr>
      <w:r w:rsidRPr="00107B3F">
        <w:rPr>
          <w:rFonts w:ascii="Times New Roman" w:hAnsi="Times New Roman"/>
          <w:sz w:val="24"/>
          <w:szCs w:val="24"/>
        </w:rPr>
        <w:t>9</w:t>
      </w:r>
      <w:r w:rsidR="00FC68B1">
        <w:rPr>
          <w:rFonts w:ascii="Times New Roman" w:hAnsi="Times New Roman"/>
          <w:sz w:val="24"/>
          <w:szCs w:val="24"/>
        </w:rPr>
        <w:t>.1.3.2</w:t>
      </w:r>
      <w:r w:rsidR="00082738" w:rsidRPr="00107B3F">
        <w:rPr>
          <w:rFonts w:ascii="Times New Roman" w:hAnsi="Times New Roman"/>
          <w:sz w:val="24"/>
          <w:szCs w:val="24"/>
        </w:rPr>
        <w:t xml:space="preserve">. </w:t>
      </w:r>
      <w:r w:rsidR="00D139D7" w:rsidRPr="00107B3F">
        <w:rPr>
          <w:rFonts w:ascii="Times New Roman" w:hAnsi="Times New Roman"/>
          <w:sz w:val="24"/>
          <w:szCs w:val="24"/>
        </w:rPr>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rsidR="00D139D7" w:rsidRPr="00107B3F" w:rsidRDefault="00D139D7" w:rsidP="00B34920">
      <w:pPr>
        <w:pStyle w:val="Nivel2"/>
        <w:numPr>
          <w:ilvl w:val="0"/>
          <w:numId w:val="8"/>
        </w:numPr>
        <w:ind w:left="2228" w:hanging="357"/>
        <w:rPr>
          <w:rFonts w:ascii="Times New Roman" w:hAnsi="Times New Roman"/>
          <w:sz w:val="24"/>
          <w:szCs w:val="24"/>
        </w:rPr>
      </w:pPr>
      <w:r w:rsidRPr="00107B3F">
        <w:rPr>
          <w:rFonts w:ascii="Times New Roman" w:hAnsi="Times New Roman"/>
          <w:sz w:val="24"/>
          <w:szCs w:val="24"/>
        </w:rPr>
        <w:lastRenderedPageBreak/>
        <w:t>Cadastro Nacional de Empresas Inidôneas e Suspensas - CEIS, mantido pela Controladoria-Geral da União (</w:t>
      </w:r>
      <w:hyperlink r:id="rId12" w:history="1">
        <w:r w:rsidRPr="00107B3F">
          <w:rPr>
            <w:rStyle w:val="Hyperlink"/>
            <w:rFonts w:ascii="Times New Roman" w:hAnsi="Times New Roman"/>
            <w:color w:val="auto"/>
            <w:sz w:val="24"/>
            <w:szCs w:val="24"/>
          </w:rPr>
          <w:t>www.portaldatransparencia.gov.br/ceis</w:t>
        </w:r>
      </w:hyperlink>
      <w:r w:rsidRPr="00107B3F">
        <w:rPr>
          <w:rFonts w:ascii="Times New Roman" w:hAnsi="Times New Roman"/>
          <w:sz w:val="24"/>
          <w:szCs w:val="24"/>
        </w:rPr>
        <w:t>);</w:t>
      </w:r>
    </w:p>
    <w:p w:rsidR="00D139D7" w:rsidRPr="00107B3F" w:rsidRDefault="00D139D7" w:rsidP="00B34920">
      <w:pPr>
        <w:pStyle w:val="Nivel2"/>
        <w:numPr>
          <w:ilvl w:val="0"/>
          <w:numId w:val="8"/>
        </w:numPr>
        <w:ind w:left="2228" w:hanging="357"/>
        <w:rPr>
          <w:rFonts w:ascii="Times New Roman" w:hAnsi="Times New Roman"/>
          <w:sz w:val="24"/>
          <w:szCs w:val="24"/>
        </w:rPr>
      </w:pPr>
      <w:r w:rsidRPr="00107B3F">
        <w:rPr>
          <w:rFonts w:ascii="Times New Roman" w:hAnsi="Times New Roman"/>
          <w:sz w:val="24"/>
          <w:szCs w:val="24"/>
        </w:rPr>
        <w:t>Cadastro Nacional de Condenações Cíveis por Atos de Improbidade Administrativa, mantido pelo Conselho Nacional de Justiça (</w:t>
      </w:r>
      <w:hyperlink r:id="rId13" w:history="1">
        <w:r w:rsidRPr="00107B3F">
          <w:rPr>
            <w:rStyle w:val="Hyperlink"/>
            <w:rFonts w:ascii="Times New Roman" w:hAnsi="Times New Roman"/>
            <w:color w:val="auto"/>
            <w:sz w:val="24"/>
            <w:szCs w:val="24"/>
          </w:rPr>
          <w:t>www.cnj.jus.br/improbidade_adm/consultar_requerido.php</w:t>
        </w:r>
      </w:hyperlink>
      <w:r w:rsidRPr="00107B3F">
        <w:rPr>
          <w:rFonts w:ascii="Times New Roman" w:hAnsi="Times New Roman"/>
          <w:sz w:val="24"/>
          <w:szCs w:val="24"/>
        </w:rPr>
        <w:t>).</w:t>
      </w:r>
    </w:p>
    <w:p w:rsidR="00D139D7" w:rsidRPr="00107B3F" w:rsidRDefault="00422401" w:rsidP="006E631E">
      <w:pPr>
        <w:pStyle w:val="Nivel2"/>
        <w:numPr>
          <w:ilvl w:val="0"/>
          <w:numId w:val="0"/>
        </w:numPr>
        <w:tabs>
          <w:tab w:val="left" w:pos="3686"/>
        </w:tabs>
        <w:ind w:left="1985"/>
        <w:rPr>
          <w:rFonts w:ascii="Times New Roman" w:hAnsi="Times New Roman"/>
          <w:sz w:val="24"/>
          <w:szCs w:val="24"/>
        </w:rPr>
      </w:pPr>
      <w:r w:rsidRPr="00107B3F">
        <w:rPr>
          <w:rFonts w:ascii="Times New Roman" w:hAnsi="Times New Roman"/>
          <w:sz w:val="24"/>
          <w:szCs w:val="24"/>
        </w:rPr>
        <w:t>9</w:t>
      </w:r>
      <w:r w:rsidR="00FC68B1">
        <w:rPr>
          <w:rFonts w:ascii="Times New Roman" w:hAnsi="Times New Roman"/>
          <w:sz w:val="24"/>
          <w:szCs w:val="24"/>
        </w:rPr>
        <w:t>.1.3.2</w:t>
      </w:r>
      <w:r w:rsidR="00082738" w:rsidRPr="00107B3F">
        <w:rPr>
          <w:rFonts w:ascii="Times New Roman" w:hAnsi="Times New Roman"/>
          <w:sz w:val="24"/>
          <w:szCs w:val="24"/>
        </w:rPr>
        <w:t xml:space="preserve">.1. </w:t>
      </w:r>
      <w:r w:rsidR="00D139D7" w:rsidRPr="00107B3F">
        <w:rPr>
          <w:rFonts w:ascii="Times New Roman" w:hAnsi="Times New Roman"/>
          <w:sz w:val="24"/>
          <w:szCs w:val="24"/>
        </w:rPr>
        <w:t xml:space="preserve">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w:t>
      </w:r>
      <w:r w:rsidR="005C4A70" w:rsidRPr="00107B3F">
        <w:rPr>
          <w:rFonts w:ascii="Times New Roman" w:hAnsi="Times New Roman"/>
          <w:sz w:val="24"/>
          <w:szCs w:val="24"/>
        </w:rPr>
        <w:t>a Administração</w:t>
      </w:r>
      <w:r w:rsidR="00D139D7" w:rsidRPr="00107B3F">
        <w:rPr>
          <w:rFonts w:ascii="Times New Roman" w:hAnsi="Times New Roman"/>
          <w:sz w:val="24"/>
          <w:szCs w:val="24"/>
        </w:rPr>
        <w:t>, inclusive por intermédio de pessoa jurídica da qual seja sócio majoritário.</w:t>
      </w:r>
    </w:p>
    <w:p w:rsidR="00D139D7" w:rsidRPr="00107B3F" w:rsidRDefault="00422401" w:rsidP="006E631E">
      <w:pPr>
        <w:pStyle w:val="Nivel2"/>
        <w:numPr>
          <w:ilvl w:val="0"/>
          <w:numId w:val="0"/>
        </w:numPr>
        <w:ind w:left="1985"/>
        <w:rPr>
          <w:rFonts w:ascii="Times New Roman" w:hAnsi="Times New Roman"/>
          <w:sz w:val="24"/>
          <w:szCs w:val="24"/>
        </w:rPr>
      </w:pPr>
      <w:r w:rsidRPr="00107B3F">
        <w:rPr>
          <w:rFonts w:ascii="Times New Roman" w:hAnsi="Times New Roman"/>
          <w:sz w:val="24"/>
          <w:szCs w:val="24"/>
        </w:rPr>
        <w:t>9</w:t>
      </w:r>
      <w:r w:rsidR="00FC68B1">
        <w:rPr>
          <w:rFonts w:ascii="Times New Roman" w:hAnsi="Times New Roman"/>
          <w:sz w:val="24"/>
          <w:szCs w:val="24"/>
        </w:rPr>
        <w:t>.1.3.2</w:t>
      </w:r>
      <w:r w:rsidR="00362B38" w:rsidRPr="00107B3F">
        <w:rPr>
          <w:rFonts w:ascii="Times New Roman" w:hAnsi="Times New Roman"/>
          <w:sz w:val="24"/>
          <w:szCs w:val="24"/>
        </w:rPr>
        <w:t>.2.</w:t>
      </w:r>
      <w:r w:rsidR="00082738" w:rsidRPr="00107B3F">
        <w:rPr>
          <w:rFonts w:ascii="Times New Roman" w:hAnsi="Times New Roman"/>
          <w:sz w:val="24"/>
          <w:szCs w:val="24"/>
        </w:rPr>
        <w:t xml:space="preserve"> </w:t>
      </w:r>
      <w:r w:rsidR="00D139D7" w:rsidRPr="00107B3F">
        <w:rPr>
          <w:rFonts w:ascii="Times New Roman" w:hAnsi="Times New Roman"/>
          <w:sz w:val="24"/>
          <w:szCs w:val="24"/>
        </w:rPr>
        <w:t>Constatada a existência de sanção, a Comissão reputará o licitante inabilitado, por falta de condição de participação.</w:t>
      </w:r>
    </w:p>
    <w:p w:rsidR="00D139D7" w:rsidRPr="00107B3F" w:rsidRDefault="00422401" w:rsidP="006E631E">
      <w:pPr>
        <w:pStyle w:val="Nivel2"/>
        <w:numPr>
          <w:ilvl w:val="0"/>
          <w:numId w:val="0"/>
        </w:numPr>
        <w:ind w:left="1985"/>
        <w:rPr>
          <w:rFonts w:ascii="Times New Roman" w:hAnsi="Times New Roman"/>
          <w:sz w:val="24"/>
          <w:szCs w:val="24"/>
        </w:rPr>
      </w:pPr>
      <w:r w:rsidRPr="00107B3F">
        <w:rPr>
          <w:rFonts w:ascii="Times New Roman" w:hAnsi="Times New Roman"/>
          <w:sz w:val="24"/>
          <w:szCs w:val="24"/>
        </w:rPr>
        <w:t>9</w:t>
      </w:r>
      <w:r w:rsidR="00FC68B1">
        <w:rPr>
          <w:rFonts w:ascii="Times New Roman" w:hAnsi="Times New Roman"/>
          <w:sz w:val="24"/>
          <w:szCs w:val="24"/>
        </w:rPr>
        <w:t>.1.3.2</w:t>
      </w:r>
      <w:r w:rsidR="00082738" w:rsidRPr="00107B3F">
        <w:rPr>
          <w:rFonts w:ascii="Times New Roman" w:hAnsi="Times New Roman"/>
          <w:sz w:val="24"/>
          <w:szCs w:val="24"/>
        </w:rPr>
        <w:t>.3.</w:t>
      </w:r>
      <w:r w:rsidR="001450F0" w:rsidRPr="00107B3F">
        <w:rPr>
          <w:rFonts w:ascii="Times New Roman" w:hAnsi="Times New Roman"/>
          <w:sz w:val="24"/>
          <w:szCs w:val="24"/>
        </w:rPr>
        <w:t xml:space="preserve"> </w:t>
      </w:r>
      <w:r w:rsidR="00D139D7" w:rsidRPr="00107B3F">
        <w:rPr>
          <w:rFonts w:ascii="Times New Roman" w:hAnsi="Times New Roman"/>
          <w:sz w:val="24"/>
          <w:szCs w:val="24"/>
        </w:rPr>
        <w:t>Não ocorrendo a inabilitação por força das situações acima mencionadas, a documentação de habilitação dos licitantes então será verificada, conforme demais exigências previstas neste instrumento convocatório.</w:t>
      </w:r>
    </w:p>
    <w:p w:rsidR="00D139D7" w:rsidRPr="00107B3F" w:rsidRDefault="00D139D7" w:rsidP="006E631E">
      <w:pPr>
        <w:pStyle w:val="Standard"/>
        <w:spacing w:line="276" w:lineRule="auto"/>
        <w:jc w:val="both"/>
        <w:rPr>
          <w:rFonts w:cs="Times New Roman"/>
        </w:rPr>
      </w:pPr>
    </w:p>
    <w:p w:rsidR="00D139D7" w:rsidRPr="00A21512" w:rsidRDefault="00422401" w:rsidP="006E631E">
      <w:pPr>
        <w:pStyle w:val="Standard"/>
        <w:spacing w:line="276" w:lineRule="auto"/>
        <w:ind w:left="680"/>
        <w:jc w:val="both"/>
        <w:rPr>
          <w:rFonts w:cs="Times New Roman"/>
          <w:b/>
        </w:rPr>
      </w:pPr>
      <w:r w:rsidRPr="00A21512">
        <w:rPr>
          <w:rFonts w:cs="Times New Roman"/>
          <w:b/>
        </w:rPr>
        <w:t>9</w:t>
      </w:r>
      <w:r w:rsidR="00D139D7" w:rsidRPr="00A21512">
        <w:rPr>
          <w:rFonts w:cs="Times New Roman"/>
          <w:b/>
        </w:rPr>
        <w:t>.1.4. Documentos relativos à qualificação econômico-financeira:</w:t>
      </w:r>
    </w:p>
    <w:p w:rsidR="00D139D7" w:rsidRPr="00107B3F" w:rsidRDefault="00D139D7" w:rsidP="006E631E">
      <w:pPr>
        <w:pStyle w:val="Standard"/>
        <w:spacing w:line="276" w:lineRule="auto"/>
        <w:jc w:val="both"/>
        <w:rPr>
          <w:rFonts w:cs="Times New Roman"/>
        </w:rPr>
      </w:pPr>
    </w:p>
    <w:p w:rsidR="00082738" w:rsidRPr="00107B3F" w:rsidRDefault="00082738" w:rsidP="00B34920">
      <w:pPr>
        <w:numPr>
          <w:ilvl w:val="0"/>
          <w:numId w:val="9"/>
        </w:numPr>
        <w:spacing w:line="276" w:lineRule="auto"/>
        <w:ind w:left="1134" w:firstLine="0"/>
        <w:jc w:val="both"/>
        <w:rPr>
          <w:rFonts w:cs="Times New Roman"/>
        </w:rPr>
      </w:pPr>
      <w:r w:rsidRPr="00107B3F">
        <w:rPr>
          <w:rFonts w:cs="Times New Roman"/>
        </w:rPr>
        <w:t>Certidão Negativa de Falência e Concordata, expedida pelo distribuidor da sede da pessoa jurídica, com data de emissão máxima nos últimos 90 (noventa) dias, desde que em validade;</w:t>
      </w:r>
    </w:p>
    <w:p w:rsidR="00082738" w:rsidRPr="00107B3F" w:rsidRDefault="00082738" w:rsidP="006E631E">
      <w:pPr>
        <w:spacing w:line="276" w:lineRule="auto"/>
        <w:ind w:left="1134"/>
        <w:jc w:val="both"/>
        <w:rPr>
          <w:rFonts w:cs="Times New Roman"/>
        </w:rPr>
      </w:pPr>
    </w:p>
    <w:p w:rsidR="00082738" w:rsidRPr="00107B3F" w:rsidRDefault="00082738" w:rsidP="00B34920">
      <w:pPr>
        <w:numPr>
          <w:ilvl w:val="0"/>
          <w:numId w:val="9"/>
        </w:numPr>
        <w:spacing w:line="276" w:lineRule="auto"/>
        <w:ind w:left="1134" w:firstLine="0"/>
        <w:jc w:val="both"/>
        <w:rPr>
          <w:rFonts w:cs="Times New Roman"/>
        </w:rPr>
      </w:pPr>
      <w:r w:rsidRPr="00107B3F">
        <w:rPr>
          <w:rFonts w:cs="Times New Roman"/>
        </w:rPr>
        <w:t>Balanço patrimonial e demonstrações contábeis do último exercício social, incluindo o termo de abertura e encerramento, devidamente registrado no órgão competente, salvo nos casos de Microempreendedor Individual – MEI, comprovado por meio da apresentação do Certificado da Condição de Microempreendedor Individual, o qual é dispensado do registro, conforme § 2º, do art. 12, da Instrução Normativa DREI nº 11, de 05/12/2013, e, consequentemente, do termo de abertura e encerramento, devendo apresentar somente o balanço patrimonial e as demonstrações contábeis do último exercício social, devidamente assinados pelo seu representante legal e pelo contador responsável, em cópia autenticada ou via original.</w:t>
      </w:r>
    </w:p>
    <w:p w:rsidR="00082738" w:rsidRPr="00107B3F" w:rsidRDefault="00082738" w:rsidP="006E631E">
      <w:pPr>
        <w:spacing w:line="276" w:lineRule="auto"/>
        <w:ind w:left="1134"/>
        <w:jc w:val="both"/>
        <w:rPr>
          <w:rFonts w:cs="Times New Roman"/>
        </w:rPr>
      </w:pPr>
      <w:r w:rsidRPr="00107B3F">
        <w:rPr>
          <w:rFonts w:cs="Times New Roman"/>
        </w:rPr>
        <w:t> </w:t>
      </w:r>
    </w:p>
    <w:p w:rsidR="00082738" w:rsidRPr="00107B3F" w:rsidRDefault="00082738" w:rsidP="006E631E">
      <w:pPr>
        <w:spacing w:line="276" w:lineRule="auto"/>
        <w:ind w:left="1418"/>
        <w:jc w:val="both"/>
        <w:rPr>
          <w:rFonts w:cs="Times New Roman"/>
        </w:rPr>
      </w:pPr>
      <w:r w:rsidRPr="00107B3F">
        <w:rPr>
          <w:rFonts w:cs="Times New Roman"/>
        </w:rPr>
        <w:t>b.1</w:t>
      </w:r>
      <w:proofErr w:type="gramStart"/>
      <w:r w:rsidRPr="00107B3F">
        <w:rPr>
          <w:rFonts w:cs="Times New Roman"/>
        </w:rPr>
        <w:t>) Será</w:t>
      </w:r>
      <w:proofErr w:type="gramEnd"/>
      <w:r w:rsidRPr="00107B3F">
        <w:rPr>
          <w:rFonts w:cs="Times New Roman"/>
        </w:rPr>
        <w:t xml:space="preserve"> considerado o balanço de abertura de empresas constituídas antes de 01 (um) ano, devidamente registrado na Junta Comercial ou órgão equivalente.</w:t>
      </w:r>
    </w:p>
    <w:p w:rsidR="00082738" w:rsidRPr="00107B3F" w:rsidRDefault="00082738" w:rsidP="006E631E">
      <w:pPr>
        <w:pStyle w:val="Standard"/>
        <w:spacing w:line="276" w:lineRule="auto"/>
        <w:ind w:left="2127"/>
        <w:jc w:val="both"/>
        <w:rPr>
          <w:rFonts w:cs="Times New Roman"/>
        </w:rPr>
      </w:pPr>
    </w:p>
    <w:p w:rsidR="00082738" w:rsidRPr="00107B3F" w:rsidRDefault="00082738" w:rsidP="006E631E">
      <w:pPr>
        <w:spacing w:line="276" w:lineRule="auto"/>
        <w:ind w:left="1134"/>
        <w:jc w:val="both"/>
        <w:rPr>
          <w:rFonts w:cs="Times New Roman"/>
        </w:rPr>
      </w:pPr>
      <w:r w:rsidRPr="00107B3F">
        <w:rPr>
          <w:rFonts w:cs="Times New Roman"/>
        </w:rPr>
        <w:t>c) Comprovação da boa situação financeira da empresa, atestada por documento assinado por profissional legalmente habilitado, obtidos pelas seguintes fórmulas:</w:t>
      </w:r>
    </w:p>
    <w:p w:rsidR="00082738" w:rsidRPr="00107B3F" w:rsidRDefault="00082738" w:rsidP="006E631E">
      <w:pPr>
        <w:spacing w:line="276" w:lineRule="auto"/>
        <w:jc w:val="both"/>
        <w:rPr>
          <w:rFonts w:cs="Times New Roman"/>
        </w:rPr>
      </w:pPr>
    </w:p>
    <w:p w:rsidR="00082738" w:rsidRPr="00107B3F" w:rsidRDefault="00082738" w:rsidP="006E631E">
      <w:pPr>
        <w:spacing w:line="276" w:lineRule="auto"/>
        <w:ind w:left="1416"/>
        <w:jc w:val="both"/>
        <w:rPr>
          <w:rFonts w:cs="Times New Roman"/>
        </w:rPr>
      </w:pPr>
      <w:r w:rsidRPr="00107B3F">
        <w:rPr>
          <w:rFonts w:cs="Times New Roman"/>
        </w:rPr>
        <w:t>- Índice de Liquidez Corrente (ILC) maior ou igual a 1,0</w:t>
      </w:r>
    </w:p>
    <w:p w:rsidR="00082738" w:rsidRPr="00107B3F" w:rsidRDefault="00082738" w:rsidP="006E631E">
      <w:pPr>
        <w:spacing w:line="276" w:lineRule="auto"/>
        <w:ind w:left="1416"/>
        <w:jc w:val="both"/>
        <w:rPr>
          <w:rFonts w:cs="Times New Roman"/>
        </w:rPr>
      </w:pPr>
      <w:r w:rsidRPr="00107B3F">
        <w:rPr>
          <w:rFonts w:cs="Times New Roman"/>
        </w:rPr>
        <w:t>- Índice de Solvência Geral (SG) maior ou igual a 1,0</w:t>
      </w:r>
    </w:p>
    <w:p w:rsidR="00082738" w:rsidRPr="00107B3F" w:rsidRDefault="00082738" w:rsidP="006E631E">
      <w:pPr>
        <w:spacing w:line="276" w:lineRule="auto"/>
        <w:ind w:left="1416"/>
        <w:jc w:val="both"/>
        <w:rPr>
          <w:rFonts w:cs="Times New Roman"/>
        </w:rPr>
      </w:pPr>
      <w:r w:rsidRPr="00107B3F">
        <w:rPr>
          <w:rFonts w:cs="Times New Roman"/>
        </w:rPr>
        <w:lastRenderedPageBreak/>
        <w:t>- Índice de Liquidez Geral (ILG) maior ou igual a 1,0</w:t>
      </w:r>
    </w:p>
    <w:p w:rsidR="00082738" w:rsidRPr="00107B3F" w:rsidRDefault="00082738" w:rsidP="006E631E">
      <w:pPr>
        <w:spacing w:line="276" w:lineRule="auto"/>
        <w:ind w:left="1416"/>
        <w:jc w:val="both"/>
        <w:rPr>
          <w:rFonts w:cs="Times New Roman"/>
        </w:rPr>
      </w:pPr>
    </w:p>
    <w:p w:rsidR="00082738" w:rsidRPr="00107B3F" w:rsidRDefault="00082738" w:rsidP="006E631E">
      <w:pPr>
        <w:spacing w:line="276" w:lineRule="auto"/>
        <w:ind w:left="1416"/>
        <w:jc w:val="both"/>
        <w:rPr>
          <w:rFonts w:cs="Times New Roman"/>
        </w:rPr>
      </w:pPr>
      <w:r w:rsidRPr="00107B3F">
        <w:rPr>
          <w:rFonts w:cs="Times New Roman"/>
        </w:rPr>
        <w:t>ILC = AC/PC</w:t>
      </w:r>
    </w:p>
    <w:p w:rsidR="00082738" w:rsidRPr="00107B3F" w:rsidRDefault="00082738" w:rsidP="006E631E">
      <w:pPr>
        <w:spacing w:line="276" w:lineRule="auto"/>
        <w:ind w:left="1416"/>
        <w:jc w:val="both"/>
        <w:rPr>
          <w:rFonts w:cs="Times New Roman"/>
        </w:rPr>
      </w:pPr>
      <w:r w:rsidRPr="00107B3F">
        <w:rPr>
          <w:rFonts w:cs="Times New Roman"/>
        </w:rPr>
        <w:t>SG = AT</w:t>
      </w:r>
      <w:proofErr w:type="gramStart"/>
      <w:r w:rsidRPr="00107B3F">
        <w:rPr>
          <w:rFonts w:cs="Times New Roman"/>
        </w:rPr>
        <w:t>/(</w:t>
      </w:r>
      <w:proofErr w:type="gramEnd"/>
      <w:r w:rsidRPr="00107B3F">
        <w:rPr>
          <w:rFonts w:cs="Times New Roman"/>
        </w:rPr>
        <w:t>PC + ELP)</w:t>
      </w:r>
    </w:p>
    <w:p w:rsidR="00082738" w:rsidRPr="00107B3F" w:rsidRDefault="00082738" w:rsidP="006E631E">
      <w:pPr>
        <w:spacing w:line="276" w:lineRule="auto"/>
        <w:ind w:left="1416"/>
        <w:jc w:val="both"/>
        <w:rPr>
          <w:rFonts w:cs="Times New Roman"/>
        </w:rPr>
      </w:pPr>
      <w:r w:rsidRPr="00107B3F">
        <w:rPr>
          <w:rFonts w:cs="Times New Roman"/>
        </w:rPr>
        <w:t xml:space="preserve">ILG = (AC + </w:t>
      </w:r>
      <w:proofErr w:type="gramStart"/>
      <w:r w:rsidRPr="00107B3F">
        <w:rPr>
          <w:rFonts w:cs="Times New Roman"/>
        </w:rPr>
        <w:t>RLP)/</w:t>
      </w:r>
      <w:proofErr w:type="gramEnd"/>
      <w:r w:rsidRPr="00107B3F">
        <w:rPr>
          <w:rFonts w:cs="Times New Roman"/>
        </w:rPr>
        <w:t>PC + ELP</w:t>
      </w:r>
    </w:p>
    <w:p w:rsidR="00082738" w:rsidRPr="00107B3F" w:rsidRDefault="00082738" w:rsidP="006E631E">
      <w:pPr>
        <w:spacing w:line="276" w:lineRule="auto"/>
        <w:ind w:left="1416"/>
        <w:jc w:val="both"/>
        <w:rPr>
          <w:rFonts w:cs="Times New Roman"/>
        </w:rPr>
      </w:pPr>
    </w:p>
    <w:p w:rsidR="00082738" w:rsidRPr="00107B3F" w:rsidRDefault="00082738" w:rsidP="006E631E">
      <w:pPr>
        <w:spacing w:line="276" w:lineRule="auto"/>
        <w:ind w:left="1416"/>
        <w:jc w:val="both"/>
        <w:rPr>
          <w:rFonts w:cs="Times New Roman"/>
        </w:rPr>
      </w:pPr>
      <w:r w:rsidRPr="00107B3F">
        <w:rPr>
          <w:rFonts w:cs="Times New Roman"/>
        </w:rPr>
        <w:t>Onde:</w:t>
      </w:r>
    </w:p>
    <w:p w:rsidR="00082738" w:rsidRPr="00107B3F" w:rsidRDefault="00082738" w:rsidP="006E631E">
      <w:pPr>
        <w:spacing w:line="276" w:lineRule="auto"/>
        <w:ind w:left="1416"/>
        <w:jc w:val="both"/>
        <w:rPr>
          <w:rFonts w:cs="Times New Roman"/>
        </w:rPr>
      </w:pPr>
    </w:p>
    <w:p w:rsidR="00082738" w:rsidRPr="00107B3F" w:rsidRDefault="00082738" w:rsidP="006E631E">
      <w:pPr>
        <w:spacing w:line="276" w:lineRule="auto"/>
        <w:ind w:left="1416"/>
        <w:jc w:val="both"/>
        <w:rPr>
          <w:rFonts w:cs="Times New Roman"/>
        </w:rPr>
      </w:pPr>
      <w:proofErr w:type="gramStart"/>
      <w:r w:rsidRPr="00107B3F">
        <w:rPr>
          <w:rFonts w:cs="Times New Roman"/>
        </w:rPr>
        <w:t>AC  =</w:t>
      </w:r>
      <w:proofErr w:type="gramEnd"/>
      <w:r w:rsidRPr="00107B3F">
        <w:rPr>
          <w:rFonts w:cs="Times New Roman"/>
        </w:rPr>
        <w:t xml:space="preserve"> Ativo Circulante;</w:t>
      </w:r>
    </w:p>
    <w:p w:rsidR="00082738" w:rsidRPr="00107B3F" w:rsidRDefault="00082738" w:rsidP="006E631E">
      <w:pPr>
        <w:spacing w:line="276" w:lineRule="auto"/>
        <w:ind w:left="1416"/>
        <w:jc w:val="both"/>
        <w:rPr>
          <w:rFonts w:cs="Times New Roman"/>
        </w:rPr>
      </w:pPr>
      <w:proofErr w:type="gramStart"/>
      <w:r w:rsidRPr="00107B3F">
        <w:rPr>
          <w:rFonts w:cs="Times New Roman"/>
        </w:rPr>
        <w:t>PC  =</w:t>
      </w:r>
      <w:proofErr w:type="gramEnd"/>
      <w:r w:rsidRPr="00107B3F">
        <w:rPr>
          <w:rFonts w:cs="Times New Roman"/>
        </w:rPr>
        <w:t xml:space="preserve"> Passivo Circulante;</w:t>
      </w:r>
    </w:p>
    <w:p w:rsidR="00082738" w:rsidRPr="00107B3F" w:rsidRDefault="00082738" w:rsidP="006E631E">
      <w:pPr>
        <w:spacing w:line="276" w:lineRule="auto"/>
        <w:ind w:left="1416"/>
        <w:jc w:val="both"/>
        <w:rPr>
          <w:rFonts w:cs="Times New Roman"/>
        </w:rPr>
      </w:pPr>
      <w:proofErr w:type="gramStart"/>
      <w:r w:rsidRPr="00107B3F">
        <w:rPr>
          <w:rFonts w:cs="Times New Roman"/>
        </w:rPr>
        <w:t>AT  =</w:t>
      </w:r>
      <w:proofErr w:type="gramEnd"/>
      <w:r w:rsidRPr="00107B3F">
        <w:rPr>
          <w:rFonts w:cs="Times New Roman"/>
        </w:rPr>
        <w:t xml:space="preserve"> Ativo Total;</w:t>
      </w:r>
    </w:p>
    <w:p w:rsidR="00082738" w:rsidRPr="00107B3F" w:rsidRDefault="00082738" w:rsidP="006E631E">
      <w:pPr>
        <w:spacing w:line="276" w:lineRule="auto"/>
        <w:ind w:left="1416"/>
        <w:jc w:val="both"/>
        <w:rPr>
          <w:rFonts w:cs="Times New Roman"/>
        </w:rPr>
      </w:pPr>
      <w:r w:rsidRPr="00107B3F">
        <w:rPr>
          <w:rFonts w:cs="Times New Roman"/>
        </w:rPr>
        <w:t>ELP = Exigível a Longo Prazo;</w:t>
      </w:r>
    </w:p>
    <w:p w:rsidR="00082738" w:rsidRPr="00107B3F" w:rsidRDefault="00082738" w:rsidP="006E631E">
      <w:pPr>
        <w:spacing w:line="276" w:lineRule="auto"/>
        <w:ind w:left="1416"/>
        <w:jc w:val="both"/>
        <w:rPr>
          <w:rFonts w:cs="Times New Roman"/>
        </w:rPr>
      </w:pPr>
      <w:r w:rsidRPr="00107B3F">
        <w:rPr>
          <w:rFonts w:cs="Times New Roman"/>
        </w:rPr>
        <w:t>RLP = Realizável a Longo Prazo.</w:t>
      </w:r>
    </w:p>
    <w:p w:rsidR="00D139D7" w:rsidRPr="00107B3F" w:rsidRDefault="00D139D7" w:rsidP="006E631E">
      <w:pPr>
        <w:pStyle w:val="Standard"/>
        <w:spacing w:line="276" w:lineRule="auto"/>
        <w:ind w:left="1418"/>
        <w:jc w:val="both"/>
        <w:rPr>
          <w:rFonts w:cs="Times New Roman"/>
          <w:highlight w:val="yellow"/>
        </w:rPr>
      </w:pPr>
    </w:p>
    <w:p w:rsidR="00D139D7" w:rsidRPr="00107B3F" w:rsidRDefault="00082738" w:rsidP="006E631E">
      <w:pPr>
        <w:pStyle w:val="Standard"/>
        <w:spacing w:line="276" w:lineRule="auto"/>
        <w:ind w:left="1134"/>
        <w:jc w:val="both"/>
        <w:rPr>
          <w:rFonts w:cs="Times New Roman"/>
        </w:rPr>
      </w:pPr>
      <w:r w:rsidRPr="00107B3F">
        <w:rPr>
          <w:rFonts w:cs="Times New Roman"/>
        </w:rPr>
        <w:t xml:space="preserve">d) </w:t>
      </w:r>
      <w:r w:rsidR="00D139D7" w:rsidRPr="00107B3F">
        <w:rPr>
          <w:rFonts w:cs="Times New Roman"/>
        </w:rPr>
        <w:t xml:space="preserve">Comprovação de patrimônio líquido não inferior a R$ </w:t>
      </w:r>
      <w:r w:rsidR="003723D9" w:rsidRPr="00107B3F">
        <w:rPr>
          <w:rFonts w:cs="Times New Roman"/>
        </w:rPr>
        <w:t>1401,52</w:t>
      </w:r>
      <w:r w:rsidR="00D139D7" w:rsidRPr="00107B3F">
        <w:rPr>
          <w:rFonts w:cs="Times New Roman"/>
        </w:rPr>
        <w:t xml:space="preserve"> (</w:t>
      </w:r>
      <w:r w:rsidR="003723D9" w:rsidRPr="00107B3F">
        <w:rPr>
          <w:rFonts w:cs="Times New Roman"/>
        </w:rPr>
        <w:t>Um mil, quatrocentos e um reais e cinquenta e dois centavos</w:t>
      </w:r>
      <w:r w:rsidR="00D139D7" w:rsidRPr="00107B3F">
        <w:rPr>
          <w:rFonts w:cs="Times New Roman"/>
        </w:rPr>
        <w:t>), correspondente a 10% (dez por cento) do valor total estimado da contratação;</w:t>
      </w:r>
    </w:p>
    <w:p w:rsidR="00D139D7" w:rsidRPr="00107B3F" w:rsidRDefault="00D139D7" w:rsidP="006E631E">
      <w:pPr>
        <w:pStyle w:val="Standard"/>
        <w:spacing w:line="276" w:lineRule="auto"/>
        <w:jc w:val="both"/>
        <w:rPr>
          <w:rFonts w:cs="Times New Roman"/>
        </w:rPr>
      </w:pPr>
    </w:p>
    <w:p w:rsidR="00D139D7" w:rsidRPr="00622657" w:rsidRDefault="004B5899" w:rsidP="006E631E">
      <w:pPr>
        <w:pStyle w:val="Standard"/>
        <w:spacing w:line="276" w:lineRule="auto"/>
        <w:ind w:left="680"/>
        <w:jc w:val="both"/>
        <w:rPr>
          <w:rFonts w:cs="Times New Roman"/>
          <w:b/>
        </w:rPr>
      </w:pPr>
      <w:r w:rsidRPr="00622657">
        <w:rPr>
          <w:rFonts w:cs="Times New Roman"/>
          <w:b/>
        </w:rPr>
        <w:t>9</w:t>
      </w:r>
      <w:r w:rsidR="00D139D7" w:rsidRPr="00622657">
        <w:rPr>
          <w:rFonts w:cs="Times New Roman"/>
          <w:b/>
        </w:rPr>
        <w:t>.1.5. Demais documentos exigidos para habilitação:</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spacing w:line="276" w:lineRule="auto"/>
        <w:ind w:left="1134"/>
        <w:jc w:val="both"/>
        <w:rPr>
          <w:rFonts w:cs="Times New Roman"/>
        </w:rPr>
      </w:pPr>
      <w:r w:rsidRPr="00107B3F">
        <w:rPr>
          <w:rFonts w:cs="Times New Roman"/>
        </w:rPr>
        <w:t>a) Declaração, observadas as sanções legais cabíveis, de Superveniência de Fatos Impeditivos da Habilitação, a qual será exigida apenas em caso positivo (Anexo IV);</w:t>
      </w:r>
    </w:p>
    <w:p w:rsidR="00D139D7" w:rsidRPr="00107B3F" w:rsidRDefault="00D139D7" w:rsidP="006E631E">
      <w:pPr>
        <w:pStyle w:val="Standard"/>
        <w:spacing w:line="276" w:lineRule="auto"/>
        <w:ind w:left="1134"/>
        <w:jc w:val="both"/>
        <w:rPr>
          <w:rFonts w:cs="Times New Roman"/>
        </w:rPr>
      </w:pPr>
    </w:p>
    <w:p w:rsidR="00D139D7" w:rsidRPr="00107B3F" w:rsidRDefault="00D139D7" w:rsidP="006E631E">
      <w:pPr>
        <w:pStyle w:val="Standard"/>
        <w:spacing w:line="276" w:lineRule="auto"/>
        <w:ind w:left="1134"/>
        <w:jc w:val="both"/>
        <w:rPr>
          <w:rFonts w:cs="Times New Roman"/>
        </w:rPr>
      </w:pPr>
      <w:r w:rsidRPr="00107B3F">
        <w:rPr>
          <w:rFonts w:cs="Times New Roman"/>
        </w:rPr>
        <w:t>b) Declaração de que não emprega menores de dezoito anos em trabalho noturno, perigoso ou insalubre, ou menores de dezesseis anos, em qualquer trabalho, salvo na condição de aprendiz, a partir de quatorze anos (Anexo V);</w:t>
      </w:r>
    </w:p>
    <w:p w:rsidR="00D139D7" w:rsidRPr="00107B3F" w:rsidRDefault="00D139D7" w:rsidP="006E631E">
      <w:pPr>
        <w:pStyle w:val="Standard"/>
        <w:spacing w:line="276" w:lineRule="auto"/>
        <w:ind w:left="1134"/>
        <w:jc w:val="both"/>
        <w:rPr>
          <w:rFonts w:cs="Times New Roman"/>
        </w:rPr>
      </w:pPr>
    </w:p>
    <w:p w:rsidR="00D139D7" w:rsidRPr="00107B3F" w:rsidRDefault="00D139D7" w:rsidP="006E631E">
      <w:pPr>
        <w:pStyle w:val="Standard"/>
        <w:spacing w:line="276" w:lineRule="auto"/>
        <w:ind w:left="1134"/>
        <w:jc w:val="both"/>
        <w:rPr>
          <w:rFonts w:cs="Times New Roman"/>
        </w:rPr>
      </w:pPr>
      <w:r w:rsidRPr="00107B3F">
        <w:rPr>
          <w:rFonts w:cs="Times New Roman"/>
        </w:rPr>
        <w:t>c) Declaração de Regularidade (Anexo VII);</w:t>
      </w:r>
    </w:p>
    <w:p w:rsidR="00D139D7" w:rsidRPr="00107B3F" w:rsidRDefault="00D139D7" w:rsidP="006E631E">
      <w:pPr>
        <w:pStyle w:val="Standard"/>
        <w:spacing w:line="276" w:lineRule="auto"/>
        <w:ind w:left="1134"/>
        <w:jc w:val="both"/>
        <w:rPr>
          <w:rFonts w:cs="Times New Roman"/>
        </w:rPr>
      </w:pPr>
    </w:p>
    <w:p w:rsidR="00D139D7" w:rsidRPr="00107B3F" w:rsidRDefault="00D139D7" w:rsidP="006E631E">
      <w:pPr>
        <w:pStyle w:val="Standard"/>
        <w:spacing w:line="276" w:lineRule="auto"/>
        <w:ind w:left="1134"/>
        <w:jc w:val="both"/>
        <w:rPr>
          <w:rFonts w:cs="Times New Roman"/>
        </w:rPr>
      </w:pPr>
      <w:r w:rsidRPr="00107B3F">
        <w:rPr>
          <w:rFonts w:cs="Times New Roman"/>
        </w:rPr>
        <w:t xml:space="preserve">d) Declaração de que recebeu </w:t>
      </w:r>
      <w:r w:rsidR="00D91D3B">
        <w:rPr>
          <w:rFonts w:cs="Times New Roman"/>
        </w:rPr>
        <w:t>os</w:t>
      </w:r>
      <w:r w:rsidRPr="00107B3F">
        <w:rPr>
          <w:rFonts w:cs="Times New Roman"/>
        </w:rPr>
        <w:t xml:space="preserve"> arquivos de todos os documentos necessários ao conhecimento e cumprimento do objeto deste Edital (Modelo de declaração de recebimento do material -</w:t>
      </w:r>
      <w:r w:rsidR="00303F31" w:rsidRPr="00107B3F">
        <w:rPr>
          <w:rFonts w:cs="Times New Roman"/>
        </w:rPr>
        <w:t xml:space="preserve"> </w:t>
      </w:r>
      <w:r w:rsidRPr="00107B3F">
        <w:rPr>
          <w:rFonts w:cs="Times New Roman"/>
        </w:rPr>
        <w:t>Anexo IX);</w:t>
      </w:r>
    </w:p>
    <w:p w:rsidR="00D139D7" w:rsidRPr="00107B3F" w:rsidRDefault="00D139D7" w:rsidP="006E631E">
      <w:pPr>
        <w:pStyle w:val="Standard"/>
        <w:spacing w:line="276" w:lineRule="auto"/>
        <w:ind w:left="1134"/>
        <w:jc w:val="both"/>
        <w:rPr>
          <w:rFonts w:cs="Times New Roman"/>
        </w:rPr>
      </w:pPr>
    </w:p>
    <w:p w:rsidR="006E56C5" w:rsidRPr="00107B3F" w:rsidRDefault="006E56C5" w:rsidP="006E631E">
      <w:pPr>
        <w:pStyle w:val="Standard"/>
        <w:spacing w:line="276" w:lineRule="auto"/>
        <w:ind w:left="1134"/>
        <w:jc w:val="both"/>
        <w:rPr>
          <w:rFonts w:cs="Times New Roman"/>
        </w:rPr>
      </w:pPr>
      <w:r w:rsidRPr="00107B3F">
        <w:rPr>
          <w:rFonts w:cs="Times New Roman"/>
        </w:rPr>
        <w:t xml:space="preserve">e) Modelo de Declaração de Conhecimento das Condições do Local </w:t>
      </w:r>
      <w:r w:rsidR="001811D2" w:rsidRPr="00107B3F">
        <w:rPr>
          <w:rFonts w:cs="Times New Roman"/>
        </w:rPr>
        <w:t>(</w:t>
      </w:r>
      <w:r w:rsidRPr="00107B3F">
        <w:rPr>
          <w:rFonts w:cs="Times New Roman"/>
        </w:rPr>
        <w:t>Anex</w:t>
      </w:r>
      <w:r w:rsidR="00082738" w:rsidRPr="00107B3F">
        <w:rPr>
          <w:rFonts w:cs="Times New Roman"/>
        </w:rPr>
        <w:t>o III</w:t>
      </w:r>
      <w:r w:rsidR="001811D2" w:rsidRPr="00107B3F">
        <w:rPr>
          <w:rFonts w:cs="Times New Roman"/>
        </w:rPr>
        <w:t>)</w:t>
      </w:r>
      <w:r w:rsidR="00082738" w:rsidRPr="00107B3F">
        <w:rPr>
          <w:rFonts w:cs="Times New Roman"/>
        </w:rPr>
        <w:t>;</w:t>
      </w:r>
    </w:p>
    <w:p w:rsidR="00082738" w:rsidRPr="00107B3F" w:rsidRDefault="00082738" w:rsidP="006E631E">
      <w:pPr>
        <w:pStyle w:val="Standard"/>
        <w:spacing w:line="276" w:lineRule="auto"/>
        <w:ind w:left="1134"/>
        <w:jc w:val="both"/>
        <w:rPr>
          <w:rFonts w:cs="Times New Roman"/>
        </w:rPr>
      </w:pPr>
    </w:p>
    <w:p w:rsidR="00082738" w:rsidRPr="00107B3F" w:rsidRDefault="00082738" w:rsidP="006E631E">
      <w:pPr>
        <w:pStyle w:val="Standard"/>
        <w:spacing w:line="276" w:lineRule="auto"/>
        <w:ind w:left="1134"/>
        <w:jc w:val="both"/>
        <w:rPr>
          <w:rFonts w:cs="Times New Roman"/>
        </w:rPr>
      </w:pPr>
      <w:r w:rsidRPr="00107B3F">
        <w:rPr>
          <w:rFonts w:cs="Times New Roman"/>
        </w:rPr>
        <w:t>f) Declaração do licitante de que conhece e está em conformidade com as normas anticorrupção</w:t>
      </w:r>
      <w:r w:rsidR="001811D2" w:rsidRPr="00107B3F">
        <w:rPr>
          <w:rFonts w:cs="Times New Roman"/>
        </w:rPr>
        <w:t xml:space="preserve"> (A</w:t>
      </w:r>
      <w:r w:rsidRPr="00107B3F">
        <w:rPr>
          <w:rFonts w:cs="Times New Roman"/>
        </w:rPr>
        <w:t>nexo</w:t>
      </w:r>
      <w:r w:rsidR="000803B7" w:rsidRPr="00107B3F">
        <w:rPr>
          <w:rFonts w:cs="Times New Roman"/>
        </w:rPr>
        <w:t xml:space="preserve"> X</w:t>
      </w:r>
      <w:r w:rsidR="001811D2" w:rsidRPr="00107B3F">
        <w:rPr>
          <w:rFonts w:cs="Times New Roman"/>
        </w:rPr>
        <w:t>)</w:t>
      </w:r>
      <w:r w:rsidRPr="00107B3F">
        <w:rPr>
          <w:rFonts w:cs="Times New Roman"/>
        </w:rPr>
        <w:t>;</w:t>
      </w:r>
    </w:p>
    <w:p w:rsidR="00766586" w:rsidRPr="00107B3F" w:rsidRDefault="00766586" w:rsidP="006E631E">
      <w:pPr>
        <w:pStyle w:val="Standard"/>
        <w:spacing w:line="276" w:lineRule="auto"/>
        <w:ind w:left="1134"/>
        <w:jc w:val="both"/>
        <w:rPr>
          <w:rFonts w:cs="Times New Roman"/>
        </w:rPr>
      </w:pPr>
    </w:p>
    <w:p w:rsidR="00766586" w:rsidRPr="00107B3F" w:rsidRDefault="00766586" w:rsidP="006E631E">
      <w:pPr>
        <w:pStyle w:val="Standard"/>
        <w:spacing w:line="276" w:lineRule="auto"/>
        <w:ind w:left="1134"/>
        <w:jc w:val="both"/>
        <w:rPr>
          <w:rFonts w:cs="Times New Roman"/>
        </w:rPr>
      </w:pPr>
      <w:r w:rsidRPr="00107B3F">
        <w:rPr>
          <w:rFonts w:cs="Times New Roman"/>
        </w:rPr>
        <w:t xml:space="preserve">g) Questionário de </w:t>
      </w:r>
      <w:proofErr w:type="spellStart"/>
      <w:r w:rsidRPr="00107B3F">
        <w:rPr>
          <w:rFonts w:cs="Times New Roman"/>
          <w:i/>
        </w:rPr>
        <w:t>Compliance</w:t>
      </w:r>
      <w:proofErr w:type="spellEnd"/>
      <w:r w:rsidRPr="00107B3F">
        <w:rPr>
          <w:rFonts w:cs="Times New Roman"/>
        </w:rPr>
        <w:t>.</w:t>
      </w:r>
      <w:r w:rsidR="00F63B72" w:rsidRPr="00107B3F">
        <w:rPr>
          <w:rFonts w:cs="Times New Roman"/>
        </w:rPr>
        <w:t xml:space="preserve"> (Anexo XI)</w:t>
      </w:r>
    </w:p>
    <w:p w:rsidR="00D139D7" w:rsidRPr="00107B3F" w:rsidRDefault="00D139D7" w:rsidP="006E631E">
      <w:pPr>
        <w:pStyle w:val="Standard"/>
        <w:spacing w:line="276" w:lineRule="auto"/>
        <w:jc w:val="both"/>
        <w:rPr>
          <w:rFonts w:cs="Times New Roman"/>
        </w:rPr>
      </w:pPr>
    </w:p>
    <w:p w:rsidR="00D139D7" w:rsidRPr="00107B3F" w:rsidRDefault="004B5899" w:rsidP="006E631E">
      <w:pPr>
        <w:pStyle w:val="Standard"/>
        <w:spacing w:line="276" w:lineRule="auto"/>
        <w:ind w:left="1985"/>
        <w:jc w:val="both"/>
        <w:rPr>
          <w:rFonts w:cs="Times New Roman"/>
        </w:rPr>
      </w:pPr>
      <w:r w:rsidRPr="00107B3F">
        <w:rPr>
          <w:rFonts w:cs="Times New Roman"/>
        </w:rPr>
        <w:t>9</w:t>
      </w:r>
      <w:r w:rsidR="00D139D7" w:rsidRPr="00107B3F">
        <w:rPr>
          <w:rFonts w:cs="Times New Roman"/>
        </w:rPr>
        <w:t>.</w:t>
      </w:r>
      <w:r w:rsidR="00257A29" w:rsidRPr="00107B3F">
        <w:rPr>
          <w:rFonts w:cs="Times New Roman"/>
        </w:rPr>
        <w:t>1.</w:t>
      </w:r>
      <w:r w:rsidR="00D139D7" w:rsidRPr="00107B3F">
        <w:rPr>
          <w:rFonts w:cs="Times New Roman"/>
        </w:rPr>
        <w:t>5.</w:t>
      </w:r>
      <w:r w:rsidR="00257A29" w:rsidRPr="00107B3F">
        <w:rPr>
          <w:rFonts w:cs="Times New Roman"/>
        </w:rPr>
        <w:t>1.</w:t>
      </w:r>
      <w:r w:rsidR="00D139D7" w:rsidRPr="00107B3F">
        <w:rPr>
          <w:rFonts w:cs="Times New Roman"/>
        </w:rPr>
        <w:t xml:space="preserve"> Caso algum dos documentos de habilitação apresentados na licitação esteja vencido, a Comissão poderá efetuar consulta ao órgão responsável pela </w:t>
      </w:r>
      <w:r w:rsidR="00D139D7" w:rsidRPr="00107B3F">
        <w:rPr>
          <w:rFonts w:cs="Times New Roman"/>
        </w:rPr>
        <w:lastRenderedPageBreak/>
        <w:t>emissão do documento, para verificação de sua regularidade.</w:t>
      </w:r>
    </w:p>
    <w:p w:rsidR="00D139D7" w:rsidRPr="00107B3F" w:rsidRDefault="00D139D7" w:rsidP="006E631E">
      <w:pPr>
        <w:pStyle w:val="Standard"/>
        <w:spacing w:line="276" w:lineRule="auto"/>
        <w:ind w:left="709"/>
        <w:jc w:val="both"/>
        <w:rPr>
          <w:rFonts w:cs="Times New Roman"/>
        </w:rPr>
      </w:pPr>
    </w:p>
    <w:p w:rsidR="00D139D7" w:rsidRPr="00107B3F" w:rsidRDefault="004B5899" w:rsidP="006E631E">
      <w:pPr>
        <w:pStyle w:val="Standard"/>
        <w:spacing w:line="276" w:lineRule="auto"/>
        <w:ind w:left="680"/>
        <w:jc w:val="both"/>
        <w:rPr>
          <w:rFonts w:cs="Times New Roman"/>
        </w:rPr>
      </w:pPr>
      <w:r w:rsidRPr="00107B3F">
        <w:rPr>
          <w:rFonts w:cs="Times New Roman"/>
        </w:rPr>
        <w:t>9</w:t>
      </w:r>
      <w:r w:rsidR="00D139D7" w:rsidRPr="00107B3F">
        <w:rPr>
          <w:rFonts w:cs="Times New Roman"/>
        </w:rPr>
        <w:t>.1.6. Não serão aceitos protocolos referentes à solicitação feita às repartições competentes, quanto aos documentos mencionados neste capítulo, nem cópias ilegíveis, mesmo autenticadas.</w:t>
      </w:r>
    </w:p>
    <w:p w:rsidR="00D139D7" w:rsidRPr="00107B3F" w:rsidRDefault="00D139D7" w:rsidP="006E631E">
      <w:pPr>
        <w:pStyle w:val="Standard"/>
        <w:spacing w:line="276" w:lineRule="auto"/>
        <w:ind w:left="680"/>
        <w:jc w:val="both"/>
        <w:rPr>
          <w:rFonts w:cs="Times New Roman"/>
        </w:rPr>
      </w:pPr>
    </w:p>
    <w:p w:rsidR="00D139D7" w:rsidRPr="00107B3F" w:rsidRDefault="004B5899" w:rsidP="006E631E">
      <w:pPr>
        <w:pStyle w:val="Standard"/>
        <w:spacing w:line="276" w:lineRule="auto"/>
        <w:ind w:left="680"/>
        <w:jc w:val="both"/>
        <w:rPr>
          <w:rFonts w:cs="Times New Roman"/>
        </w:rPr>
      </w:pPr>
      <w:r w:rsidRPr="00107B3F">
        <w:rPr>
          <w:rFonts w:cs="Times New Roman"/>
        </w:rPr>
        <w:t>9</w:t>
      </w:r>
      <w:r w:rsidR="00D139D7" w:rsidRPr="00107B3F">
        <w:rPr>
          <w:rFonts w:cs="Times New Roman"/>
        </w:rPr>
        <w:t>.1.7. Os documentos necessários à habilitação poderão ser apresentados em original, ou publicação em órgão da imprensa oficial, ou por qualquer processo de cópia autenticada em cartório competente, ou acompanhadas dos originais para conferência pela Comissão.</w:t>
      </w:r>
    </w:p>
    <w:p w:rsidR="00E83E0E" w:rsidRPr="00107B3F" w:rsidRDefault="00E83E0E" w:rsidP="006E631E">
      <w:pPr>
        <w:pStyle w:val="Standard"/>
        <w:spacing w:line="276" w:lineRule="auto"/>
        <w:ind w:left="709"/>
        <w:jc w:val="both"/>
        <w:rPr>
          <w:rFonts w:cs="Times New Roman"/>
        </w:rPr>
      </w:pPr>
    </w:p>
    <w:p w:rsidR="00E83E0E" w:rsidRPr="00107B3F" w:rsidRDefault="004B5899" w:rsidP="006E631E">
      <w:pPr>
        <w:pStyle w:val="Standard"/>
        <w:spacing w:line="276" w:lineRule="auto"/>
        <w:ind w:left="851"/>
        <w:jc w:val="both"/>
        <w:rPr>
          <w:rFonts w:cs="Times New Roman"/>
        </w:rPr>
      </w:pPr>
      <w:r w:rsidRPr="00107B3F">
        <w:rPr>
          <w:rFonts w:cs="Times New Roman"/>
        </w:rPr>
        <w:t>9</w:t>
      </w:r>
      <w:r w:rsidR="00E83E0E" w:rsidRPr="00107B3F">
        <w:rPr>
          <w:rFonts w:cs="Times New Roman"/>
        </w:rPr>
        <w:t>.1.7.1.  A autenticação de documentos pela Comissão de Licitação ocorrerá até 1 (um) dia útil antes da Sessão de Recebimento de Envelopes, não podendo advir a abertura dos envelopes para posterior autenticação.</w:t>
      </w:r>
    </w:p>
    <w:p w:rsidR="00D139D7" w:rsidRPr="00107B3F" w:rsidRDefault="00D139D7" w:rsidP="006E631E">
      <w:pPr>
        <w:pStyle w:val="Standard"/>
        <w:spacing w:line="276" w:lineRule="auto"/>
        <w:ind w:left="709"/>
        <w:jc w:val="both"/>
        <w:rPr>
          <w:rFonts w:cs="Times New Roman"/>
        </w:rPr>
      </w:pPr>
    </w:p>
    <w:p w:rsidR="00D139D7" w:rsidRPr="00107B3F" w:rsidRDefault="004B5899" w:rsidP="006E631E">
      <w:pPr>
        <w:pStyle w:val="Standard"/>
        <w:spacing w:line="276" w:lineRule="auto"/>
        <w:ind w:left="680"/>
        <w:jc w:val="both"/>
        <w:rPr>
          <w:rFonts w:cs="Times New Roman"/>
        </w:rPr>
      </w:pPr>
      <w:r w:rsidRPr="00107B3F">
        <w:rPr>
          <w:rFonts w:cs="Times New Roman"/>
        </w:rPr>
        <w:t>9</w:t>
      </w:r>
      <w:r w:rsidR="00D139D7" w:rsidRPr="00107B3F">
        <w:rPr>
          <w:rFonts w:cs="Times New Roman"/>
        </w:rPr>
        <w:t>.1.8. Os prazos de validade das certidões comprobatórias de regularidade fiscal e dos demais documentos serão aqueles neles consignados. Nos casos omissos, será considerado como prazo de validade das certidões o de 90 (noventa) dias, contados da data de sua emissão.</w:t>
      </w:r>
    </w:p>
    <w:p w:rsidR="00D139D7" w:rsidRPr="00107B3F" w:rsidRDefault="00D139D7" w:rsidP="006E631E">
      <w:pPr>
        <w:pStyle w:val="Standard"/>
        <w:spacing w:line="276" w:lineRule="auto"/>
        <w:ind w:left="680"/>
        <w:jc w:val="both"/>
        <w:rPr>
          <w:rFonts w:cs="Times New Roman"/>
        </w:rPr>
      </w:pPr>
    </w:p>
    <w:p w:rsidR="00D139D7" w:rsidRPr="00107B3F" w:rsidRDefault="004B5899" w:rsidP="006E631E">
      <w:pPr>
        <w:pStyle w:val="Standard"/>
        <w:spacing w:line="276" w:lineRule="auto"/>
        <w:jc w:val="both"/>
        <w:rPr>
          <w:rFonts w:cs="Times New Roman"/>
        </w:rPr>
      </w:pPr>
      <w:r w:rsidRPr="00107B3F">
        <w:rPr>
          <w:rFonts w:cs="Times New Roman"/>
        </w:rPr>
        <w:t>9</w:t>
      </w:r>
      <w:r w:rsidR="00D139D7" w:rsidRPr="00107B3F">
        <w:rPr>
          <w:rFonts w:cs="Times New Roman"/>
        </w:rPr>
        <w:t>.2. Quando todos os licitantes forem inabilitados, a Comissão de Licitação poderá fixar o prazo de 08 (oito) dias úteis para apresentação de nova documentação escoimada das causas de inabilitação.</w:t>
      </w:r>
    </w:p>
    <w:p w:rsidR="00D139D7" w:rsidRPr="00107B3F" w:rsidRDefault="00D139D7" w:rsidP="006E631E">
      <w:pPr>
        <w:pStyle w:val="Standard"/>
        <w:spacing w:line="276" w:lineRule="auto"/>
        <w:jc w:val="both"/>
        <w:rPr>
          <w:rFonts w:cs="Times New Roman"/>
        </w:rPr>
      </w:pPr>
    </w:p>
    <w:p w:rsidR="00D139D7" w:rsidRPr="00107B3F" w:rsidRDefault="004B5899" w:rsidP="006E631E">
      <w:pPr>
        <w:pStyle w:val="Standard"/>
        <w:spacing w:line="276" w:lineRule="auto"/>
        <w:jc w:val="both"/>
        <w:rPr>
          <w:rFonts w:cs="Times New Roman"/>
          <w:b/>
          <w:bCs/>
        </w:rPr>
      </w:pPr>
      <w:r w:rsidRPr="00107B3F">
        <w:rPr>
          <w:rFonts w:cs="Times New Roman"/>
          <w:b/>
          <w:bCs/>
        </w:rPr>
        <w:t>10</w:t>
      </w:r>
      <w:r w:rsidR="00303F31" w:rsidRPr="00107B3F">
        <w:rPr>
          <w:rFonts w:cs="Times New Roman"/>
          <w:b/>
          <w:bCs/>
        </w:rPr>
        <w:t xml:space="preserve">. </w:t>
      </w:r>
      <w:r w:rsidR="00D139D7" w:rsidRPr="00107B3F">
        <w:rPr>
          <w:rFonts w:cs="Times New Roman"/>
          <w:b/>
          <w:bCs/>
        </w:rPr>
        <w:t>DA PROPOSTA DE PREÇOS</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D139D7" w:rsidP="006E631E">
      <w:pPr>
        <w:pStyle w:val="PargrafodaLista"/>
        <w:numPr>
          <w:ilvl w:val="0"/>
          <w:numId w:val="5"/>
        </w:numPr>
        <w:autoSpaceDN w:val="0"/>
        <w:spacing w:line="276" w:lineRule="auto"/>
        <w:contextualSpacing w:val="0"/>
        <w:jc w:val="both"/>
        <w:textAlignment w:val="baseline"/>
        <w:rPr>
          <w:rFonts w:eastAsia="Lucida Sans Unicode"/>
          <w:vanish/>
          <w:kern w:val="3"/>
          <w:szCs w:val="24"/>
        </w:rPr>
      </w:pPr>
    </w:p>
    <w:p w:rsidR="00D139D7" w:rsidRPr="00107B3F" w:rsidRDefault="007139B4" w:rsidP="006E631E">
      <w:pPr>
        <w:pStyle w:val="Standard"/>
        <w:spacing w:line="276" w:lineRule="auto"/>
        <w:jc w:val="both"/>
        <w:rPr>
          <w:rFonts w:cs="Times New Roman"/>
        </w:rPr>
      </w:pPr>
      <w:r w:rsidRPr="00107B3F">
        <w:rPr>
          <w:rFonts w:cs="Times New Roman"/>
        </w:rPr>
        <w:t>1</w:t>
      </w:r>
      <w:r w:rsidR="004B5899" w:rsidRPr="00107B3F">
        <w:rPr>
          <w:rFonts w:cs="Times New Roman"/>
        </w:rPr>
        <w:t>0</w:t>
      </w:r>
      <w:r w:rsidRPr="00107B3F">
        <w:rPr>
          <w:rFonts w:cs="Times New Roman"/>
        </w:rPr>
        <w:t xml:space="preserve">.1. </w:t>
      </w:r>
      <w:r w:rsidR="00D139D7" w:rsidRPr="00107B3F">
        <w:rPr>
          <w:rFonts w:cs="Times New Roman"/>
        </w:rPr>
        <w:t>A proposta deverá ser entregue em envelope lacrado, devidamente identificado, redigida em Língua Portuguesa, impressa ou datilografada e apresentada em papel timbrado da empresa, sem cotações alternativas, emendas, rasuras ou entrelinhas; suas folhas devem estar, de preferência, numeradas.</w:t>
      </w:r>
    </w:p>
    <w:p w:rsidR="00D139D7" w:rsidRPr="00107B3F" w:rsidRDefault="00D139D7" w:rsidP="006E631E">
      <w:pPr>
        <w:pStyle w:val="Standard"/>
        <w:spacing w:line="276" w:lineRule="auto"/>
        <w:jc w:val="both"/>
        <w:rPr>
          <w:rFonts w:cs="Times New Roman"/>
        </w:rPr>
      </w:pPr>
    </w:p>
    <w:p w:rsidR="00D139D7" w:rsidRPr="00107B3F" w:rsidRDefault="009073C2" w:rsidP="006E631E">
      <w:pPr>
        <w:pStyle w:val="Standard"/>
        <w:spacing w:line="276" w:lineRule="auto"/>
        <w:jc w:val="both"/>
        <w:rPr>
          <w:rFonts w:cs="Times New Roman"/>
        </w:rPr>
      </w:pPr>
      <w:r w:rsidRPr="00107B3F">
        <w:rPr>
          <w:rFonts w:cs="Times New Roman"/>
        </w:rPr>
        <w:t>1</w:t>
      </w:r>
      <w:r w:rsidR="004B5899" w:rsidRPr="00107B3F">
        <w:rPr>
          <w:rFonts w:cs="Times New Roman"/>
        </w:rPr>
        <w:t>0</w:t>
      </w:r>
      <w:r w:rsidRPr="00107B3F">
        <w:rPr>
          <w:rFonts w:cs="Times New Roman"/>
        </w:rPr>
        <w:t xml:space="preserve">.2. </w:t>
      </w:r>
      <w:r w:rsidR="00D139D7" w:rsidRPr="00107B3F">
        <w:rPr>
          <w:rFonts w:cs="Times New Roman"/>
        </w:rPr>
        <w:t>Cada licitante deverá apresentar apenas uma proposta, sendo vedada a qualquer pretexto a participação na proposta de outra licitante.</w:t>
      </w:r>
    </w:p>
    <w:p w:rsidR="00D139D7" w:rsidRPr="00107B3F" w:rsidRDefault="00D139D7" w:rsidP="006E631E">
      <w:pPr>
        <w:pStyle w:val="PargrafodaLista"/>
        <w:spacing w:line="276" w:lineRule="auto"/>
        <w:ind w:left="0"/>
        <w:jc w:val="both"/>
        <w:rPr>
          <w:szCs w:val="24"/>
        </w:rPr>
      </w:pPr>
    </w:p>
    <w:p w:rsidR="00D139D7" w:rsidRPr="00107B3F" w:rsidRDefault="009073C2" w:rsidP="006E631E">
      <w:pPr>
        <w:pStyle w:val="Standard"/>
        <w:spacing w:line="276" w:lineRule="auto"/>
        <w:jc w:val="both"/>
        <w:rPr>
          <w:rFonts w:cs="Times New Roman"/>
        </w:rPr>
      </w:pPr>
      <w:r w:rsidRPr="00107B3F">
        <w:rPr>
          <w:rFonts w:cs="Times New Roman"/>
        </w:rPr>
        <w:t>1</w:t>
      </w:r>
      <w:r w:rsidR="004B5899" w:rsidRPr="00107B3F">
        <w:rPr>
          <w:rFonts w:cs="Times New Roman"/>
        </w:rPr>
        <w:t>0</w:t>
      </w:r>
      <w:r w:rsidRPr="00107B3F">
        <w:rPr>
          <w:rFonts w:cs="Times New Roman"/>
        </w:rPr>
        <w:t xml:space="preserve">.3. </w:t>
      </w:r>
      <w:r w:rsidR="00D139D7" w:rsidRPr="00107B3F">
        <w:rPr>
          <w:rFonts w:cs="Times New Roman"/>
        </w:rPr>
        <w:t>Todas as folhas devem estar rubricadas e a última assinada pelo seu representante legal, devendo, ainda, constar na proposta a identificação individual ou social, endereço e CNPJ da empresa.</w:t>
      </w:r>
    </w:p>
    <w:p w:rsidR="00D139D7" w:rsidRPr="00107B3F" w:rsidRDefault="00D139D7" w:rsidP="006E631E">
      <w:pPr>
        <w:pStyle w:val="PargrafodaLista"/>
        <w:spacing w:line="276" w:lineRule="auto"/>
        <w:ind w:left="0"/>
        <w:jc w:val="both"/>
        <w:rPr>
          <w:szCs w:val="24"/>
        </w:rPr>
      </w:pPr>
    </w:p>
    <w:p w:rsidR="00D139D7" w:rsidRPr="00107B3F" w:rsidRDefault="0029445C" w:rsidP="006E631E">
      <w:pPr>
        <w:pStyle w:val="Standard"/>
        <w:spacing w:line="276" w:lineRule="auto"/>
        <w:jc w:val="both"/>
        <w:rPr>
          <w:rFonts w:cs="Times New Roman"/>
          <w:highlight w:val="green"/>
        </w:rPr>
      </w:pPr>
      <w:r w:rsidRPr="00107B3F">
        <w:rPr>
          <w:rFonts w:cs="Times New Roman"/>
        </w:rPr>
        <w:t>1</w:t>
      </w:r>
      <w:r w:rsidR="004B5899" w:rsidRPr="00107B3F">
        <w:rPr>
          <w:rFonts w:cs="Times New Roman"/>
        </w:rPr>
        <w:t>0</w:t>
      </w:r>
      <w:r w:rsidRPr="00107B3F">
        <w:rPr>
          <w:rFonts w:cs="Times New Roman"/>
        </w:rPr>
        <w:t xml:space="preserve">.4. </w:t>
      </w:r>
      <w:r w:rsidR="00D139D7" w:rsidRPr="00107B3F">
        <w:rPr>
          <w:rFonts w:cs="Times New Roman"/>
        </w:rPr>
        <w:t>A licitante deverá apresentar, juntamente com a proposta, declaração de elaboração independente de proposta (Modelo -Anexo VIII).</w:t>
      </w:r>
    </w:p>
    <w:p w:rsidR="00D139D7" w:rsidRPr="00107B3F" w:rsidRDefault="00D139D7" w:rsidP="006E631E">
      <w:pPr>
        <w:pStyle w:val="PargrafodaLista"/>
        <w:spacing w:line="276" w:lineRule="auto"/>
        <w:ind w:left="0" w:hanging="6"/>
        <w:jc w:val="both"/>
        <w:rPr>
          <w:szCs w:val="24"/>
        </w:rPr>
      </w:pPr>
    </w:p>
    <w:p w:rsidR="00D139D7" w:rsidRPr="00107B3F" w:rsidRDefault="004B5899" w:rsidP="006E631E">
      <w:pPr>
        <w:pStyle w:val="Standard"/>
        <w:spacing w:line="276" w:lineRule="auto"/>
        <w:jc w:val="both"/>
        <w:rPr>
          <w:rFonts w:cs="Times New Roman"/>
        </w:rPr>
      </w:pPr>
      <w:r w:rsidRPr="00107B3F">
        <w:rPr>
          <w:rFonts w:cs="Times New Roman"/>
        </w:rPr>
        <w:t>10.5.</w:t>
      </w:r>
      <w:r w:rsidR="0029445C" w:rsidRPr="00107B3F">
        <w:rPr>
          <w:rFonts w:cs="Times New Roman"/>
        </w:rPr>
        <w:t xml:space="preserve"> </w:t>
      </w:r>
      <w:r w:rsidR="00D139D7" w:rsidRPr="00107B3F">
        <w:rPr>
          <w:rFonts w:cs="Times New Roman"/>
        </w:rPr>
        <w:t>A proposta deverá conter:</w:t>
      </w:r>
    </w:p>
    <w:p w:rsidR="00D139D7" w:rsidRPr="00107B3F" w:rsidRDefault="00D139D7" w:rsidP="006E631E">
      <w:pPr>
        <w:pStyle w:val="PargrafodaLista"/>
        <w:spacing w:line="276" w:lineRule="auto"/>
        <w:jc w:val="both"/>
        <w:rPr>
          <w:szCs w:val="24"/>
        </w:rPr>
      </w:pPr>
    </w:p>
    <w:p w:rsidR="00D139D7" w:rsidRPr="00107B3F" w:rsidRDefault="009073C2" w:rsidP="006E631E">
      <w:pPr>
        <w:pStyle w:val="Standard"/>
        <w:tabs>
          <w:tab w:val="left" w:pos="1701"/>
        </w:tabs>
        <w:spacing w:line="276" w:lineRule="auto"/>
        <w:ind w:left="680"/>
        <w:jc w:val="both"/>
        <w:rPr>
          <w:rFonts w:cs="Times New Roman"/>
        </w:rPr>
      </w:pPr>
      <w:r w:rsidRPr="00107B3F">
        <w:rPr>
          <w:rFonts w:cs="Times New Roman"/>
        </w:rPr>
        <w:t>1</w:t>
      </w:r>
      <w:r w:rsidR="004B5899" w:rsidRPr="00107B3F">
        <w:rPr>
          <w:rFonts w:cs="Times New Roman"/>
        </w:rPr>
        <w:t>0</w:t>
      </w:r>
      <w:r w:rsidRPr="00107B3F">
        <w:rPr>
          <w:rFonts w:cs="Times New Roman"/>
        </w:rPr>
        <w:t xml:space="preserve">.5.1. </w:t>
      </w:r>
      <w:r w:rsidR="00D139D7" w:rsidRPr="00107B3F">
        <w:rPr>
          <w:rFonts w:cs="Times New Roman"/>
        </w:rPr>
        <w:t xml:space="preserve">Especificações do objeto de forma clara, observadas as especificações constantes do Projeto </w:t>
      </w:r>
      <w:r w:rsidR="00EA37B3" w:rsidRPr="00107B3F">
        <w:rPr>
          <w:rFonts w:cs="Times New Roman"/>
        </w:rPr>
        <w:t>Executivo</w:t>
      </w:r>
      <w:r w:rsidR="00D139D7" w:rsidRPr="00107B3F">
        <w:rPr>
          <w:rFonts w:cs="Times New Roman"/>
        </w:rPr>
        <w:t xml:space="preserve"> e demais documentos técnicos anexos;</w:t>
      </w:r>
    </w:p>
    <w:p w:rsidR="00D139D7" w:rsidRPr="00107B3F" w:rsidRDefault="00D139D7" w:rsidP="006E631E">
      <w:pPr>
        <w:pStyle w:val="Standard"/>
        <w:spacing w:line="276" w:lineRule="auto"/>
        <w:ind w:left="680"/>
        <w:jc w:val="both"/>
        <w:rPr>
          <w:rStyle w:val="Manoel"/>
          <w:rFonts w:ascii="Times New Roman" w:hAnsi="Times New Roman" w:cs="Times New Roman"/>
          <w:color w:val="auto"/>
          <w:sz w:val="24"/>
        </w:rPr>
      </w:pPr>
    </w:p>
    <w:p w:rsidR="00D139D7" w:rsidRPr="00107B3F" w:rsidRDefault="004B5899" w:rsidP="006E631E">
      <w:pPr>
        <w:pStyle w:val="Standard"/>
        <w:tabs>
          <w:tab w:val="left" w:pos="1701"/>
        </w:tabs>
        <w:spacing w:line="276" w:lineRule="auto"/>
        <w:ind w:left="680"/>
        <w:jc w:val="both"/>
        <w:rPr>
          <w:rFonts w:cs="Times New Roman"/>
        </w:rPr>
      </w:pPr>
      <w:r w:rsidRPr="00107B3F">
        <w:rPr>
          <w:rFonts w:cs="Times New Roman"/>
        </w:rPr>
        <w:lastRenderedPageBreak/>
        <w:t>10</w:t>
      </w:r>
      <w:r w:rsidR="009073C2" w:rsidRPr="00107B3F">
        <w:rPr>
          <w:rFonts w:cs="Times New Roman"/>
        </w:rPr>
        <w:t xml:space="preserve">.5.2. </w:t>
      </w:r>
      <w:r w:rsidR="00D139D7" w:rsidRPr="00107B3F">
        <w:rPr>
          <w:rFonts w:cs="Times New Roman"/>
        </w:rPr>
        <w:t>Preço global dos serviços, expresso em algarismos e por extenso em moeda corrente nacional;</w:t>
      </w:r>
    </w:p>
    <w:p w:rsidR="00D139D7" w:rsidRPr="00107B3F" w:rsidRDefault="00D139D7" w:rsidP="006E631E">
      <w:pPr>
        <w:pStyle w:val="PargrafodaLista"/>
        <w:spacing w:line="276" w:lineRule="auto"/>
        <w:ind w:left="680"/>
        <w:jc w:val="both"/>
        <w:rPr>
          <w:szCs w:val="24"/>
        </w:rPr>
      </w:pPr>
    </w:p>
    <w:p w:rsidR="00D139D7" w:rsidRPr="00107B3F" w:rsidRDefault="004B5899" w:rsidP="006E631E">
      <w:pPr>
        <w:pStyle w:val="Standard"/>
        <w:tabs>
          <w:tab w:val="left" w:pos="1701"/>
        </w:tabs>
        <w:spacing w:line="276" w:lineRule="auto"/>
        <w:ind w:left="680"/>
        <w:jc w:val="both"/>
        <w:rPr>
          <w:rFonts w:cs="Times New Roman"/>
        </w:rPr>
      </w:pPr>
      <w:r w:rsidRPr="00107B3F">
        <w:rPr>
          <w:rFonts w:cs="Times New Roman"/>
        </w:rPr>
        <w:t>10</w:t>
      </w:r>
      <w:r w:rsidR="009073C2" w:rsidRPr="00107B3F">
        <w:rPr>
          <w:rFonts w:cs="Times New Roman"/>
        </w:rPr>
        <w:t xml:space="preserve">.5.3. </w:t>
      </w:r>
      <w:r w:rsidR="00D139D7" w:rsidRPr="00107B3F">
        <w:rPr>
          <w:rFonts w:cs="Times New Roman"/>
        </w:rPr>
        <w:t>Se houver divergência entre os preços expressos em algarismos e por extenso, estes prevalecerão.</w:t>
      </w:r>
    </w:p>
    <w:p w:rsidR="00D139D7" w:rsidRPr="00107B3F" w:rsidRDefault="00D139D7" w:rsidP="006E631E">
      <w:pPr>
        <w:pStyle w:val="Standard"/>
        <w:spacing w:line="276" w:lineRule="auto"/>
        <w:ind w:left="680"/>
        <w:jc w:val="both"/>
        <w:rPr>
          <w:rFonts w:cs="Times New Roman"/>
        </w:rPr>
      </w:pPr>
    </w:p>
    <w:p w:rsidR="00D139D7" w:rsidRPr="00107B3F" w:rsidRDefault="004B5899" w:rsidP="006E631E">
      <w:pPr>
        <w:pStyle w:val="Standard"/>
        <w:tabs>
          <w:tab w:val="left" w:pos="1701"/>
        </w:tabs>
        <w:spacing w:line="276" w:lineRule="auto"/>
        <w:ind w:left="680"/>
        <w:jc w:val="both"/>
        <w:rPr>
          <w:rFonts w:cs="Times New Roman"/>
        </w:rPr>
      </w:pPr>
      <w:r w:rsidRPr="00107B3F">
        <w:rPr>
          <w:rFonts w:eastAsia="ArialMT" w:cs="Times New Roman"/>
        </w:rPr>
        <w:t>10</w:t>
      </w:r>
      <w:r w:rsidR="009073C2" w:rsidRPr="00107B3F">
        <w:rPr>
          <w:rFonts w:eastAsia="ArialMT" w:cs="Times New Roman"/>
        </w:rPr>
        <w:t xml:space="preserve">.5.4. </w:t>
      </w:r>
      <w:r w:rsidR="00D139D7" w:rsidRPr="00107B3F">
        <w:rPr>
          <w:rFonts w:eastAsia="ArialMT" w:cs="Times New Roman"/>
        </w:rPr>
        <w:t>Planilha sintética de preços dos serviços a serem realizado</w:t>
      </w:r>
      <w:r w:rsidR="00627109" w:rsidRPr="00107B3F">
        <w:rPr>
          <w:rFonts w:eastAsia="ArialMT" w:cs="Times New Roman"/>
        </w:rPr>
        <w:t>s, conforme modelo constante no Termo de referência</w:t>
      </w:r>
      <w:r w:rsidR="00A82C48" w:rsidRPr="00107B3F">
        <w:rPr>
          <w:rFonts w:eastAsia="ArialMT" w:cs="Times New Roman"/>
        </w:rPr>
        <w:t xml:space="preserve"> (Anexo I)</w:t>
      </w:r>
      <w:r w:rsidR="00D139D7" w:rsidRPr="00107B3F">
        <w:rPr>
          <w:rFonts w:eastAsia="ArialMT" w:cs="Times New Roman"/>
        </w:rPr>
        <w:t>;</w:t>
      </w:r>
    </w:p>
    <w:p w:rsidR="00D139D7" w:rsidRPr="00107B3F" w:rsidRDefault="00D139D7" w:rsidP="006E631E">
      <w:pPr>
        <w:pStyle w:val="PargrafodaLista"/>
        <w:spacing w:line="276" w:lineRule="auto"/>
        <w:jc w:val="both"/>
        <w:rPr>
          <w:rFonts w:eastAsia="ArialMT"/>
          <w:szCs w:val="24"/>
        </w:rPr>
      </w:pPr>
    </w:p>
    <w:p w:rsidR="00D139D7" w:rsidRPr="00107B3F" w:rsidRDefault="009073C2" w:rsidP="006E631E">
      <w:pPr>
        <w:pStyle w:val="Standard"/>
        <w:spacing w:line="276" w:lineRule="auto"/>
        <w:ind w:left="1134"/>
        <w:jc w:val="both"/>
        <w:rPr>
          <w:rFonts w:cs="Times New Roman"/>
        </w:rPr>
      </w:pPr>
      <w:r w:rsidRPr="00107B3F">
        <w:rPr>
          <w:rFonts w:eastAsia="ArialMT" w:cs="Times New Roman"/>
        </w:rPr>
        <w:t>1</w:t>
      </w:r>
      <w:r w:rsidR="004B5899" w:rsidRPr="00107B3F">
        <w:rPr>
          <w:rFonts w:eastAsia="ArialMT" w:cs="Times New Roman"/>
        </w:rPr>
        <w:t>0</w:t>
      </w:r>
      <w:r w:rsidRPr="00107B3F">
        <w:rPr>
          <w:rFonts w:eastAsia="ArialMT" w:cs="Times New Roman"/>
        </w:rPr>
        <w:t xml:space="preserve">.5.4.1. </w:t>
      </w:r>
      <w:r w:rsidR="00D139D7" w:rsidRPr="00107B3F">
        <w:rPr>
          <w:rFonts w:eastAsia="ArialMT" w:cs="Times New Roman"/>
        </w:rPr>
        <w:t xml:space="preserve">Os quantitativos indicados na planilha da Instituição, inclusive os zerados, </w:t>
      </w:r>
      <w:r w:rsidR="00D139D7" w:rsidRPr="00107B3F">
        <w:rPr>
          <w:rFonts w:eastAsia="ArialMT" w:cs="Times New Roman"/>
          <w:b/>
          <w:bCs/>
        </w:rPr>
        <w:t>não devem ser alterados</w:t>
      </w:r>
      <w:r w:rsidR="00D139D7" w:rsidRPr="00107B3F">
        <w:rPr>
          <w:rFonts w:eastAsia="ArialMT" w:cs="Times New Roman"/>
        </w:rPr>
        <w:t xml:space="preserve"> na planilha apresentada pelos licitantes.</w:t>
      </w:r>
    </w:p>
    <w:p w:rsidR="006D7400" w:rsidRPr="00107B3F" w:rsidRDefault="006D7400" w:rsidP="006E631E">
      <w:pPr>
        <w:pStyle w:val="Standard"/>
        <w:spacing w:line="276" w:lineRule="auto"/>
        <w:ind w:left="1728"/>
        <w:jc w:val="both"/>
        <w:rPr>
          <w:rFonts w:cs="Times New Roman"/>
        </w:rPr>
      </w:pPr>
    </w:p>
    <w:p w:rsidR="006D7400" w:rsidRPr="00107B3F" w:rsidRDefault="00C94C0E" w:rsidP="006E631E">
      <w:pPr>
        <w:pStyle w:val="Standard"/>
        <w:tabs>
          <w:tab w:val="left" w:pos="1701"/>
        </w:tabs>
        <w:spacing w:line="276" w:lineRule="auto"/>
        <w:ind w:left="710"/>
        <w:jc w:val="both"/>
        <w:rPr>
          <w:rFonts w:cs="Times New Roman"/>
        </w:rPr>
      </w:pPr>
      <w:r w:rsidRPr="00107B3F">
        <w:rPr>
          <w:rFonts w:cs="Times New Roman"/>
        </w:rPr>
        <w:t>1</w:t>
      </w:r>
      <w:r w:rsidR="004B5899" w:rsidRPr="00107B3F">
        <w:rPr>
          <w:rFonts w:cs="Times New Roman"/>
        </w:rPr>
        <w:t>0</w:t>
      </w:r>
      <w:r w:rsidRPr="00107B3F">
        <w:rPr>
          <w:rFonts w:cs="Times New Roman"/>
        </w:rPr>
        <w:t xml:space="preserve">.5.5. </w:t>
      </w:r>
      <w:r w:rsidR="006D7400" w:rsidRPr="00107B3F">
        <w:rPr>
          <w:rFonts w:cs="Times New Roman"/>
        </w:rPr>
        <w:t>A apresentação da Planilha analítica não é obrigatória na proposta de preços. Contudo, o licitante vencedor antes da assinatura do contrato deverá apresentar a composição dos custos unitários (planilha analítica) dos serviços constantes da planilha de preços confo</w:t>
      </w:r>
      <w:r w:rsidR="00004AEE" w:rsidRPr="00107B3F">
        <w:rPr>
          <w:rFonts w:cs="Times New Roman"/>
        </w:rPr>
        <w:t xml:space="preserve">rme modelo constante do Anexo </w:t>
      </w:r>
      <w:r w:rsidR="00523180" w:rsidRPr="00107B3F">
        <w:rPr>
          <w:rFonts w:cs="Times New Roman"/>
        </w:rPr>
        <w:t>B do Termo de Referência 0</w:t>
      </w:r>
      <w:r w:rsidR="001250E6">
        <w:rPr>
          <w:rFonts w:cs="Times New Roman"/>
        </w:rPr>
        <w:t>2</w:t>
      </w:r>
      <w:r w:rsidR="00523180" w:rsidRPr="00107B3F">
        <w:rPr>
          <w:rFonts w:cs="Times New Roman"/>
        </w:rPr>
        <w:t>/201</w:t>
      </w:r>
      <w:r w:rsidR="001250E6">
        <w:rPr>
          <w:rFonts w:cs="Times New Roman"/>
        </w:rPr>
        <w:t>9</w:t>
      </w:r>
      <w:r w:rsidR="00523180" w:rsidRPr="00107B3F">
        <w:rPr>
          <w:rFonts w:cs="Times New Roman"/>
        </w:rPr>
        <w:t xml:space="preserve"> (Anexo I)</w:t>
      </w:r>
      <w:r w:rsidR="006D7400" w:rsidRPr="00107B3F">
        <w:rPr>
          <w:rFonts w:cs="Times New Roman"/>
        </w:rPr>
        <w:t xml:space="preserve">. Na composição dos preços unitários o licitante deverá apresentar discriminadamente as parcelas relativas à mão de obra, materiais, equipamentos e serviços. </w:t>
      </w:r>
    </w:p>
    <w:p w:rsidR="003A792E" w:rsidRPr="00107B3F" w:rsidRDefault="003A792E" w:rsidP="006E631E">
      <w:pPr>
        <w:pStyle w:val="Standard"/>
        <w:spacing w:line="276" w:lineRule="auto"/>
        <w:ind w:left="1214"/>
        <w:jc w:val="both"/>
        <w:rPr>
          <w:rFonts w:cs="Times New Roman"/>
        </w:rPr>
      </w:pPr>
    </w:p>
    <w:p w:rsidR="00D139D7" w:rsidRPr="00107B3F" w:rsidRDefault="004B5899"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10</w:t>
      </w:r>
      <w:r w:rsidR="009073C2" w:rsidRPr="00107B3F">
        <w:rPr>
          <w:rStyle w:val="Manoel"/>
          <w:rFonts w:ascii="Times New Roman" w:hAnsi="Times New Roman" w:cs="Times New Roman"/>
          <w:color w:val="auto"/>
          <w:sz w:val="24"/>
        </w:rPr>
        <w:t xml:space="preserve">.5.6. </w:t>
      </w:r>
      <w:r w:rsidR="00D139D7" w:rsidRPr="00107B3F">
        <w:rPr>
          <w:rStyle w:val="Manoel"/>
          <w:rFonts w:ascii="Times New Roman" w:hAnsi="Times New Roman" w:cs="Times New Roman"/>
          <w:color w:val="auto"/>
          <w:sz w:val="24"/>
        </w:rPr>
        <w:t>Nos valores propostos estarão inclusos todos os custos operacionais, encargos previdenciários, trabalhistas, tributários, comerciais e quaisquer outros que incidam direta ou indiretamente na execução do objeto.</w:t>
      </w:r>
    </w:p>
    <w:p w:rsidR="00D139D7" w:rsidRPr="00107B3F" w:rsidRDefault="00D139D7" w:rsidP="006E631E">
      <w:pPr>
        <w:pStyle w:val="PargrafodaLista"/>
        <w:spacing w:line="276" w:lineRule="auto"/>
        <w:jc w:val="both"/>
        <w:rPr>
          <w:rStyle w:val="Manoel"/>
          <w:rFonts w:ascii="Times New Roman" w:hAnsi="Times New Roman" w:cs="Times New Roman"/>
          <w:color w:val="auto"/>
          <w:sz w:val="24"/>
          <w:szCs w:val="24"/>
        </w:rPr>
      </w:pPr>
    </w:p>
    <w:p w:rsidR="00D139D7" w:rsidRPr="00107B3F" w:rsidRDefault="009073C2"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w:t>
      </w:r>
      <w:r w:rsidR="004B5899" w:rsidRPr="00107B3F">
        <w:rPr>
          <w:rStyle w:val="Manoel"/>
          <w:rFonts w:ascii="Times New Roman" w:hAnsi="Times New Roman" w:cs="Times New Roman"/>
          <w:color w:val="auto"/>
          <w:sz w:val="24"/>
        </w:rPr>
        <w:t>0</w:t>
      </w:r>
      <w:r w:rsidRPr="00107B3F">
        <w:rPr>
          <w:rStyle w:val="Manoel"/>
          <w:rFonts w:ascii="Times New Roman" w:hAnsi="Times New Roman" w:cs="Times New Roman"/>
          <w:color w:val="auto"/>
          <w:sz w:val="24"/>
        </w:rPr>
        <w:t xml:space="preserve">.5.7. </w:t>
      </w:r>
      <w:r w:rsidR="00D139D7" w:rsidRPr="00107B3F">
        <w:rPr>
          <w:rStyle w:val="Manoel"/>
          <w:rFonts w:ascii="Times New Roman" w:hAnsi="Times New Roman" w:cs="Times New Roman"/>
          <w:color w:val="auto"/>
          <w:sz w:val="24"/>
        </w:rPr>
        <w:t>Todos os dados informados pelo licitante em sua Planilha deverão refletir com fidelidade os custos especificados e a margem de lucro pretendida.</w:t>
      </w:r>
    </w:p>
    <w:p w:rsidR="00D139D7" w:rsidRPr="00107B3F" w:rsidRDefault="00D139D7" w:rsidP="006E631E">
      <w:pPr>
        <w:pStyle w:val="PargrafodaLista"/>
        <w:spacing w:line="276" w:lineRule="auto"/>
        <w:jc w:val="both"/>
        <w:rPr>
          <w:rStyle w:val="Manoel"/>
          <w:rFonts w:ascii="Times New Roman" w:hAnsi="Times New Roman" w:cs="Times New Roman"/>
          <w:color w:val="auto"/>
          <w:sz w:val="24"/>
          <w:szCs w:val="24"/>
        </w:rPr>
      </w:pPr>
    </w:p>
    <w:p w:rsidR="00D139D7" w:rsidRPr="00107B3F" w:rsidRDefault="004B5899"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10</w:t>
      </w:r>
      <w:r w:rsidR="0064516A" w:rsidRPr="00107B3F">
        <w:rPr>
          <w:rStyle w:val="Manoel"/>
          <w:rFonts w:ascii="Times New Roman" w:hAnsi="Times New Roman" w:cs="Times New Roman"/>
          <w:color w:val="auto"/>
          <w:sz w:val="24"/>
        </w:rPr>
        <w:t xml:space="preserve">.5.8. </w:t>
      </w:r>
      <w:r w:rsidR="00D139D7" w:rsidRPr="00107B3F">
        <w:rPr>
          <w:rStyle w:val="Manoel"/>
          <w:rFonts w:ascii="Times New Roman" w:hAnsi="Times New Roman" w:cs="Times New Roman"/>
          <w:color w:val="auto"/>
          <w:sz w:val="24"/>
        </w:rPr>
        <w:t>Erros no preenchimento da planilha não constituem motivo para a desclassificação da proposta. A planilha poderá ser ajustada pelo licitante, no prazo indicado pela Comissão, desde que não haja majoração do preço proposto.</w:t>
      </w:r>
    </w:p>
    <w:p w:rsidR="001F119B" w:rsidRPr="00107B3F" w:rsidRDefault="001F119B" w:rsidP="006E631E">
      <w:pPr>
        <w:pStyle w:val="PargrafodaLista"/>
        <w:spacing w:line="276" w:lineRule="auto"/>
        <w:jc w:val="both"/>
        <w:rPr>
          <w:rStyle w:val="Manoel"/>
          <w:rFonts w:ascii="Times New Roman" w:hAnsi="Times New Roman" w:cs="Times New Roman"/>
          <w:color w:val="auto"/>
          <w:sz w:val="24"/>
          <w:szCs w:val="24"/>
        </w:rPr>
      </w:pPr>
    </w:p>
    <w:p w:rsidR="001F119B" w:rsidRPr="00107B3F" w:rsidRDefault="004B5899"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10</w:t>
      </w:r>
      <w:r w:rsidR="00E828AC" w:rsidRPr="00107B3F">
        <w:rPr>
          <w:rStyle w:val="Manoel"/>
          <w:rFonts w:ascii="Times New Roman" w:hAnsi="Times New Roman" w:cs="Times New Roman"/>
          <w:color w:val="auto"/>
          <w:sz w:val="24"/>
        </w:rPr>
        <w:t xml:space="preserve">.5.9. </w:t>
      </w:r>
      <w:r w:rsidR="00D139D7" w:rsidRPr="00107B3F">
        <w:rPr>
          <w:rStyle w:val="Manoel"/>
          <w:rFonts w:ascii="Times New Roman" w:hAnsi="Times New Roman" w:cs="Times New Roman"/>
          <w:color w:val="auto"/>
          <w:sz w:val="24"/>
        </w:rPr>
        <w:t>A composição do BDI, detalhando todos os seus componentes, em valores nominais como também sob a forma percentual.</w:t>
      </w:r>
    </w:p>
    <w:p w:rsidR="001F119B" w:rsidRPr="00107B3F" w:rsidRDefault="001F119B" w:rsidP="006E631E">
      <w:pPr>
        <w:pStyle w:val="PargrafodaLista"/>
        <w:tabs>
          <w:tab w:val="left" w:pos="1701"/>
        </w:tabs>
        <w:spacing w:line="276" w:lineRule="auto"/>
        <w:jc w:val="both"/>
        <w:rPr>
          <w:rStyle w:val="Manoel"/>
          <w:rFonts w:ascii="Times New Roman" w:hAnsi="Times New Roman" w:cs="Times New Roman"/>
          <w:color w:val="auto"/>
          <w:sz w:val="24"/>
          <w:szCs w:val="24"/>
        </w:rPr>
      </w:pPr>
    </w:p>
    <w:p w:rsidR="00D139D7" w:rsidRPr="00107B3F" w:rsidRDefault="004B5899"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10</w:t>
      </w:r>
      <w:r w:rsidR="00E828AC" w:rsidRPr="00107B3F">
        <w:rPr>
          <w:rStyle w:val="Manoel"/>
          <w:rFonts w:ascii="Times New Roman" w:hAnsi="Times New Roman" w:cs="Times New Roman"/>
          <w:color w:val="auto"/>
          <w:sz w:val="24"/>
        </w:rPr>
        <w:t xml:space="preserve">.5.10. </w:t>
      </w:r>
      <w:r w:rsidR="00D139D7" w:rsidRPr="00107B3F">
        <w:rPr>
          <w:rStyle w:val="Manoel"/>
          <w:rFonts w:ascii="Times New Roman" w:hAnsi="Times New Roman" w:cs="Times New Roman"/>
          <w:color w:val="auto"/>
          <w:sz w:val="24"/>
        </w:rPr>
        <w:t>Os custos relativos a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w:t>
      </w:r>
    </w:p>
    <w:p w:rsidR="00D139D7" w:rsidRPr="00107B3F" w:rsidRDefault="00D139D7" w:rsidP="006E631E">
      <w:pPr>
        <w:pStyle w:val="PargrafodaLista"/>
        <w:spacing w:line="276" w:lineRule="auto"/>
        <w:jc w:val="both"/>
        <w:rPr>
          <w:rStyle w:val="Manoel"/>
          <w:rFonts w:ascii="Times New Roman" w:hAnsi="Times New Roman" w:cs="Times New Roman"/>
          <w:color w:val="auto"/>
          <w:sz w:val="24"/>
          <w:szCs w:val="24"/>
        </w:rPr>
      </w:pPr>
    </w:p>
    <w:p w:rsidR="00D139D7" w:rsidRPr="00107B3F" w:rsidRDefault="004B5899"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10</w:t>
      </w:r>
      <w:r w:rsidR="0064516A" w:rsidRPr="00107B3F">
        <w:rPr>
          <w:rStyle w:val="Manoel"/>
          <w:rFonts w:ascii="Times New Roman" w:hAnsi="Times New Roman" w:cs="Times New Roman"/>
          <w:color w:val="auto"/>
          <w:sz w:val="24"/>
        </w:rPr>
        <w:t xml:space="preserve">.5.11. </w:t>
      </w:r>
      <w:r w:rsidR="00D139D7" w:rsidRPr="00107B3F">
        <w:rPr>
          <w:rStyle w:val="Manoel"/>
          <w:rFonts w:ascii="Times New Roman" w:hAnsi="Times New Roman" w:cs="Times New Roman"/>
          <w:color w:val="auto"/>
          <w:sz w:val="24"/>
        </w:rPr>
        <w:t>As alíquotas de tributos cotadas pelo lici</w:t>
      </w:r>
      <w:r w:rsidR="00786313" w:rsidRPr="00107B3F">
        <w:rPr>
          <w:rStyle w:val="Manoel"/>
          <w:rFonts w:ascii="Times New Roman" w:hAnsi="Times New Roman" w:cs="Times New Roman"/>
          <w:color w:val="auto"/>
          <w:sz w:val="24"/>
        </w:rPr>
        <w:t xml:space="preserve">tante não podem ser superiores </w:t>
      </w:r>
      <w:r w:rsidR="00D139D7" w:rsidRPr="00107B3F">
        <w:rPr>
          <w:rStyle w:val="Manoel"/>
          <w:rFonts w:ascii="Times New Roman" w:hAnsi="Times New Roman" w:cs="Times New Roman"/>
          <w:color w:val="auto"/>
          <w:sz w:val="24"/>
        </w:rPr>
        <w:t>aos limites estabel</w:t>
      </w:r>
      <w:r w:rsidR="00786313" w:rsidRPr="00107B3F">
        <w:rPr>
          <w:rStyle w:val="Manoel"/>
          <w:rFonts w:ascii="Times New Roman" w:hAnsi="Times New Roman" w:cs="Times New Roman"/>
          <w:color w:val="auto"/>
          <w:sz w:val="24"/>
        </w:rPr>
        <w:t>ecidos na legislação tributária.</w:t>
      </w:r>
    </w:p>
    <w:p w:rsidR="00D139D7" w:rsidRPr="00107B3F" w:rsidRDefault="00D139D7" w:rsidP="006E631E">
      <w:pPr>
        <w:pStyle w:val="PargrafodaLista"/>
        <w:tabs>
          <w:tab w:val="left" w:pos="1701"/>
        </w:tabs>
        <w:spacing w:line="276" w:lineRule="auto"/>
        <w:jc w:val="both"/>
        <w:rPr>
          <w:rStyle w:val="Manoel"/>
          <w:rFonts w:ascii="Times New Roman" w:hAnsi="Times New Roman" w:cs="Times New Roman"/>
          <w:color w:val="auto"/>
          <w:sz w:val="24"/>
          <w:szCs w:val="24"/>
        </w:rPr>
      </w:pPr>
    </w:p>
    <w:p w:rsidR="00D139D7" w:rsidRPr="00107B3F" w:rsidRDefault="0064516A"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w:t>
      </w:r>
      <w:r w:rsidR="004B5899" w:rsidRPr="00107B3F">
        <w:rPr>
          <w:rStyle w:val="Manoel"/>
          <w:rFonts w:ascii="Times New Roman" w:hAnsi="Times New Roman" w:cs="Times New Roman"/>
          <w:color w:val="auto"/>
          <w:sz w:val="24"/>
        </w:rPr>
        <w:t>0</w:t>
      </w:r>
      <w:r w:rsidRPr="00107B3F">
        <w:rPr>
          <w:rStyle w:val="Manoel"/>
          <w:rFonts w:ascii="Times New Roman" w:hAnsi="Times New Roman" w:cs="Times New Roman"/>
          <w:color w:val="auto"/>
          <w:sz w:val="24"/>
        </w:rPr>
        <w:t xml:space="preserve">.5.12. </w:t>
      </w:r>
      <w:r w:rsidR="00D139D7" w:rsidRPr="00107B3F">
        <w:rPr>
          <w:rStyle w:val="Manoel"/>
          <w:rFonts w:ascii="Times New Roman" w:hAnsi="Times New Roman" w:cs="Times New Roman"/>
          <w:color w:val="auto"/>
          <w:sz w:val="24"/>
        </w:rPr>
        <w:t xml:space="preserve">Os tributos considerados de natureza direta e </w:t>
      </w:r>
      <w:proofErr w:type="spellStart"/>
      <w:r w:rsidR="00D139D7" w:rsidRPr="00107B3F">
        <w:rPr>
          <w:rStyle w:val="Manoel"/>
          <w:rFonts w:ascii="Times New Roman" w:hAnsi="Times New Roman" w:cs="Times New Roman"/>
          <w:color w:val="auto"/>
          <w:sz w:val="24"/>
        </w:rPr>
        <w:t>personalística</w:t>
      </w:r>
      <w:proofErr w:type="spellEnd"/>
      <w:r w:rsidR="00D139D7" w:rsidRPr="00107B3F">
        <w:rPr>
          <w:rStyle w:val="Manoel"/>
          <w:rFonts w:ascii="Times New Roman" w:hAnsi="Times New Roman" w:cs="Times New Roman"/>
          <w:color w:val="auto"/>
          <w:sz w:val="24"/>
        </w:rPr>
        <w:t xml:space="preserve">, como o Imposto de </w:t>
      </w:r>
      <w:r w:rsidR="00D139D7" w:rsidRPr="00107B3F">
        <w:rPr>
          <w:rStyle w:val="Manoel"/>
          <w:rFonts w:ascii="Times New Roman" w:hAnsi="Times New Roman" w:cs="Times New Roman"/>
          <w:color w:val="auto"/>
          <w:sz w:val="24"/>
        </w:rPr>
        <w:lastRenderedPageBreak/>
        <w:t>Renda de Pessoa Jurídica - IRPJ e a Contribuição Sobre o Lucro Líquido - CSLL, não deverão ser incluídos no BDI, nos termos do art. 9º, II do Decreto 7.983, de 2013 (TCU, Súmula 254).</w:t>
      </w:r>
    </w:p>
    <w:p w:rsidR="00D139D7" w:rsidRPr="00107B3F" w:rsidRDefault="00D139D7" w:rsidP="006E631E">
      <w:pPr>
        <w:pStyle w:val="PargrafodaLista"/>
        <w:spacing w:line="276" w:lineRule="auto"/>
        <w:jc w:val="both"/>
        <w:rPr>
          <w:rStyle w:val="Manoel"/>
          <w:rFonts w:ascii="Times New Roman" w:hAnsi="Times New Roman" w:cs="Times New Roman"/>
          <w:color w:val="auto"/>
          <w:sz w:val="24"/>
          <w:szCs w:val="24"/>
        </w:rPr>
      </w:pPr>
    </w:p>
    <w:p w:rsidR="00D139D7" w:rsidRPr="00107B3F" w:rsidRDefault="004B5899"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10</w:t>
      </w:r>
      <w:r w:rsidR="0064516A" w:rsidRPr="00107B3F">
        <w:rPr>
          <w:rStyle w:val="Manoel"/>
          <w:rFonts w:ascii="Times New Roman" w:hAnsi="Times New Roman" w:cs="Times New Roman"/>
          <w:color w:val="auto"/>
          <w:sz w:val="24"/>
        </w:rPr>
        <w:t xml:space="preserve">.5.13. </w:t>
      </w:r>
      <w:r w:rsidR="00786313" w:rsidRPr="00107B3F">
        <w:rPr>
          <w:rStyle w:val="Manoel"/>
          <w:rFonts w:ascii="Times New Roman" w:hAnsi="Times New Roman" w:cs="Times New Roman"/>
          <w:color w:val="auto"/>
          <w:sz w:val="24"/>
        </w:rPr>
        <w:t xml:space="preserve">As </w:t>
      </w:r>
      <w:r w:rsidR="00D139D7" w:rsidRPr="00107B3F">
        <w:rPr>
          <w:rStyle w:val="Manoel"/>
          <w:rFonts w:ascii="Times New Roman" w:hAnsi="Times New Roman" w:cs="Times New Roman"/>
          <w:color w:val="auto"/>
          <w:sz w:val="24"/>
        </w:rPr>
        <w:t>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pelo SEST SENAT reflitam os benefícios tributários concedidos pela legislação tributária.</w:t>
      </w:r>
    </w:p>
    <w:p w:rsidR="00D139D7" w:rsidRPr="00107B3F" w:rsidRDefault="00D139D7" w:rsidP="006E631E">
      <w:pPr>
        <w:pStyle w:val="PargrafodaLista"/>
        <w:spacing w:line="276" w:lineRule="auto"/>
        <w:jc w:val="both"/>
        <w:rPr>
          <w:rStyle w:val="Manoel"/>
          <w:rFonts w:ascii="Times New Roman" w:hAnsi="Times New Roman" w:cs="Times New Roman"/>
          <w:color w:val="auto"/>
          <w:sz w:val="24"/>
          <w:szCs w:val="24"/>
        </w:rPr>
      </w:pPr>
    </w:p>
    <w:p w:rsidR="00D139D7" w:rsidRPr="00107B3F" w:rsidRDefault="004B5899" w:rsidP="006E631E">
      <w:pPr>
        <w:pStyle w:val="Standard"/>
        <w:tabs>
          <w:tab w:val="left" w:pos="1701"/>
        </w:tabs>
        <w:spacing w:line="276" w:lineRule="auto"/>
        <w:ind w:left="720"/>
        <w:jc w:val="both"/>
        <w:rPr>
          <w:rStyle w:val="Manoel"/>
          <w:rFonts w:ascii="Times New Roman" w:hAnsi="Times New Roman" w:cs="Times New Roman"/>
          <w:color w:val="auto"/>
          <w:sz w:val="24"/>
        </w:rPr>
      </w:pPr>
      <w:r w:rsidRPr="00107B3F">
        <w:rPr>
          <w:rStyle w:val="Manoel"/>
          <w:rFonts w:ascii="Times New Roman" w:hAnsi="Times New Roman" w:cs="Times New Roman"/>
          <w:color w:val="auto"/>
          <w:sz w:val="24"/>
        </w:rPr>
        <w:t>10</w:t>
      </w:r>
      <w:r w:rsidR="0064516A" w:rsidRPr="00107B3F">
        <w:rPr>
          <w:rStyle w:val="Manoel"/>
          <w:rFonts w:ascii="Times New Roman" w:hAnsi="Times New Roman" w:cs="Times New Roman"/>
          <w:color w:val="auto"/>
          <w:sz w:val="24"/>
        </w:rPr>
        <w:t xml:space="preserve">.5.14. </w:t>
      </w:r>
      <w:r w:rsidR="00D139D7" w:rsidRPr="00107B3F">
        <w:rPr>
          <w:rStyle w:val="Manoel"/>
          <w:rFonts w:ascii="Times New Roman" w:hAnsi="Times New Roman" w:cs="Times New Roman"/>
          <w:color w:val="auto"/>
          <w:sz w:val="24"/>
        </w:rPr>
        <w:t>Será utilizada a taxa de BDI do orçamento base da licitação nos casos de aditivos contratuais incluindo novos serviços, sempre que a taxa de BDI adotada pela contratada for injustificadamente elevada, com vistas a garantir o equilíbrio econômico-financeiro do contrato e a manutenção do percentual de desconto ofertado pelo contratado, em atendimento ao art. 37, inciso XXI, da Constituição Federal e a</w:t>
      </w:r>
      <w:r w:rsidR="000318B1" w:rsidRPr="00107B3F">
        <w:rPr>
          <w:rStyle w:val="Manoel"/>
          <w:rFonts w:ascii="Times New Roman" w:hAnsi="Times New Roman" w:cs="Times New Roman"/>
          <w:color w:val="auto"/>
          <w:sz w:val="24"/>
        </w:rPr>
        <w:t>o art. 14 do Decreto 7.983/2013.</w:t>
      </w:r>
    </w:p>
    <w:p w:rsidR="00D139D7" w:rsidRPr="00107B3F" w:rsidRDefault="00D139D7" w:rsidP="006E631E">
      <w:pPr>
        <w:pStyle w:val="PargrafodaLista"/>
        <w:spacing w:line="276" w:lineRule="auto"/>
        <w:jc w:val="both"/>
        <w:rPr>
          <w:rStyle w:val="Manoel"/>
          <w:rFonts w:ascii="Times New Roman" w:hAnsi="Times New Roman" w:cs="Times New Roman"/>
          <w:i/>
          <w:color w:val="auto"/>
          <w:sz w:val="24"/>
          <w:szCs w:val="24"/>
        </w:rPr>
      </w:pPr>
    </w:p>
    <w:p w:rsidR="00D139D7" w:rsidRPr="00107B3F" w:rsidRDefault="004B5899" w:rsidP="006E631E">
      <w:pPr>
        <w:pStyle w:val="Standard"/>
        <w:tabs>
          <w:tab w:val="left" w:pos="1701"/>
        </w:tabs>
        <w:spacing w:line="276" w:lineRule="auto"/>
        <w:ind w:left="720"/>
        <w:jc w:val="both"/>
        <w:rPr>
          <w:rFonts w:cs="Times New Roman"/>
        </w:rPr>
      </w:pPr>
      <w:r w:rsidRPr="00107B3F">
        <w:rPr>
          <w:rStyle w:val="Manoel"/>
          <w:rFonts w:ascii="Times New Roman" w:hAnsi="Times New Roman" w:cs="Times New Roman"/>
          <w:color w:val="auto"/>
          <w:sz w:val="24"/>
        </w:rPr>
        <w:t>10</w:t>
      </w:r>
      <w:r w:rsidR="0064516A" w:rsidRPr="00107B3F">
        <w:rPr>
          <w:rStyle w:val="Manoel"/>
          <w:rFonts w:ascii="Times New Roman" w:hAnsi="Times New Roman" w:cs="Times New Roman"/>
          <w:color w:val="auto"/>
          <w:sz w:val="24"/>
        </w:rPr>
        <w:t xml:space="preserve">.5.15. </w:t>
      </w:r>
      <w:r w:rsidR="00D139D7" w:rsidRPr="00107B3F">
        <w:rPr>
          <w:rStyle w:val="Manoel"/>
          <w:rFonts w:ascii="Times New Roman" w:hAnsi="Times New Roman" w:cs="Times New Roman"/>
          <w:color w:val="auto"/>
          <w:sz w:val="24"/>
        </w:rPr>
        <w:t xml:space="preserve">Cronograma Físico Financeiro, </w:t>
      </w:r>
      <w:r w:rsidR="00D139D7" w:rsidRPr="00107B3F">
        <w:rPr>
          <w:rFonts w:cs="Times New Roman"/>
        </w:rPr>
        <w:t>em conformidade com as etapas, prazos</w:t>
      </w:r>
      <w:r w:rsidR="00EA37B3" w:rsidRPr="00107B3F">
        <w:rPr>
          <w:rFonts w:cs="Times New Roman"/>
        </w:rPr>
        <w:t xml:space="preserve"> e demais aspectos fixados pelo SEST SENAT</w:t>
      </w:r>
      <w:r w:rsidR="00D139D7" w:rsidRPr="00107B3F">
        <w:rPr>
          <w:rFonts w:cs="Times New Roman"/>
        </w:rPr>
        <w:t xml:space="preserve"> no Projeto </w:t>
      </w:r>
      <w:r w:rsidR="00EA37B3" w:rsidRPr="00107B3F">
        <w:rPr>
          <w:rFonts w:cs="Times New Roman"/>
        </w:rPr>
        <w:t>Executivo</w:t>
      </w:r>
      <w:r w:rsidR="00D139D7" w:rsidRPr="00107B3F">
        <w:rPr>
          <w:rFonts w:cs="Times New Roman"/>
        </w:rPr>
        <w:t>, ajustado à proposta apresentada.</w:t>
      </w:r>
    </w:p>
    <w:p w:rsidR="00D139D7" w:rsidRPr="00107B3F" w:rsidRDefault="00D139D7" w:rsidP="006E631E">
      <w:pPr>
        <w:pStyle w:val="PargrafodaLista"/>
        <w:spacing w:line="276" w:lineRule="auto"/>
        <w:jc w:val="both"/>
        <w:rPr>
          <w:rStyle w:val="Manoel"/>
          <w:rFonts w:ascii="Times New Roman" w:hAnsi="Times New Roman" w:cs="Times New Roman"/>
          <w:color w:val="auto"/>
          <w:sz w:val="24"/>
          <w:szCs w:val="24"/>
        </w:rPr>
      </w:pPr>
    </w:p>
    <w:p w:rsidR="00D139D7" w:rsidRPr="00107B3F" w:rsidRDefault="004B5899" w:rsidP="00414DD3">
      <w:pPr>
        <w:pStyle w:val="Standard"/>
        <w:tabs>
          <w:tab w:val="left" w:pos="1701"/>
        </w:tabs>
        <w:spacing w:line="276" w:lineRule="auto"/>
        <w:ind w:left="720"/>
        <w:jc w:val="both"/>
        <w:rPr>
          <w:rFonts w:cs="Times New Roman"/>
        </w:rPr>
      </w:pPr>
      <w:r w:rsidRPr="00107B3F">
        <w:rPr>
          <w:rFonts w:cs="Times New Roman"/>
        </w:rPr>
        <w:t>10</w:t>
      </w:r>
      <w:r w:rsidR="0064516A" w:rsidRPr="00107B3F">
        <w:rPr>
          <w:rFonts w:cs="Times New Roman"/>
        </w:rPr>
        <w:t xml:space="preserve">.5.16. </w:t>
      </w:r>
      <w:r w:rsidR="00D139D7" w:rsidRPr="00107B3F">
        <w:rPr>
          <w:rFonts w:cs="Times New Roman"/>
        </w:rPr>
        <w:t xml:space="preserve">O prazo de validade da proposta será de </w:t>
      </w:r>
      <w:r w:rsidR="00611258" w:rsidRPr="00107B3F">
        <w:rPr>
          <w:rFonts w:cs="Times New Roman"/>
        </w:rPr>
        <w:t>60</w:t>
      </w:r>
      <w:r w:rsidR="00D139D7" w:rsidRPr="00107B3F">
        <w:rPr>
          <w:rFonts w:cs="Times New Roman"/>
        </w:rPr>
        <w:t xml:space="preserve"> (</w:t>
      </w:r>
      <w:r w:rsidR="00611258" w:rsidRPr="00107B3F">
        <w:rPr>
          <w:rFonts w:cs="Times New Roman"/>
        </w:rPr>
        <w:t>sessenta</w:t>
      </w:r>
      <w:r w:rsidR="00D139D7" w:rsidRPr="00107B3F">
        <w:rPr>
          <w:rFonts w:cs="Times New Roman"/>
        </w:rPr>
        <w:t xml:space="preserve">) dias, contados a partir da data de sua entrega. </w:t>
      </w:r>
    </w:p>
    <w:p w:rsidR="00D139D7" w:rsidRPr="00107B3F" w:rsidRDefault="00D139D7" w:rsidP="006E631E">
      <w:pPr>
        <w:pStyle w:val="PargrafodaLista"/>
        <w:spacing w:line="276" w:lineRule="auto"/>
        <w:jc w:val="both"/>
        <w:rPr>
          <w:rFonts w:eastAsia="ArialMT"/>
          <w:szCs w:val="24"/>
        </w:rPr>
      </w:pPr>
    </w:p>
    <w:p w:rsidR="00D139D7" w:rsidRPr="00107B3F" w:rsidRDefault="00414DD3" w:rsidP="00414DD3">
      <w:pPr>
        <w:pStyle w:val="Standard"/>
        <w:numPr>
          <w:ilvl w:val="1"/>
          <w:numId w:val="39"/>
        </w:numPr>
        <w:spacing w:line="276" w:lineRule="auto"/>
        <w:ind w:left="0" w:firstLine="0"/>
        <w:jc w:val="both"/>
        <w:rPr>
          <w:rFonts w:cs="Times New Roman"/>
        </w:rPr>
      </w:pPr>
      <w:r w:rsidRPr="00107B3F">
        <w:rPr>
          <w:rFonts w:eastAsia="ArialMT" w:cs="Times New Roman"/>
        </w:rPr>
        <w:t xml:space="preserve"> </w:t>
      </w:r>
      <w:r w:rsidR="00D139D7" w:rsidRPr="00107B3F">
        <w:rPr>
          <w:rFonts w:eastAsia="ArialMT" w:cs="Times New Roman"/>
        </w:rPr>
        <w:t>Ocorrendo discrepância entre os preços unitários e subtotais, ou entre estes e o total, prevalecerão os primeiros. Se a divergência for entre os preços do Orçamento Detalhado e do Cronograma Físico-financeiro, serão considerados os primeiros.</w:t>
      </w:r>
    </w:p>
    <w:p w:rsidR="00D139D7" w:rsidRPr="00107B3F" w:rsidRDefault="00D139D7" w:rsidP="006E631E">
      <w:pPr>
        <w:pStyle w:val="Standard"/>
        <w:spacing w:line="276" w:lineRule="auto"/>
        <w:jc w:val="both"/>
        <w:rPr>
          <w:rFonts w:cs="Times New Roman"/>
        </w:rPr>
      </w:pPr>
    </w:p>
    <w:p w:rsidR="00D139D7" w:rsidRPr="00107B3F" w:rsidRDefault="00414DD3" w:rsidP="00414DD3">
      <w:pPr>
        <w:pStyle w:val="Standard"/>
        <w:numPr>
          <w:ilvl w:val="1"/>
          <w:numId w:val="39"/>
        </w:numPr>
        <w:spacing w:line="276" w:lineRule="auto"/>
        <w:ind w:left="0" w:firstLine="0"/>
        <w:jc w:val="both"/>
        <w:rPr>
          <w:rFonts w:cs="Times New Roman"/>
        </w:rPr>
      </w:pPr>
      <w:r w:rsidRPr="00107B3F">
        <w:rPr>
          <w:rFonts w:cs="Times New Roman"/>
        </w:rPr>
        <w:t xml:space="preserve"> </w:t>
      </w:r>
      <w:r w:rsidR="00D139D7" w:rsidRPr="00107B3F">
        <w:rPr>
          <w:rFonts w:cs="Times New Roman"/>
        </w:rPr>
        <w:t>A proposta deverá limitar-se ao objeto desta licitação. Serão desconsideradas quaisquer alternativas de preço, inclusive vantagens com base na proposta do concorrente.</w:t>
      </w:r>
    </w:p>
    <w:p w:rsidR="00D139D7" w:rsidRPr="00107B3F" w:rsidRDefault="00D139D7" w:rsidP="006E631E">
      <w:pPr>
        <w:pStyle w:val="PargrafodaLista"/>
        <w:spacing w:line="276" w:lineRule="auto"/>
        <w:ind w:left="0" w:hanging="6"/>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Uma vez abertos os envelopes das propostas, não serão admitidos pedidos de retificação de preços, vantagens e outras condições oferecidas.</w:t>
      </w:r>
    </w:p>
    <w:p w:rsidR="00D139D7" w:rsidRPr="00107B3F" w:rsidRDefault="00D139D7" w:rsidP="006E631E">
      <w:pPr>
        <w:pStyle w:val="PargrafodaLista"/>
        <w:spacing w:line="276" w:lineRule="auto"/>
        <w:ind w:left="0" w:hanging="6"/>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Serão desconsiderados documentos ou propostas recebidas mediante telegrama, fac-símile ou e-mail.</w:t>
      </w:r>
    </w:p>
    <w:p w:rsidR="00D139D7" w:rsidRPr="00107B3F" w:rsidRDefault="00D139D7" w:rsidP="006E631E">
      <w:pPr>
        <w:pStyle w:val="PargrafodaLista"/>
        <w:spacing w:line="276" w:lineRule="auto"/>
        <w:ind w:left="0" w:hanging="6"/>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 xml:space="preserve">Na formação do preço que constará das propostas dos licitantes </w:t>
      </w:r>
      <w:r w:rsidRPr="00107B3F">
        <w:rPr>
          <w:rFonts w:cs="Times New Roman"/>
          <w:b/>
          <w:bCs/>
        </w:rPr>
        <w:t>poderão</w:t>
      </w:r>
      <w:r w:rsidRPr="00107B3F">
        <w:rPr>
          <w:rFonts w:cs="Times New Roman"/>
        </w:rPr>
        <w:t xml:space="preserve"> ser utilizados custos unitários diferentes </w:t>
      </w:r>
      <w:r w:rsidR="008D6605" w:rsidRPr="00107B3F">
        <w:rPr>
          <w:rFonts w:cs="Times New Roman"/>
        </w:rPr>
        <w:t>daqueles fixados pelo SE</w:t>
      </w:r>
      <w:r w:rsidR="00486BC3">
        <w:rPr>
          <w:rFonts w:cs="Times New Roman"/>
        </w:rPr>
        <w:t>NA</w:t>
      </w:r>
      <w:r w:rsidR="008D6605" w:rsidRPr="00107B3F">
        <w:rPr>
          <w:rFonts w:cs="Times New Roman"/>
        </w:rPr>
        <w:t>T</w:t>
      </w:r>
      <w:r w:rsidRPr="00107B3F">
        <w:rPr>
          <w:rFonts w:cs="Times New Roman"/>
        </w:rPr>
        <w:t>, desde que o preço global orçado e o de cada uma das etapas previstas no cronograma físico-financeiro fique igual ou</w:t>
      </w:r>
      <w:r w:rsidR="00D93B7B" w:rsidRPr="00107B3F">
        <w:rPr>
          <w:rFonts w:cs="Times New Roman"/>
        </w:rPr>
        <w:t xml:space="preserve"> abaixo do valor da Instituição.</w:t>
      </w:r>
    </w:p>
    <w:p w:rsidR="00D139D7" w:rsidRPr="00107B3F" w:rsidRDefault="00D139D7" w:rsidP="006E631E">
      <w:pPr>
        <w:pStyle w:val="PargrafodaLista"/>
        <w:spacing w:line="276" w:lineRule="auto"/>
        <w:ind w:left="0" w:hanging="6"/>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 xml:space="preserve">O cronograma físico-financeiro conterá a especificação física completa das etapas necessárias à medição, ao monitoramento e ao controle das obras, não se aplicando, a partir da assinatura do contrato e para efeito de execução, medição, monitoramento, fiscalização e auditoria, os custos </w:t>
      </w:r>
      <w:r w:rsidRPr="00107B3F">
        <w:rPr>
          <w:rFonts w:cs="Times New Roman"/>
        </w:rPr>
        <w:lastRenderedPageBreak/>
        <w:t>unitários d</w:t>
      </w:r>
      <w:r w:rsidR="00D93B7B" w:rsidRPr="00107B3F">
        <w:rPr>
          <w:rFonts w:cs="Times New Roman"/>
        </w:rPr>
        <w:t>a planilha de formação do preço.</w:t>
      </w:r>
    </w:p>
    <w:p w:rsidR="00D139D7" w:rsidRPr="00107B3F" w:rsidRDefault="00D139D7" w:rsidP="006E631E">
      <w:pPr>
        <w:pStyle w:val="PargrafodaLista"/>
        <w:spacing w:line="276" w:lineRule="auto"/>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As alterações contratuais sob alegação de falhas ou omissões em qualquer das peças, orçamentos, plantas, especificações, memoriais e estudos técnicos preliminares do projeto não poderão ultrapassar, no seu conjunto, 10% (dez</w:t>
      </w:r>
      <w:r w:rsidR="00EC66AA" w:rsidRPr="00107B3F">
        <w:rPr>
          <w:rFonts w:cs="Times New Roman"/>
        </w:rPr>
        <w:t xml:space="preserve"> </w:t>
      </w:r>
      <w:r w:rsidRPr="00107B3F">
        <w:rPr>
          <w:rFonts w:cs="Times New Roman"/>
        </w:rPr>
        <w:t xml:space="preserve">por cento) do valor total do contrato, computando-se esse percentual para os </w:t>
      </w:r>
      <w:r w:rsidR="00AF1764" w:rsidRPr="00107B3F">
        <w:rPr>
          <w:rFonts w:cs="Times New Roman"/>
        </w:rPr>
        <w:t xml:space="preserve">complementos ou </w:t>
      </w:r>
      <w:r w:rsidRPr="00107B3F">
        <w:rPr>
          <w:rFonts w:cs="Times New Roman"/>
        </w:rPr>
        <w:t>acréscimos de até 25% (vinte e cinco por cento) do valor</w:t>
      </w:r>
      <w:r w:rsidR="001C564E" w:rsidRPr="00107B3F">
        <w:rPr>
          <w:rFonts w:cs="Times New Roman"/>
        </w:rPr>
        <w:t xml:space="preserve"> inicial atualizado do contrato, conforme disposto no </w:t>
      </w:r>
      <w:r w:rsidRPr="00107B3F">
        <w:rPr>
          <w:rFonts w:cs="Times New Roman"/>
        </w:rPr>
        <w:t xml:space="preserve">art. 30, do </w:t>
      </w:r>
      <w:r w:rsidR="007139B4" w:rsidRPr="00107B3F">
        <w:rPr>
          <w:rFonts w:cs="Times New Roman"/>
        </w:rPr>
        <w:t>Regulamento de Licitações e Contratos do SEST SENAT</w:t>
      </w:r>
      <w:r w:rsidRPr="00107B3F">
        <w:rPr>
          <w:rFonts w:cs="Times New Roman"/>
        </w:rPr>
        <w:t xml:space="preserve">. </w:t>
      </w:r>
    </w:p>
    <w:p w:rsidR="00D139D7" w:rsidRPr="00107B3F" w:rsidRDefault="00D139D7" w:rsidP="006E631E">
      <w:pPr>
        <w:pStyle w:val="PargrafodaLista"/>
        <w:spacing w:line="276" w:lineRule="auto"/>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A formação do preço dos aditivos contratuais contará com orçamento específico detalhado em plan</w:t>
      </w:r>
      <w:r w:rsidR="008D6605" w:rsidRPr="00107B3F">
        <w:rPr>
          <w:rFonts w:cs="Times New Roman"/>
        </w:rPr>
        <w:t>ilhas elaboradas pelo SE</w:t>
      </w:r>
      <w:r w:rsidR="00486BC3">
        <w:rPr>
          <w:rFonts w:cs="Times New Roman"/>
        </w:rPr>
        <w:t>NAT</w:t>
      </w:r>
      <w:r w:rsidRPr="00107B3F">
        <w:rPr>
          <w:rFonts w:cs="Times New Roman"/>
        </w:rPr>
        <w:t>, mantendo-se, em qualquer aditivo contratual, a proporcionalidade da diferença entre o valor</w:t>
      </w:r>
      <w:r w:rsidR="00E71DCE" w:rsidRPr="00107B3F">
        <w:rPr>
          <w:rFonts w:cs="Times New Roman"/>
        </w:rPr>
        <w:t xml:space="preserve"> global estimado pelo SE</w:t>
      </w:r>
      <w:r w:rsidR="00486BC3">
        <w:rPr>
          <w:rFonts w:cs="Times New Roman"/>
        </w:rPr>
        <w:t>NA</w:t>
      </w:r>
      <w:r w:rsidR="00E71DCE" w:rsidRPr="00107B3F">
        <w:rPr>
          <w:rFonts w:cs="Times New Roman"/>
        </w:rPr>
        <w:t>T</w:t>
      </w:r>
      <w:r w:rsidRPr="00107B3F">
        <w:rPr>
          <w:rFonts w:cs="Times New Roman"/>
        </w:rPr>
        <w:t xml:space="preserve"> e o valor global contratado, mantidos os limites </w:t>
      </w:r>
      <w:r w:rsidR="001A0F63" w:rsidRPr="00107B3F">
        <w:rPr>
          <w:rFonts w:cs="Times New Roman"/>
        </w:rPr>
        <w:t xml:space="preserve">de </w:t>
      </w:r>
      <w:r w:rsidRPr="00107B3F">
        <w:rPr>
          <w:rFonts w:cs="Times New Roman"/>
        </w:rPr>
        <w:t>até 25% (vinte e cinco por cento) do valor</w:t>
      </w:r>
      <w:r w:rsidR="001A0F63" w:rsidRPr="00107B3F">
        <w:rPr>
          <w:rFonts w:cs="Times New Roman"/>
        </w:rPr>
        <w:t xml:space="preserve"> inicial atualizado do contrato, conforme disposto no</w:t>
      </w:r>
      <w:r w:rsidRPr="00107B3F">
        <w:rPr>
          <w:rFonts w:cs="Times New Roman"/>
        </w:rPr>
        <w:t xml:space="preserve"> art. 30, do </w:t>
      </w:r>
      <w:r w:rsidR="007139B4" w:rsidRPr="00107B3F">
        <w:rPr>
          <w:rFonts w:cs="Times New Roman"/>
        </w:rPr>
        <w:t>Regulamento de Licitações e Contratos do SEST SENAT.</w:t>
      </w:r>
    </w:p>
    <w:p w:rsidR="00D139D7" w:rsidRPr="00107B3F" w:rsidRDefault="00D139D7" w:rsidP="006E631E">
      <w:pPr>
        <w:pStyle w:val="PargrafodaLista"/>
        <w:spacing w:line="276" w:lineRule="auto"/>
        <w:jc w:val="both"/>
        <w:rPr>
          <w:szCs w:val="24"/>
        </w:rPr>
      </w:pPr>
    </w:p>
    <w:p w:rsidR="00437570" w:rsidRPr="00107B3F" w:rsidRDefault="00D139D7" w:rsidP="00414DD3">
      <w:pPr>
        <w:pStyle w:val="Standard"/>
        <w:numPr>
          <w:ilvl w:val="2"/>
          <w:numId w:val="39"/>
        </w:numPr>
        <w:tabs>
          <w:tab w:val="left" w:pos="1701"/>
        </w:tabs>
        <w:spacing w:line="276" w:lineRule="auto"/>
        <w:ind w:left="709" w:firstLine="1"/>
        <w:jc w:val="both"/>
        <w:rPr>
          <w:rFonts w:cs="Times New Roman"/>
        </w:rPr>
      </w:pPr>
      <w:r w:rsidRPr="00107B3F">
        <w:rPr>
          <w:rFonts w:cs="Times New Roman"/>
        </w:rPr>
        <w:t>Na situação prevista no item 1</w:t>
      </w:r>
      <w:r w:rsidR="00C96D1C" w:rsidRPr="00107B3F">
        <w:rPr>
          <w:rFonts w:cs="Times New Roman"/>
        </w:rPr>
        <w:t>0</w:t>
      </w:r>
      <w:r w:rsidRPr="00107B3F">
        <w:rPr>
          <w:rFonts w:cs="Times New Roman"/>
        </w:rPr>
        <w:t>.13, uma vez formalizada a alteração contratual, não se aplicam, para efeito de execução, medição, monitoramento, fiscalização e auditoria, os custos unitários da planilha</w:t>
      </w:r>
      <w:r w:rsidR="002B6C28" w:rsidRPr="00107B3F">
        <w:rPr>
          <w:rFonts w:cs="Times New Roman"/>
        </w:rPr>
        <w:t xml:space="preserve"> de formação do preço do edital.</w:t>
      </w:r>
    </w:p>
    <w:p w:rsidR="00D139D7" w:rsidRPr="00107B3F" w:rsidRDefault="00D139D7" w:rsidP="006E631E">
      <w:pPr>
        <w:pStyle w:val="PargrafodaLista"/>
        <w:spacing w:line="276" w:lineRule="auto"/>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Somente em condições especiais, devidamente justificadas em relatório técnico circunstanciado, elaborado por profissional habil</w:t>
      </w:r>
      <w:r w:rsidR="00E71DCE" w:rsidRPr="00107B3F">
        <w:rPr>
          <w:rFonts w:cs="Times New Roman"/>
        </w:rPr>
        <w:t>itado e aprovado pelo SE</w:t>
      </w:r>
      <w:r w:rsidR="00486BC3">
        <w:rPr>
          <w:rFonts w:cs="Times New Roman"/>
        </w:rPr>
        <w:t>NA</w:t>
      </w:r>
      <w:r w:rsidR="00E71DCE" w:rsidRPr="00107B3F">
        <w:rPr>
          <w:rFonts w:cs="Times New Roman"/>
        </w:rPr>
        <w:t>T</w:t>
      </w:r>
      <w:r w:rsidRPr="00107B3F">
        <w:rPr>
          <w:rFonts w:cs="Times New Roman"/>
        </w:rPr>
        <w:t>, poderão os custos das etapas do cronograma físico-financeiro exceder</w:t>
      </w:r>
      <w:r w:rsidR="00B44168" w:rsidRPr="00107B3F">
        <w:rPr>
          <w:rFonts w:cs="Times New Roman"/>
        </w:rPr>
        <w:t xml:space="preserve"> o limite fixado nos itens 1</w:t>
      </w:r>
      <w:r w:rsidR="00C96D1C" w:rsidRPr="00107B3F">
        <w:rPr>
          <w:rFonts w:cs="Times New Roman"/>
        </w:rPr>
        <w:t>0</w:t>
      </w:r>
      <w:r w:rsidR="001E5AD2" w:rsidRPr="00107B3F">
        <w:rPr>
          <w:rFonts w:cs="Times New Roman"/>
        </w:rPr>
        <w:t>.12</w:t>
      </w:r>
      <w:r w:rsidRPr="00107B3F">
        <w:rPr>
          <w:rFonts w:cs="Times New Roman"/>
        </w:rPr>
        <w:t xml:space="preserve"> e 1</w:t>
      </w:r>
      <w:r w:rsidR="00C96D1C" w:rsidRPr="00107B3F">
        <w:rPr>
          <w:rFonts w:cs="Times New Roman"/>
        </w:rPr>
        <w:t>0</w:t>
      </w:r>
      <w:r w:rsidRPr="00107B3F">
        <w:rPr>
          <w:rFonts w:cs="Times New Roman"/>
        </w:rPr>
        <w:t>.13.</w:t>
      </w:r>
    </w:p>
    <w:p w:rsidR="00D139D7" w:rsidRPr="00107B3F" w:rsidRDefault="00D139D7" w:rsidP="006E631E">
      <w:pPr>
        <w:pStyle w:val="PargrafodaLista"/>
        <w:spacing w:line="276" w:lineRule="auto"/>
        <w:jc w:val="both"/>
        <w:rPr>
          <w:szCs w:val="24"/>
        </w:rPr>
      </w:pPr>
    </w:p>
    <w:p w:rsidR="00D139D7" w:rsidRPr="00107B3F" w:rsidRDefault="00D139D7" w:rsidP="00414DD3">
      <w:pPr>
        <w:pStyle w:val="Standard"/>
        <w:numPr>
          <w:ilvl w:val="1"/>
          <w:numId w:val="39"/>
        </w:numPr>
        <w:spacing w:line="276" w:lineRule="auto"/>
        <w:ind w:left="0" w:hanging="6"/>
        <w:jc w:val="both"/>
        <w:rPr>
          <w:rFonts w:cs="Times New Roman"/>
        </w:rPr>
      </w:pPr>
      <w:r w:rsidRPr="00107B3F">
        <w:rPr>
          <w:rFonts w:cs="Times New Roman"/>
        </w:rPr>
        <w:t>O</w:t>
      </w:r>
      <w:r w:rsidRPr="00107B3F">
        <w:rPr>
          <w:rFonts w:cs="Times New Roman"/>
          <w:bCs/>
          <w:kern w:val="0"/>
        </w:rPr>
        <w:t xml:space="preserve">s licitantes não estão obrigados a adotar os mesmos percentuais constantes do </w:t>
      </w:r>
      <w:r w:rsidR="00414DD3" w:rsidRPr="00107B3F">
        <w:rPr>
          <w:rFonts w:cs="Times New Roman"/>
          <w:bCs/>
          <w:kern w:val="0"/>
        </w:rPr>
        <w:t>anexo I</w:t>
      </w:r>
      <w:r w:rsidRPr="00107B3F">
        <w:rPr>
          <w:rFonts w:cs="Times New Roman"/>
          <w:bCs/>
          <w:kern w:val="0"/>
        </w:rPr>
        <w:t xml:space="preserve"> do Edital, nem foi fixado limite máximo para o BDI. Para fins de julgamento das propostas, o BDI será considerado durante a análise dos preços unitário</w:t>
      </w:r>
      <w:r w:rsidR="001A0F63" w:rsidRPr="00107B3F">
        <w:rPr>
          <w:rFonts w:cs="Times New Roman"/>
          <w:bCs/>
          <w:kern w:val="0"/>
        </w:rPr>
        <w:t xml:space="preserve">s e global, conforme disposto </w:t>
      </w:r>
      <w:r w:rsidR="00347D83" w:rsidRPr="00107B3F">
        <w:rPr>
          <w:rFonts w:cs="Times New Roman"/>
          <w:bCs/>
          <w:kern w:val="0"/>
        </w:rPr>
        <w:t>nos itens</w:t>
      </w:r>
      <w:r w:rsidR="002B6680" w:rsidRPr="00107B3F">
        <w:rPr>
          <w:rFonts w:cs="Times New Roman"/>
          <w:bCs/>
          <w:kern w:val="0"/>
        </w:rPr>
        <w:t xml:space="preserve"> 4</w:t>
      </w:r>
      <w:r w:rsidRPr="00107B3F">
        <w:rPr>
          <w:rFonts w:cs="Times New Roman"/>
          <w:bCs/>
          <w:kern w:val="0"/>
        </w:rPr>
        <w:t xml:space="preserve"> e </w:t>
      </w:r>
      <w:r w:rsidR="002B6680" w:rsidRPr="00107B3F">
        <w:rPr>
          <w:rFonts w:cs="Times New Roman"/>
          <w:bCs/>
          <w:kern w:val="0"/>
        </w:rPr>
        <w:t>1</w:t>
      </w:r>
      <w:r w:rsidR="00C96D1C" w:rsidRPr="00107B3F">
        <w:rPr>
          <w:rFonts w:cs="Times New Roman"/>
          <w:bCs/>
          <w:kern w:val="0"/>
        </w:rPr>
        <w:t>1</w:t>
      </w:r>
      <w:r w:rsidRPr="00107B3F">
        <w:rPr>
          <w:rFonts w:cs="Times New Roman"/>
          <w:bCs/>
          <w:kern w:val="0"/>
        </w:rPr>
        <w:t xml:space="preserve"> do Edital.</w:t>
      </w:r>
    </w:p>
    <w:p w:rsidR="009B5075" w:rsidRPr="00107B3F" w:rsidRDefault="009B5075" w:rsidP="006E631E">
      <w:pPr>
        <w:pStyle w:val="PargrafodaLista"/>
        <w:spacing w:line="276" w:lineRule="auto"/>
        <w:jc w:val="both"/>
      </w:pPr>
    </w:p>
    <w:p w:rsidR="00D139D7" w:rsidRPr="00107B3F" w:rsidRDefault="00347D83" w:rsidP="006E631E">
      <w:pPr>
        <w:pStyle w:val="Nivel1"/>
        <w:numPr>
          <w:ilvl w:val="0"/>
          <w:numId w:val="0"/>
        </w:numPr>
        <w:rPr>
          <w:rFonts w:ascii="Times New Roman" w:hAnsi="Times New Roman" w:cs="Times New Roman"/>
          <w:bCs/>
          <w:sz w:val="24"/>
          <w:szCs w:val="24"/>
        </w:rPr>
      </w:pPr>
      <w:r w:rsidRPr="00107B3F">
        <w:rPr>
          <w:rFonts w:ascii="Times New Roman" w:hAnsi="Times New Roman" w:cs="Times New Roman"/>
          <w:sz w:val="24"/>
          <w:szCs w:val="24"/>
        </w:rPr>
        <w:t>1</w:t>
      </w:r>
      <w:r w:rsidR="00C96D1C" w:rsidRPr="00107B3F">
        <w:rPr>
          <w:rFonts w:ascii="Times New Roman" w:hAnsi="Times New Roman" w:cs="Times New Roman"/>
          <w:sz w:val="24"/>
          <w:szCs w:val="24"/>
        </w:rPr>
        <w:t>1</w:t>
      </w:r>
      <w:r w:rsidRPr="00107B3F">
        <w:rPr>
          <w:rFonts w:ascii="Times New Roman" w:hAnsi="Times New Roman" w:cs="Times New Roman"/>
          <w:sz w:val="24"/>
          <w:szCs w:val="24"/>
        </w:rPr>
        <w:t>.</w:t>
      </w:r>
      <w:r w:rsidR="00D139D7" w:rsidRPr="00107B3F">
        <w:rPr>
          <w:rFonts w:ascii="Times New Roman" w:hAnsi="Times New Roman" w:cs="Times New Roman"/>
          <w:sz w:val="24"/>
          <w:szCs w:val="24"/>
        </w:rPr>
        <w:t xml:space="preserve"> DO </w:t>
      </w:r>
      <w:r w:rsidR="00D139D7" w:rsidRPr="00107B3F">
        <w:rPr>
          <w:rFonts w:ascii="Times New Roman" w:hAnsi="Times New Roman" w:cs="Times New Roman"/>
          <w:bCs/>
          <w:sz w:val="24"/>
          <w:szCs w:val="24"/>
        </w:rPr>
        <w:t>JULG</w:t>
      </w:r>
      <w:r w:rsidR="009B5FA1" w:rsidRPr="00107B3F">
        <w:rPr>
          <w:rFonts w:ascii="Times New Roman" w:hAnsi="Times New Roman" w:cs="Times New Roman"/>
          <w:bCs/>
          <w:sz w:val="24"/>
          <w:szCs w:val="24"/>
        </w:rPr>
        <w:t>AMENTO DAS PROPOSTAS</w:t>
      </w:r>
    </w:p>
    <w:p w:rsidR="009B5FA1" w:rsidRPr="00107B3F" w:rsidRDefault="009B5FA1" w:rsidP="006E631E">
      <w:pPr>
        <w:pStyle w:val="Nivel2"/>
        <w:numPr>
          <w:ilvl w:val="0"/>
          <w:numId w:val="0"/>
        </w:numPr>
        <w:spacing w:before="0" w:after="0"/>
        <w:ind w:left="858"/>
        <w:rPr>
          <w:rFonts w:ascii="Times New Roman" w:hAnsi="Times New Roman"/>
          <w:sz w:val="24"/>
          <w:szCs w:val="24"/>
        </w:rPr>
      </w:pPr>
    </w:p>
    <w:p w:rsidR="00D139D7" w:rsidRPr="00107B3F" w:rsidRDefault="00D139D7" w:rsidP="00414DD3">
      <w:pPr>
        <w:pStyle w:val="Nivel2"/>
        <w:numPr>
          <w:ilvl w:val="1"/>
          <w:numId w:val="39"/>
        </w:numPr>
        <w:spacing w:before="0" w:after="0"/>
        <w:ind w:left="0" w:firstLine="0"/>
        <w:rPr>
          <w:rFonts w:ascii="Times New Roman" w:hAnsi="Times New Roman"/>
          <w:sz w:val="24"/>
          <w:szCs w:val="24"/>
        </w:rPr>
      </w:pPr>
      <w:r w:rsidRPr="00107B3F">
        <w:rPr>
          <w:rFonts w:ascii="Times New Roman" w:hAnsi="Times New Roman"/>
          <w:sz w:val="24"/>
          <w:szCs w:val="24"/>
          <w:lang w:bidi="pt-BR"/>
        </w:rPr>
        <w:t xml:space="preserve">No julgamento das propostas será considerada vencedora a de </w:t>
      </w:r>
      <w:r w:rsidRPr="00107B3F">
        <w:rPr>
          <w:rFonts w:ascii="Times New Roman" w:hAnsi="Times New Roman"/>
          <w:b/>
          <w:sz w:val="24"/>
          <w:szCs w:val="24"/>
          <w:lang w:bidi="pt-BR"/>
        </w:rPr>
        <w:t>MENOR PREÇO GLOBAL</w:t>
      </w:r>
      <w:r w:rsidRPr="00107B3F">
        <w:rPr>
          <w:rFonts w:ascii="Times New Roman" w:hAnsi="Times New Roman"/>
          <w:sz w:val="24"/>
          <w:szCs w:val="24"/>
          <w:lang w:bidi="pt-BR"/>
        </w:rPr>
        <w:t>, desde que atenda às especificações constantes deste Edital.</w:t>
      </w:r>
    </w:p>
    <w:p w:rsidR="00F63F44" w:rsidRPr="00107B3F" w:rsidRDefault="00F63F44" w:rsidP="006E631E">
      <w:pPr>
        <w:pStyle w:val="Nivel2"/>
        <w:numPr>
          <w:ilvl w:val="0"/>
          <w:numId w:val="0"/>
        </w:numPr>
        <w:spacing w:before="0" w:after="0"/>
        <w:rPr>
          <w:rFonts w:ascii="Times New Roman" w:hAnsi="Times New Roman"/>
          <w:sz w:val="24"/>
          <w:szCs w:val="24"/>
        </w:rPr>
      </w:pPr>
    </w:p>
    <w:p w:rsidR="00D139D7" w:rsidRPr="00107B3F" w:rsidRDefault="00C96D1C" w:rsidP="006E631E">
      <w:pPr>
        <w:pStyle w:val="Nivel2"/>
        <w:numPr>
          <w:ilvl w:val="0"/>
          <w:numId w:val="0"/>
        </w:numPr>
        <w:spacing w:before="0" w:after="0"/>
        <w:rPr>
          <w:rFonts w:ascii="Times New Roman" w:hAnsi="Times New Roman"/>
          <w:sz w:val="24"/>
          <w:szCs w:val="24"/>
        </w:rPr>
      </w:pPr>
      <w:r w:rsidRPr="00107B3F">
        <w:rPr>
          <w:rFonts w:ascii="Times New Roman" w:hAnsi="Times New Roman"/>
          <w:sz w:val="24"/>
          <w:szCs w:val="24"/>
        </w:rPr>
        <w:t>11</w:t>
      </w:r>
      <w:r w:rsidR="00347D83" w:rsidRPr="00107B3F">
        <w:rPr>
          <w:rFonts w:ascii="Times New Roman" w:hAnsi="Times New Roman"/>
          <w:sz w:val="24"/>
          <w:szCs w:val="24"/>
        </w:rPr>
        <w:t xml:space="preserve">.2. </w:t>
      </w:r>
      <w:r w:rsidR="00D139D7" w:rsidRPr="00107B3F">
        <w:rPr>
          <w:rFonts w:ascii="Times New Roman" w:hAnsi="Times New Roman"/>
          <w:sz w:val="24"/>
          <w:szCs w:val="24"/>
        </w:rPr>
        <w:t>As propostas serão classificadas em ordem crescente de preços propostos.</w:t>
      </w:r>
    </w:p>
    <w:p w:rsidR="00F63F44" w:rsidRPr="00107B3F" w:rsidRDefault="00F63F44" w:rsidP="006E631E">
      <w:pPr>
        <w:pStyle w:val="Nivel2"/>
        <w:numPr>
          <w:ilvl w:val="0"/>
          <w:numId w:val="0"/>
        </w:numPr>
        <w:spacing w:before="0" w:after="0"/>
        <w:rPr>
          <w:rFonts w:ascii="Times New Roman" w:hAnsi="Times New Roman"/>
          <w:sz w:val="24"/>
          <w:szCs w:val="24"/>
        </w:rPr>
      </w:pPr>
    </w:p>
    <w:p w:rsidR="00D139D7" w:rsidRPr="00107B3F" w:rsidRDefault="00C96D1C" w:rsidP="006E631E">
      <w:pPr>
        <w:pStyle w:val="Nivel2"/>
        <w:numPr>
          <w:ilvl w:val="0"/>
          <w:numId w:val="0"/>
        </w:numPr>
        <w:spacing w:before="0" w:after="0"/>
        <w:rPr>
          <w:rFonts w:ascii="Times New Roman" w:hAnsi="Times New Roman"/>
          <w:sz w:val="24"/>
          <w:szCs w:val="24"/>
        </w:rPr>
      </w:pPr>
      <w:r w:rsidRPr="00107B3F">
        <w:rPr>
          <w:rFonts w:ascii="Times New Roman" w:hAnsi="Times New Roman"/>
          <w:sz w:val="24"/>
          <w:szCs w:val="24"/>
        </w:rPr>
        <w:t xml:space="preserve">11.3. </w:t>
      </w:r>
      <w:r w:rsidR="00347D83" w:rsidRPr="00107B3F">
        <w:rPr>
          <w:rFonts w:ascii="Times New Roman" w:hAnsi="Times New Roman"/>
          <w:sz w:val="24"/>
          <w:szCs w:val="24"/>
        </w:rPr>
        <w:t xml:space="preserve"> </w:t>
      </w:r>
      <w:r w:rsidR="00D139D7" w:rsidRPr="00107B3F">
        <w:rPr>
          <w:rFonts w:ascii="Times New Roman" w:hAnsi="Times New Roman"/>
          <w:sz w:val="24"/>
          <w:szCs w:val="24"/>
        </w:rPr>
        <w:t>Abertas as propostas de preços, serão desclassificadas as propostas que:</w:t>
      </w:r>
    </w:p>
    <w:p w:rsidR="00F63F44" w:rsidRPr="00107B3F" w:rsidRDefault="00F63F44"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2"/>
          <w:numId w:val="18"/>
        </w:numPr>
        <w:tabs>
          <w:tab w:val="left" w:pos="1701"/>
        </w:tabs>
        <w:spacing w:before="0" w:after="0"/>
        <w:ind w:left="680" w:firstLine="0"/>
        <w:rPr>
          <w:rFonts w:ascii="Times New Roman" w:hAnsi="Times New Roman"/>
          <w:sz w:val="24"/>
          <w:szCs w:val="24"/>
        </w:rPr>
      </w:pPr>
      <w:r w:rsidRPr="00107B3F">
        <w:rPr>
          <w:rFonts w:ascii="Times New Roman" w:hAnsi="Times New Roman"/>
          <w:sz w:val="24"/>
          <w:szCs w:val="24"/>
        </w:rPr>
        <w:t>Apresentarem Preço Global acima do Preço Máximo Globa</w:t>
      </w:r>
      <w:r w:rsidR="00E71DCE" w:rsidRPr="00107B3F">
        <w:rPr>
          <w:rFonts w:ascii="Times New Roman" w:hAnsi="Times New Roman"/>
          <w:sz w:val="24"/>
          <w:szCs w:val="24"/>
        </w:rPr>
        <w:t>l orçado pelo SE</w:t>
      </w:r>
      <w:r w:rsidR="00486BC3">
        <w:rPr>
          <w:rFonts w:ascii="Times New Roman" w:hAnsi="Times New Roman"/>
          <w:sz w:val="24"/>
          <w:szCs w:val="24"/>
        </w:rPr>
        <w:t>NA</w:t>
      </w:r>
      <w:r w:rsidR="00E71DCE" w:rsidRPr="00107B3F">
        <w:rPr>
          <w:rFonts w:ascii="Times New Roman" w:hAnsi="Times New Roman"/>
          <w:sz w:val="24"/>
          <w:szCs w:val="24"/>
        </w:rPr>
        <w:t>T</w:t>
      </w:r>
      <w:r w:rsidR="000D24E2" w:rsidRPr="00107B3F">
        <w:rPr>
          <w:rFonts w:ascii="Times New Roman" w:hAnsi="Times New Roman"/>
          <w:sz w:val="24"/>
          <w:szCs w:val="24"/>
        </w:rPr>
        <w:t xml:space="preserve"> (item 4</w:t>
      </w:r>
      <w:r w:rsidRPr="00107B3F">
        <w:rPr>
          <w:rFonts w:ascii="Times New Roman" w:hAnsi="Times New Roman"/>
          <w:sz w:val="24"/>
          <w:szCs w:val="24"/>
        </w:rPr>
        <w:t>.1 deste Edital).</w:t>
      </w:r>
    </w:p>
    <w:p w:rsidR="00F63F44" w:rsidRPr="00107B3F" w:rsidRDefault="00F63F44" w:rsidP="006E631E">
      <w:pPr>
        <w:pStyle w:val="Nivel2"/>
        <w:numPr>
          <w:ilvl w:val="0"/>
          <w:numId w:val="0"/>
        </w:numPr>
        <w:spacing w:before="0" w:after="0"/>
        <w:ind w:left="680"/>
        <w:rPr>
          <w:rFonts w:ascii="Times New Roman" w:hAnsi="Times New Roman"/>
          <w:sz w:val="24"/>
          <w:szCs w:val="24"/>
        </w:rPr>
      </w:pPr>
    </w:p>
    <w:p w:rsidR="004551B0" w:rsidRPr="00107B3F" w:rsidRDefault="00D139D7" w:rsidP="00B34920">
      <w:pPr>
        <w:pStyle w:val="Nivel2"/>
        <w:numPr>
          <w:ilvl w:val="2"/>
          <w:numId w:val="18"/>
        </w:numPr>
        <w:tabs>
          <w:tab w:val="left" w:pos="1701"/>
        </w:tabs>
        <w:spacing w:before="0" w:after="0"/>
        <w:ind w:left="680" w:firstLine="0"/>
        <w:rPr>
          <w:rFonts w:ascii="Times New Roman" w:hAnsi="Times New Roman"/>
          <w:sz w:val="24"/>
          <w:szCs w:val="24"/>
        </w:rPr>
      </w:pPr>
      <w:r w:rsidRPr="00107B3F">
        <w:rPr>
          <w:rFonts w:ascii="Times New Roman" w:hAnsi="Times New Roman"/>
          <w:sz w:val="24"/>
          <w:szCs w:val="24"/>
        </w:rPr>
        <w:lastRenderedPageBreak/>
        <w:t>Apresentarem preços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w:t>
      </w:r>
    </w:p>
    <w:p w:rsidR="004551B0" w:rsidRPr="00107B3F" w:rsidRDefault="004551B0" w:rsidP="006E631E">
      <w:pPr>
        <w:pStyle w:val="PargrafodaLista"/>
        <w:spacing w:line="276" w:lineRule="auto"/>
        <w:jc w:val="both"/>
        <w:rPr>
          <w:szCs w:val="24"/>
        </w:rPr>
      </w:pPr>
    </w:p>
    <w:p w:rsidR="004551B0" w:rsidRPr="00107B3F" w:rsidRDefault="004551B0" w:rsidP="00B34920">
      <w:pPr>
        <w:pStyle w:val="Nivel2"/>
        <w:numPr>
          <w:ilvl w:val="3"/>
          <w:numId w:val="18"/>
        </w:numPr>
        <w:tabs>
          <w:tab w:val="left" w:pos="1701"/>
        </w:tabs>
        <w:spacing w:before="0" w:after="0"/>
        <w:ind w:left="1276" w:firstLine="0"/>
        <w:rPr>
          <w:rFonts w:ascii="Times New Roman" w:hAnsi="Times New Roman"/>
          <w:sz w:val="24"/>
          <w:szCs w:val="24"/>
        </w:rPr>
      </w:pPr>
      <w:r w:rsidRPr="00107B3F">
        <w:rPr>
          <w:rFonts w:ascii="Times New Roman" w:hAnsi="Times New Roman"/>
          <w:sz w:val="24"/>
          <w:szCs w:val="24"/>
        </w:rPr>
        <w:t xml:space="preserve">  </w:t>
      </w:r>
      <w:r w:rsidR="00D139D7" w:rsidRPr="00107B3F">
        <w:rPr>
          <w:rFonts w:ascii="Times New Roman" w:hAnsi="Times New Roman"/>
          <w:sz w:val="24"/>
          <w:szCs w:val="24"/>
        </w:rPr>
        <w:t>Para os efeitos do disposto no subitem 1</w:t>
      </w:r>
      <w:r w:rsidRPr="00107B3F">
        <w:rPr>
          <w:rFonts w:ascii="Times New Roman" w:hAnsi="Times New Roman"/>
          <w:sz w:val="24"/>
          <w:szCs w:val="24"/>
        </w:rPr>
        <w:t>1</w:t>
      </w:r>
      <w:r w:rsidR="00D139D7" w:rsidRPr="00107B3F">
        <w:rPr>
          <w:rFonts w:ascii="Times New Roman" w:hAnsi="Times New Roman"/>
          <w:sz w:val="24"/>
          <w:szCs w:val="24"/>
        </w:rPr>
        <w:t>.3.2, consideram-se manifestamente inexequíveis as propostas cujos valores sejam inferiores a 70% (setenta por cento) do menor dos seguintes valores:</w:t>
      </w:r>
    </w:p>
    <w:p w:rsidR="004551B0" w:rsidRPr="00107B3F" w:rsidRDefault="004551B0" w:rsidP="006E631E">
      <w:pPr>
        <w:pStyle w:val="Nivel2"/>
        <w:numPr>
          <w:ilvl w:val="0"/>
          <w:numId w:val="0"/>
        </w:numPr>
        <w:tabs>
          <w:tab w:val="left" w:pos="1701"/>
        </w:tabs>
        <w:spacing w:before="0" w:after="0"/>
        <w:ind w:left="1276"/>
        <w:rPr>
          <w:rFonts w:ascii="Times New Roman" w:hAnsi="Times New Roman"/>
          <w:sz w:val="24"/>
          <w:szCs w:val="24"/>
        </w:rPr>
      </w:pPr>
    </w:p>
    <w:p w:rsidR="003E3E71" w:rsidRPr="00107B3F" w:rsidRDefault="00D139D7" w:rsidP="00B34920">
      <w:pPr>
        <w:pStyle w:val="Nivel2"/>
        <w:numPr>
          <w:ilvl w:val="4"/>
          <w:numId w:val="18"/>
        </w:numPr>
        <w:tabs>
          <w:tab w:val="left" w:pos="1701"/>
        </w:tabs>
        <w:spacing w:before="0" w:after="0"/>
        <w:ind w:left="1560" w:firstLine="0"/>
        <w:rPr>
          <w:rFonts w:ascii="Times New Roman" w:hAnsi="Times New Roman"/>
          <w:sz w:val="24"/>
          <w:szCs w:val="24"/>
        </w:rPr>
      </w:pPr>
      <w:r w:rsidRPr="00107B3F">
        <w:rPr>
          <w:rFonts w:ascii="Times New Roman" w:hAnsi="Times New Roman"/>
          <w:sz w:val="24"/>
          <w:szCs w:val="24"/>
        </w:rPr>
        <w:t>Média aritmética dos valores das propostas superiores a 50% (cinquenta por cent</w:t>
      </w:r>
      <w:r w:rsidR="00486BC3">
        <w:rPr>
          <w:rFonts w:ascii="Times New Roman" w:hAnsi="Times New Roman"/>
          <w:sz w:val="24"/>
          <w:szCs w:val="24"/>
        </w:rPr>
        <w:t>o) do valor orçado pelo SENA</w:t>
      </w:r>
      <w:r w:rsidR="00E71DCE" w:rsidRPr="00107B3F">
        <w:rPr>
          <w:rFonts w:ascii="Times New Roman" w:hAnsi="Times New Roman"/>
          <w:sz w:val="24"/>
          <w:szCs w:val="24"/>
        </w:rPr>
        <w:t>T</w:t>
      </w:r>
      <w:r w:rsidRPr="00107B3F">
        <w:rPr>
          <w:rFonts w:ascii="Times New Roman" w:hAnsi="Times New Roman"/>
          <w:sz w:val="24"/>
          <w:szCs w:val="24"/>
        </w:rPr>
        <w:t>; ou</w:t>
      </w:r>
    </w:p>
    <w:p w:rsidR="003E3E71" w:rsidRPr="00107B3F" w:rsidRDefault="00486BC3" w:rsidP="00B34920">
      <w:pPr>
        <w:pStyle w:val="Nivel2"/>
        <w:numPr>
          <w:ilvl w:val="4"/>
          <w:numId w:val="18"/>
        </w:numPr>
        <w:tabs>
          <w:tab w:val="left" w:pos="1701"/>
        </w:tabs>
        <w:spacing w:before="0" w:after="0"/>
        <w:ind w:left="1560" w:firstLine="0"/>
        <w:rPr>
          <w:rFonts w:ascii="Times New Roman" w:hAnsi="Times New Roman"/>
          <w:sz w:val="24"/>
          <w:szCs w:val="24"/>
        </w:rPr>
      </w:pPr>
      <w:r>
        <w:rPr>
          <w:rFonts w:ascii="Times New Roman" w:hAnsi="Times New Roman"/>
          <w:sz w:val="24"/>
          <w:szCs w:val="24"/>
        </w:rPr>
        <w:t>Valor orçado pelo SENA</w:t>
      </w:r>
      <w:r w:rsidR="00E71DCE" w:rsidRPr="00107B3F">
        <w:rPr>
          <w:rFonts w:ascii="Times New Roman" w:hAnsi="Times New Roman"/>
          <w:sz w:val="24"/>
          <w:szCs w:val="24"/>
        </w:rPr>
        <w:t>T</w:t>
      </w:r>
      <w:r w:rsidR="00D139D7" w:rsidRPr="00107B3F">
        <w:rPr>
          <w:rFonts w:ascii="Times New Roman" w:hAnsi="Times New Roman"/>
          <w:sz w:val="24"/>
          <w:szCs w:val="24"/>
        </w:rPr>
        <w:t>.</w:t>
      </w:r>
    </w:p>
    <w:p w:rsidR="00F63F44" w:rsidRPr="00107B3F" w:rsidRDefault="00F63F44" w:rsidP="006E631E">
      <w:pPr>
        <w:pStyle w:val="Nivel2"/>
        <w:numPr>
          <w:ilvl w:val="0"/>
          <w:numId w:val="0"/>
        </w:numPr>
        <w:spacing w:before="0" w:after="0"/>
        <w:ind w:left="1276"/>
        <w:rPr>
          <w:rFonts w:ascii="Times New Roman" w:hAnsi="Times New Roman"/>
          <w:sz w:val="24"/>
          <w:szCs w:val="24"/>
        </w:rPr>
      </w:pPr>
    </w:p>
    <w:p w:rsidR="00D139D7" w:rsidRPr="00107B3F" w:rsidRDefault="003E3E71" w:rsidP="00B34920">
      <w:pPr>
        <w:pStyle w:val="Nivel2"/>
        <w:numPr>
          <w:ilvl w:val="3"/>
          <w:numId w:val="23"/>
        </w:numPr>
        <w:spacing w:before="0" w:after="0"/>
        <w:ind w:left="1276" w:firstLine="0"/>
        <w:rPr>
          <w:rFonts w:ascii="Times New Roman" w:hAnsi="Times New Roman"/>
          <w:sz w:val="24"/>
          <w:szCs w:val="24"/>
        </w:rPr>
      </w:pPr>
      <w:r w:rsidRPr="00107B3F">
        <w:rPr>
          <w:rFonts w:ascii="Times New Roman" w:hAnsi="Times New Roman"/>
          <w:sz w:val="24"/>
          <w:szCs w:val="24"/>
        </w:rPr>
        <w:t xml:space="preserve">  </w:t>
      </w:r>
      <w:r w:rsidR="00D139D7" w:rsidRPr="00107B3F">
        <w:rPr>
          <w:rFonts w:ascii="Times New Roman" w:hAnsi="Times New Roman"/>
          <w:sz w:val="24"/>
          <w:szCs w:val="24"/>
        </w:rPr>
        <w:t xml:space="preserve">Dos licitantes </w:t>
      </w:r>
      <w:r w:rsidR="00A321C4" w:rsidRPr="00107B3F">
        <w:rPr>
          <w:rFonts w:ascii="Times New Roman" w:hAnsi="Times New Roman"/>
          <w:sz w:val="24"/>
          <w:szCs w:val="24"/>
        </w:rPr>
        <w:t>classificados</w:t>
      </w:r>
      <w:r w:rsidR="00D139D7" w:rsidRPr="00107B3F">
        <w:rPr>
          <w:rFonts w:ascii="Times New Roman" w:hAnsi="Times New Roman"/>
          <w:sz w:val="24"/>
          <w:szCs w:val="24"/>
        </w:rPr>
        <w:t xml:space="preserve"> na forma </w:t>
      </w:r>
      <w:r w:rsidR="00A321C4" w:rsidRPr="00107B3F">
        <w:rPr>
          <w:rFonts w:ascii="Times New Roman" w:hAnsi="Times New Roman"/>
          <w:sz w:val="24"/>
          <w:szCs w:val="24"/>
        </w:rPr>
        <w:t>do item anterior</w:t>
      </w:r>
      <w:r w:rsidR="00D139D7" w:rsidRPr="00107B3F">
        <w:rPr>
          <w:rFonts w:ascii="Times New Roman" w:hAnsi="Times New Roman"/>
          <w:sz w:val="24"/>
          <w:szCs w:val="24"/>
        </w:rPr>
        <w:t xml:space="preserve"> cujo valor global da proposta </w:t>
      </w:r>
      <w:r w:rsidR="002A5659" w:rsidRPr="00107B3F">
        <w:rPr>
          <w:rFonts w:ascii="Times New Roman" w:hAnsi="Times New Roman"/>
          <w:sz w:val="24"/>
          <w:szCs w:val="24"/>
        </w:rPr>
        <w:t>seja</w:t>
      </w:r>
      <w:r w:rsidR="00D139D7" w:rsidRPr="00107B3F">
        <w:rPr>
          <w:rFonts w:ascii="Times New Roman" w:hAnsi="Times New Roman"/>
          <w:sz w:val="24"/>
          <w:szCs w:val="24"/>
        </w:rPr>
        <w:t xml:space="preserve"> inferior a 80% (oitenta por cento) do menor valor a que se </w:t>
      </w:r>
      <w:r w:rsidR="002A5659" w:rsidRPr="00107B3F">
        <w:rPr>
          <w:rFonts w:ascii="Times New Roman" w:hAnsi="Times New Roman"/>
          <w:sz w:val="24"/>
          <w:szCs w:val="24"/>
        </w:rPr>
        <w:t>referem as alíneas “1</w:t>
      </w:r>
      <w:r w:rsidR="00C96D1C" w:rsidRPr="00107B3F">
        <w:rPr>
          <w:rFonts w:ascii="Times New Roman" w:hAnsi="Times New Roman"/>
          <w:sz w:val="24"/>
          <w:szCs w:val="24"/>
        </w:rPr>
        <w:t>1</w:t>
      </w:r>
      <w:r w:rsidR="002A5659" w:rsidRPr="00107B3F">
        <w:rPr>
          <w:rFonts w:ascii="Times New Roman" w:hAnsi="Times New Roman"/>
          <w:sz w:val="24"/>
          <w:szCs w:val="24"/>
        </w:rPr>
        <w:t>.3.2.1.1” e “1</w:t>
      </w:r>
      <w:r w:rsidR="00C96D1C" w:rsidRPr="00107B3F">
        <w:rPr>
          <w:rFonts w:ascii="Times New Roman" w:hAnsi="Times New Roman"/>
          <w:sz w:val="24"/>
          <w:szCs w:val="24"/>
        </w:rPr>
        <w:t>1</w:t>
      </w:r>
      <w:r w:rsidR="002A5659" w:rsidRPr="00107B3F">
        <w:rPr>
          <w:rFonts w:ascii="Times New Roman" w:hAnsi="Times New Roman"/>
          <w:sz w:val="24"/>
          <w:szCs w:val="24"/>
        </w:rPr>
        <w:t>.3.2.1.</w:t>
      </w:r>
      <w:r w:rsidR="00D139D7" w:rsidRPr="00107B3F">
        <w:rPr>
          <w:rFonts w:ascii="Times New Roman" w:hAnsi="Times New Roman"/>
          <w:sz w:val="24"/>
          <w:szCs w:val="24"/>
        </w:rPr>
        <w:t xml:space="preserve">2”, será exigida, para a assinatura do contrato, prestação de garantia adicional, dentre as modalidades previstas no Art. 27 do </w:t>
      </w:r>
      <w:r w:rsidR="000D24E2" w:rsidRPr="00107B3F">
        <w:rPr>
          <w:rFonts w:ascii="Times New Roman" w:hAnsi="Times New Roman"/>
          <w:sz w:val="24"/>
          <w:szCs w:val="24"/>
        </w:rPr>
        <w:t>Regulamento de Licitações e Contratos do SEST SENAT</w:t>
      </w:r>
      <w:r w:rsidR="00D139D7" w:rsidRPr="00107B3F">
        <w:rPr>
          <w:rFonts w:ascii="Times New Roman" w:hAnsi="Times New Roman"/>
          <w:sz w:val="24"/>
          <w:szCs w:val="24"/>
        </w:rPr>
        <w:t xml:space="preserve">, igual à diferença entre </w:t>
      </w:r>
      <w:r w:rsidR="00FA7939" w:rsidRPr="00107B3F">
        <w:rPr>
          <w:rFonts w:ascii="Times New Roman" w:hAnsi="Times New Roman"/>
          <w:sz w:val="24"/>
          <w:szCs w:val="24"/>
        </w:rPr>
        <w:t>o valor resultante da alínea “1</w:t>
      </w:r>
      <w:r w:rsidR="00C96D1C" w:rsidRPr="00107B3F">
        <w:rPr>
          <w:rFonts w:ascii="Times New Roman" w:hAnsi="Times New Roman"/>
          <w:sz w:val="24"/>
          <w:szCs w:val="24"/>
        </w:rPr>
        <w:t>1</w:t>
      </w:r>
      <w:r w:rsidR="00D139D7" w:rsidRPr="00107B3F">
        <w:rPr>
          <w:rFonts w:ascii="Times New Roman" w:hAnsi="Times New Roman"/>
          <w:sz w:val="24"/>
          <w:szCs w:val="24"/>
        </w:rPr>
        <w:t>.3.2.1” e o valor da correspondente proposta;</w:t>
      </w:r>
    </w:p>
    <w:p w:rsidR="00F63F44" w:rsidRPr="00107B3F" w:rsidRDefault="00F63F44" w:rsidP="006E631E">
      <w:pPr>
        <w:pStyle w:val="Nivel2"/>
        <w:numPr>
          <w:ilvl w:val="0"/>
          <w:numId w:val="0"/>
        </w:numPr>
        <w:spacing w:before="0" w:after="0"/>
        <w:ind w:left="1134"/>
        <w:rPr>
          <w:rFonts w:ascii="Times New Roman" w:hAnsi="Times New Roman"/>
          <w:sz w:val="24"/>
          <w:szCs w:val="24"/>
        </w:rPr>
      </w:pPr>
    </w:p>
    <w:p w:rsidR="00D139D7" w:rsidRPr="00107B3F" w:rsidRDefault="004B2689" w:rsidP="00B34920">
      <w:pPr>
        <w:pStyle w:val="Nivel2"/>
        <w:numPr>
          <w:ilvl w:val="3"/>
          <w:numId w:val="23"/>
        </w:numPr>
        <w:spacing w:before="0" w:after="0"/>
        <w:ind w:left="1276" w:firstLine="0"/>
        <w:rPr>
          <w:rFonts w:ascii="Times New Roman" w:hAnsi="Times New Roman"/>
          <w:sz w:val="24"/>
          <w:szCs w:val="24"/>
        </w:rPr>
      </w:pPr>
      <w:r w:rsidRPr="00107B3F">
        <w:rPr>
          <w:rFonts w:ascii="Times New Roman" w:hAnsi="Times New Roman"/>
          <w:sz w:val="24"/>
          <w:szCs w:val="24"/>
        </w:rPr>
        <w:t xml:space="preserve"> </w:t>
      </w:r>
      <w:r w:rsidR="00D139D7" w:rsidRPr="00107B3F">
        <w:rPr>
          <w:rFonts w:ascii="Times New Roman" w:hAnsi="Times New Roman"/>
          <w:sz w:val="24"/>
          <w:szCs w:val="24"/>
        </w:rPr>
        <w:t>Constatando a inexequibilidade de uma ou mais propostas, conforme critérios estab</w:t>
      </w:r>
      <w:r w:rsidR="002A5659" w:rsidRPr="00107B3F">
        <w:rPr>
          <w:rFonts w:ascii="Times New Roman" w:hAnsi="Times New Roman"/>
          <w:sz w:val="24"/>
          <w:szCs w:val="24"/>
        </w:rPr>
        <w:t>elecidos na alínea “1</w:t>
      </w:r>
      <w:r w:rsidR="00C96D1C" w:rsidRPr="00107B3F">
        <w:rPr>
          <w:rFonts w:ascii="Times New Roman" w:hAnsi="Times New Roman"/>
          <w:sz w:val="24"/>
          <w:szCs w:val="24"/>
        </w:rPr>
        <w:t>1</w:t>
      </w:r>
      <w:r w:rsidR="002A5659" w:rsidRPr="00107B3F">
        <w:rPr>
          <w:rFonts w:ascii="Times New Roman" w:hAnsi="Times New Roman"/>
          <w:sz w:val="24"/>
          <w:szCs w:val="24"/>
        </w:rPr>
        <w:t>.3.2.1.1</w:t>
      </w:r>
      <w:r w:rsidR="00D139D7" w:rsidRPr="00107B3F">
        <w:rPr>
          <w:rFonts w:ascii="Times New Roman" w:hAnsi="Times New Roman"/>
          <w:sz w:val="24"/>
          <w:szCs w:val="24"/>
        </w:rPr>
        <w:t>” supra, a Comissão poderá fixar prazo de 02 (dois) dias úteis para que a licitante comprove a viabilidade de seus preços, podendo tal prazo ser prorrogado a pedido da lici</w:t>
      </w:r>
      <w:r w:rsidR="00486BC3">
        <w:rPr>
          <w:rFonts w:ascii="Times New Roman" w:hAnsi="Times New Roman"/>
          <w:sz w:val="24"/>
          <w:szCs w:val="24"/>
        </w:rPr>
        <w:t>tante e a critério do SENA</w:t>
      </w:r>
      <w:r w:rsidR="005A010C" w:rsidRPr="00107B3F">
        <w:rPr>
          <w:rFonts w:ascii="Times New Roman" w:hAnsi="Times New Roman"/>
          <w:sz w:val="24"/>
          <w:szCs w:val="24"/>
        </w:rPr>
        <w:t>T</w:t>
      </w:r>
      <w:r w:rsidR="00D139D7" w:rsidRPr="00107B3F">
        <w:rPr>
          <w:rFonts w:ascii="Times New Roman" w:hAnsi="Times New Roman"/>
          <w:sz w:val="24"/>
          <w:szCs w:val="24"/>
        </w:rPr>
        <w:t>.</w:t>
      </w:r>
    </w:p>
    <w:p w:rsidR="004551B0" w:rsidRPr="00107B3F" w:rsidRDefault="004551B0"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2"/>
          <w:numId w:val="23"/>
        </w:numPr>
        <w:spacing w:before="0" w:after="0"/>
        <w:ind w:hanging="414"/>
        <w:rPr>
          <w:rFonts w:ascii="Times New Roman" w:hAnsi="Times New Roman"/>
          <w:sz w:val="24"/>
          <w:szCs w:val="24"/>
        </w:rPr>
      </w:pPr>
      <w:r w:rsidRPr="00107B3F">
        <w:rPr>
          <w:rFonts w:ascii="Times New Roman" w:hAnsi="Times New Roman"/>
          <w:sz w:val="24"/>
          <w:szCs w:val="24"/>
        </w:rPr>
        <w:t>Não atenderem às demais exigências contidas neste edital.</w:t>
      </w:r>
    </w:p>
    <w:p w:rsidR="00F63F44" w:rsidRPr="00107B3F" w:rsidRDefault="00F63F44" w:rsidP="006E631E">
      <w:pPr>
        <w:pStyle w:val="Nivel2"/>
        <w:numPr>
          <w:ilvl w:val="0"/>
          <w:numId w:val="0"/>
        </w:numPr>
        <w:spacing w:before="0" w:after="0"/>
        <w:ind w:left="1430"/>
        <w:rPr>
          <w:rFonts w:ascii="Times New Roman" w:hAnsi="Times New Roman"/>
          <w:sz w:val="24"/>
          <w:szCs w:val="24"/>
        </w:rPr>
      </w:pPr>
    </w:p>
    <w:p w:rsidR="00D139D7" w:rsidRPr="00107B3F" w:rsidRDefault="00D139D7" w:rsidP="00B34920">
      <w:pPr>
        <w:pStyle w:val="Nivel2"/>
        <w:numPr>
          <w:ilvl w:val="1"/>
          <w:numId w:val="23"/>
        </w:numPr>
        <w:spacing w:before="0" w:after="0"/>
        <w:ind w:left="0" w:firstLine="0"/>
        <w:rPr>
          <w:rFonts w:ascii="Times New Roman" w:hAnsi="Times New Roman"/>
          <w:sz w:val="24"/>
          <w:szCs w:val="24"/>
        </w:rPr>
      </w:pPr>
      <w:r w:rsidRPr="00107B3F">
        <w:rPr>
          <w:rFonts w:ascii="Times New Roman" w:hAnsi="Times New Roman"/>
          <w:sz w:val="24"/>
          <w:szCs w:val="24"/>
        </w:rPr>
        <w:t xml:space="preserve">Caso a Comissão de Licitação verifique na proposta de menor valor global a ocorrência de custos das etapas do cronograma físico-financeiro superiores </w:t>
      </w:r>
      <w:r w:rsidR="002218CB" w:rsidRPr="00107B3F">
        <w:rPr>
          <w:rFonts w:ascii="Times New Roman" w:hAnsi="Times New Roman"/>
          <w:sz w:val="24"/>
          <w:szCs w:val="24"/>
        </w:rPr>
        <w:t>ao limite fixado nos itens 1</w:t>
      </w:r>
      <w:r w:rsidR="00C96D1C" w:rsidRPr="00107B3F">
        <w:rPr>
          <w:rFonts w:ascii="Times New Roman" w:hAnsi="Times New Roman"/>
          <w:sz w:val="24"/>
          <w:szCs w:val="24"/>
        </w:rPr>
        <w:t>0</w:t>
      </w:r>
      <w:r w:rsidR="002218CB" w:rsidRPr="00107B3F">
        <w:rPr>
          <w:rFonts w:ascii="Times New Roman" w:hAnsi="Times New Roman"/>
          <w:sz w:val="24"/>
          <w:szCs w:val="24"/>
        </w:rPr>
        <w:t>.1</w:t>
      </w:r>
      <w:r w:rsidR="001E5AD2" w:rsidRPr="00107B3F">
        <w:rPr>
          <w:rFonts w:ascii="Times New Roman" w:hAnsi="Times New Roman"/>
          <w:sz w:val="24"/>
          <w:szCs w:val="24"/>
        </w:rPr>
        <w:t>2</w:t>
      </w:r>
      <w:r w:rsidRPr="00107B3F">
        <w:rPr>
          <w:rFonts w:ascii="Times New Roman" w:hAnsi="Times New Roman"/>
          <w:sz w:val="24"/>
          <w:szCs w:val="24"/>
        </w:rPr>
        <w:t xml:space="preserve"> e 1</w:t>
      </w:r>
      <w:r w:rsidR="00C96D1C" w:rsidRPr="00107B3F">
        <w:rPr>
          <w:rFonts w:ascii="Times New Roman" w:hAnsi="Times New Roman"/>
          <w:sz w:val="24"/>
          <w:szCs w:val="24"/>
        </w:rPr>
        <w:t>0</w:t>
      </w:r>
      <w:r w:rsidRPr="00107B3F">
        <w:rPr>
          <w:rFonts w:ascii="Times New Roman" w:hAnsi="Times New Roman"/>
          <w:sz w:val="24"/>
          <w:szCs w:val="24"/>
        </w:rPr>
        <w:t>.13, a licitante deverá apresentar, no prazo de 02 (dois) dias úteis, justificativa em relatório técnico circunstanciado.</w:t>
      </w:r>
    </w:p>
    <w:p w:rsidR="00F63F44" w:rsidRPr="00107B3F" w:rsidRDefault="00F63F44" w:rsidP="006E631E">
      <w:pPr>
        <w:pStyle w:val="Nivel2"/>
        <w:numPr>
          <w:ilvl w:val="0"/>
          <w:numId w:val="0"/>
        </w:numPr>
        <w:spacing w:before="0" w:after="0"/>
        <w:ind w:left="680"/>
        <w:rPr>
          <w:rFonts w:ascii="Times New Roman" w:hAnsi="Times New Roman"/>
          <w:sz w:val="24"/>
          <w:szCs w:val="24"/>
        </w:rPr>
      </w:pPr>
    </w:p>
    <w:p w:rsidR="00D139D7" w:rsidRPr="00107B3F" w:rsidRDefault="00D139D7" w:rsidP="00B34920">
      <w:pPr>
        <w:pStyle w:val="Nivel2"/>
        <w:numPr>
          <w:ilvl w:val="2"/>
          <w:numId w:val="24"/>
        </w:numPr>
        <w:spacing w:before="0" w:after="0"/>
        <w:ind w:left="426" w:hanging="11"/>
        <w:rPr>
          <w:rFonts w:ascii="Times New Roman" w:hAnsi="Times New Roman"/>
          <w:sz w:val="24"/>
          <w:szCs w:val="24"/>
        </w:rPr>
      </w:pPr>
      <w:r w:rsidRPr="00107B3F">
        <w:rPr>
          <w:rFonts w:ascii="Times New Roman" w:hAnsi="Times New Roman"/>
          <w:sz w:val="24"/>
          <w:szCs w:val="24"/>
        </w:rPr>
        <w:t>Caso as justificativas apresentadas não sejam acatadas pela Comissão de Licitação, a licitante deverá adequar sua proposta ao orçament</w:t>
      </w:r>
      <w:r w:rsidR="00486BC3">
        <w:rPr>
          <w:rFonts w:ascii="Times New Roman" w:hAnsi="Times New Roman"/>
          <w:sz w:val="24"/>
          <w:szCs w:val="24"/>
        </w:rPr>
        <w:t>o base elaborado pelo SENA</w:t>
      </w:r>
      <w:r w:rsidR="005A010C" w:rsidRPr="00107B3F">
        <w:rPr>
          <w:rFonts w:ascii="Times New Roman" w:hAnsi="Times New Roman"/>
          <w:sz w:val="24"/>
          <w:szCs w:val="24"/>
        </w:rPr>
        <w:t>T</w:t>
      </w:r>
      <w:r w:rsidRPr="00107B3F">
        <w:rPr>
          <w:rFonts w:ascii="Times New Roman" w:hAnsi="Times New Roman"/>
          <w:sz w:val="24"/>
          <w:szCs w:val="24"/>
        </w:rPr>
        <w:t>, sob pena de desclassificação da proposta.</w:t>
      </w:r>
    </w:p>
    <w:p w:rsidR="00F63F44" w:rsidRPr="00107B3F" w:rsidRDefault="00F63F44" w:rsidP="006E631E">
      <w:pPr>
        <w:pStyle w:val="Nivel2"/>
        <w:numPr>
          <w:ilvl w:val="0"/>
          <w:numId w:val="0"/>
        </w:numPr>
        <w:spacing w:before="0" w:after="0"/>
        <w:ind w:left="1430"/>
        <w:rPr>
          <w:rFonts w:ascii="Times New Roman" w:hAnsi="Times New Roman"/>
          <w:sz w:val="24"/>
          <w:szCs w:val="24"/>
        </w:rPr>
      </w:pPr>
    </w:p>
    <w:p w:rsidR="00D139D7" w:rsidRPr="00107B3F" w:rsidRDefault="00D139D7" w:rsidP="00B34920">
      <w:pPr>
        <w:pStyle w:val="Nivel2"/>
        <w:numPr>
          <w:ilvl w:val="1"/>
          <w:numId w:val="24"/>
        </w:numPr>
        <w:spacing w:before="0" w:after="0"/>
        <w:ind w:left="0" w:firstLine="0"/>
        <w:rPr>
          <w:rFonts w:ascii="Times New Roman" w:hAnsi="Times New Roman"/>
          <w:sz w:val="24"/>
          <w:szCs w:val="24"/>
        </w:rPr>
      </w:pPr>
      <w:r w:rsidRPr="00107B3F">
        <w:rPr>
          <w:rFonts w:ascii="Times New Roman" w:hAnsi="Times New Roman"/>
          <w:sz w:val="24"/>
          <w:szCs w:val="24"/>
        </w:rPr>
        <w:t>A Comissão de Licitação efetuará análise dos preços unitários cotados nas propostas das licitantes.</w:t>
      </w:r>
    </w:p>
    <w:p w:rsidR="00F63F44" w:rsidRPr="00107B3F" w:rsidRDefault="00F63F44"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2"/>
          <w:numId w:val="24"/>
        </w:numPr>
        <w:spacing w:before="0" w:after="0"/>
        <w:ind w:left="680" w:firstLine="1"/>
        <w:rPr>
          <w:rFonts w:ascii="Times New Roman" w:hAnsi="Times New Roman"/>
          <w:sz w:val="24"/>
          <w:szCs w:val="24"/>
        </w:rPr>
      </w:pPr>
      <w:r w:rsidRPr="00107B3F">
        <w:rPr>
          <w:rFonts w:ascii="Times New Roman" w:hAnsi="Times New Roman"/>
          <w:sz w:val="24"/>
          <w:szCs w:val="24"/>
        </w:rPr>
        <w:t>Caso se verifique na proposta de menor valor global a ocorrência de itens com preços unitários (com BDI) superi</w:t>
      </w:r>
      <w:r w:rsidR="00486BC3">
        <w:rPr>
          <w:rFonts w:ascii="Times New Roman" w:hAnsi="Times New Roman"/>
          <w:sz w:val="24"/>
          <w:szCs w:val="24"/>
        </w:rPr>
        <w:t>ores aos orçados pelo SENA</w:t>
      </w:r>
      <w:r w:rsidR="005A010C" w:rsidRPr="00107B3F">
        <w:rPr>
          <w:rFonts w:ascii="Times New Roman" w:hAnsi="Times New Roman"/>
          <w:sz w:val="24"/>
          <w:szCs w:val="24"/>
        </w:rPr>
        <w:t>T</w:t>
      </w:r>
      <w:r w:rsidRPr="00107B3F">
        <w:rPr>
          <w:rFonts w:ascii="Times New Roman" w:hAnsi="Times New Roman"/>
          <w:sz w:val="24"/>
          <w:szCs w:val="24"/>
        </w:rPr>
        <w:t xml:space="preserve"> </w:t>
      </w:r>
      <w:r w:rsidR="00414DD3" w:rsidRPr="00107B3F">
        <w:rPr>
          <w:rFonts w:ascii="Times New Roman" w:hAnsi="Times New Roman"/>
          <w:sz w:val="24"/>
          <w:szCs w:val="24"/>
        </w:rPr>
        <w:t>(Anexo I</w:t>
      </w:r>
      <w:r w:rsidRPr="00107B3F">
        <w:rPr>
          <w:rFonts w:ascii="Times New Roman" w:hAnsi="Times New Roman"/>
          <w:sz w:val="24"/>
          <w:szCs w:val="24"/>
        </w:rPr>
        <w:t xml:space="preserve"> deste edital), a licitante </w:t>
      </w:r>
      <w:r w:rsidRPr="00107B3F">
        <w:rPr>
          <w:rFonts w:ascii="Times New Roman" w:hAnsi="Times New Roman"/>
          <w:sz w:val="24"/>
          <w:szCs w:val="24"/>
        </w:rPr>
        <w:lastRenderedPageBreak/>
        <w:t>deverá, a critério da Comissão, apresentar, no prazo de 02 (dois) dias úteis, relatório técnico circunstanciado justificando a composição e os preços dos serviços;</w:t>
      </w:r>
    </w:p>
    <w:p w:rsidR="00FB5655" w:rsidRPr="00107B3F" w:rsidRDefault="00FB5655" w:rsidP="006E631E">
      <w:pPr>
        <w:pStyle w:val="Nivel2"/>
        <w:numPr>
          <w:ilvl w:val="0"/>
          <w:numId w:val="0"/>
        </w:numPr>
        <w:spacing w:before="0" w:after="0"/>
        <w:ind w:left="680"/>
        <w:rPr>
          <w:rFonts w:ascii="Times New Roman" w:hAnsi="Times New Roman"/>
          <w:sz w:val="24"/>
          <w:szCs w:val="24"/>
        </w:rPr>
      </w:pPr>
    </w:p>
    <w:p w:rsidR="00D139D7" w:rsidRPr="00107B3F" w:rsidRDefault="00D139D7" w:rsidP="00B34920">
      <w:pPr>
        <w:pStyle w:val="Nivel2"/>
        <w:numPr>
          <w:ilvl w:val="2"/>
          <w:numId w:val="24"/>
        </w:numPr>
        <w:spacing w:before="0" w:after="0"/>
        <w:ind w:left="680" w:firstLine="1"/>
        <w:rPr>
          <w:rFonts w:ascii="Times New Roman" w:hAnsi="Times New Roman"/>
          <w:sz w:val="24"/>
          <w:szCs w:val="24"/>
        </w:rPr>
      </w:pPr>
      <w:r w:rsidRPr="00107B3F">
        <w:rPr>
          <w:rFonts w:ascii="Times New Roman" w:hAnsi="Times New Roman"/>
          <w:sz w:val="24"/>
          <w:szCs w:val="24"/>
        </w:rPr>
        <w:t>Caso as justificativas apresentadas não sejam acatadas pela Comissão de Licitação, a licitante deverá adequar sua proposta ao orçamento base elaborado pelo SEST SENAT, sob pena de desclassificação da proposta.</w:t>
      </w:r>
    </w:p>
    <w:p w:rsidR="00FB5655" w:rsidRPr="00107B3F" w:rsidRDefault="00FB5655"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1"/>
          <w:numId w:val="24"/>
        </w:numPr>
        <w:spacing w:before="0" w:after="0"/>
        <w:ind w:left="0" w:firstLine="0"/>
        <w:rPr>
          <w:rFonts w:ascii="Times New Roman" w:hAnsi="Times New Roman"/>
          <w:sz w:val="24"/>
          <w:szCs w:val="24"/>
        </w:rPr>
      </w:pPr>
      <w:r w:rsidRPr="00107B3F">
        <w:rPr>
          <w:rFonts w:ascii="Times New Roman" w:hAnsi="Times New Roman"/>
          <w:sz w:val="24"/>
          <w:szCs w:val="24"/>
        </w:rPr>
        <w:t>A Comissão, se julgar necessário, suspenderá a sessão e poderá solicitar parecer de analistas, peritos e técnicos pertencentes ao</w:t>
      </w:r>
      <w:r w:rsidR="009E7492" w:rsidRPr="00107B3F">
        <w:rPr>
          <w:rFonts w:ascii="Times New Roman" w:hAnsi="Times New Roman"/>
          <w:sz w:val="24"/>
          <w:szCs w:val="24"/>
        </w:rPr>
        <w:t xml:space="preserve"> quadro de pessoal do </w:t>
      </w:r>
      <w:r w:rsidR="00486BC3">
        <w:rPr>
          <w:rFonts w:ascii="Times New Roman" w:hAnsi="Times New Roman"/>
          <w:sz w:val="24"/>
          <w:szCs w:val="24"/>
        </w:rPr>
        <w:t>SENA</w:t>
      </w:r>
      <w:r w:rsidR="009E7492" w:rsidRPr="00107B3F">
        <w:rPr>
          <w:rFonts w:ascii="Times New Roman" w:hAnsi="Times New Roman"/>
          <w:sz w:val="24"/>
          <w:szCs w:val="24"/>
        </w:rPr>
        <w:t>T</w:t>
      </w:r>
      <w:r w:rsidRPr="00107B3F">
        <w:rPr>
          <w:rFonts w:ascii="Times New Roman" w:hAnsi="Times New Roman"/>
          <w:sz w:val="24"/>
          <w:szCs w:val="24"/>
        </w:rPr>
        <w:t xml:space="preserve"> ou, ainda, de pessoas físicas ou jurídicas estranhas a ele, para orientar-se na sua decisão.</w:t>
      </w:r>
    </w:p>
    <w:p w:rsidR="00FB5655" w:rsidRPr="00107B3F" w:rsidRDefault="00FB5655" w:rsidP="006E631E">
      <w:pPr>
        <w:pStyle w:val="Nivel2"/>
        <w:numPr>
          <w:ilvl w:val="0"/>
          <w:numId w:val="0"/>
        </w:numPr>
        <w:spacing w:before="0" w:after="0"/>
        <w:rPr>
          <w:rFonts w:ascii="Times New Roman" w:hAnsi="Times New Roman"/>
          <w:sz w:val="24"/>
          <w:szCs w:val="24"/>
        </w:rPr>
      </w:pPr>
    </w:p>
    <w:p w:rsidR="00FB5655" w:rsidRPr="00107B3F" w:rsidRDefault="00D139D7" w:rsidP="00B34920">
      <w:pPr>
        <w:pStyle w:val="Nivel2"/>
        <w:numPr>
          <w:ilvl w:val="1"/>
          <w:numId w:val="24"/>
        </w:numPr>
        <w:spacing w:before="0" w:after="0"/>
        <w:ind w:left="0" w:firstLine="0"/>
        <w:rPr>
          <w:rFonts w:ascii="Times New Roman" w:hAnsi="Times New Roman"/>
          <w:sz w:val="24"/>
          <w:szCs w:val="24"/>
        </w:rPr>
      </w:pPr>
      <w:r w:rsidRPr="00107B3F">
        <w:rPr>
          <w:rFonts w:ascii="Times New Roman" w:hAnsi="Times New Roman"/>
          <w:sz w:val="24"/>
          <w:szCs w:val="24"/>
          <w:lang w:bidi="pt-BR"/>
        </w:rPr>
        <w:t>No julgamento das propostas de preços não será considerada qualquer oferta de vantagem não prevista neste edital, inclusive financiamentos subsidiados ou a fundo perdido, preço ou vantagem baseados nas ofertas das demais licitantes.</w:t>
      </w:r>
    </w:p>
    <w:p w:rsidR="00FB5655" w:rsidRPr="00107B3F" w:rsidRDefault="00FB5655"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1"/>
          <w:numId w:val="24"/>
        </w:numPr>
        <w:spacing w:before="0" w:after="0"/>
        <w:ind w:left="0" w:firstLine="0"/>
        <w:rPr>
          <w:rFonts w:ascii="Times New Roman" w:hAnsi="Times New Roman"/>
          <w:sz w:val="24"/>
          <w:szCs w:val="24"/>
        </w:rPr>
      </w:pPr>
      <w:r w:rsidRPr="00107B3F">
        <w:rPr>
          <w:rFonts w:ascii="Times New Roman" w:hAnsi="Times New Roman"/>
          <w:sz w:val="24"/>
          <w:szCs w:val="24"/>
        </w:rPr>
        <w:t>Quando todas as propostas forem desclassificadas, a Comissão de Licitação poderá fixar o prazo de 08 (oito) dias úteis para apresentação, pelos licitantes, de outras propostas escoimadas das causas de desclassificação.</w:t>
      </w:r>
    </w:p>
    <w:p w:rsidR="00FB5655" w:rsidRPr="00107B3F" w:rsidRDefault="00FB5655"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1"/>
          <w:numId w:val="24"/>
        </w:numPr>
        <w:spacing w:before="0" w:after="0"/>
        <w:ind w:left="0" w:firstLine="0"/>
        <w:rPr>
          <w:rFonts w:ascii="Times New Roman" w:hAnsi="Times New Roman"/>
          <w:sz w:val="24"/>
          <w:szCs w:val="24"/>
        </w:rPr>
      </w:pPr>
      <w:r w:rsidRPr="00107B3F">
        <w:rPr>
          <w:rFonts w:ascii="Times New Roman" w:hAnsi="Times New Roman"/>
          <w:sz w:val="24"/>
          <w:szCs w:val="24"/>
        </w:rPr>
        <w:t>Ocorrendo empate a Comissão de Licitação procederá ao sorteio, em sessão pública, para o qual serão convocados todos os licitantes.</w:t>
      </w:r>
    </w:p>
    <w:p w:rsidR="00FB5655" w:rsidRPr="00107B3F" w:rsidRDefault="00FB5655"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1"/>
          <w:numId w:val="24"/>
        </w:numPr>
        <w:spacing w:before="0" w:after="0"/>
        <w:ind w:left="0" w:firstLine="0"/>
        <w:rPr>
          <w:rFonts w:ascii="Times New Roman" w:hAnsi="Times New Roman"/>
          <w:sz w:val="24"/>
          <w:szCs w:val="24"/>
        </w:rPr>
      </w:pPr>
      <w:r w:rsidRPr="00107B3F">
        <w:rPr>
          <w:rFonts w:ascii="Times New Roman" w:hAnsi="Times New Roman"/>
          <w:sz w:val="24"/>
          <w:szCs w:val="24"/>
          <w:lang w:bidi="pt-BR"/>
        </w:rPr>
        <w:t>Decorridos 30 (trinta) minutos da hora marcada para o sorteio, sem que compareçam todas as convocadas, o sorteio realizar-se-á na presença de qualquer número de licitantes.</w:t>
      </w:r>
    </w:p>
    <w:p w:rsidR="00FB5655" w:rsidRPr="00107B3F" w:rsidRDefault="00FB5655"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1"/>
          <w:numId w:val="24"/>
        </w:numPr>
        <w:spacing w:before="0" w:after="0"/>
        <w:ind w:left="0" w:firstLine="0"/>
        <w:rPr>
          <w:rFonts w:ascii="Times New Roman" w:hAnsi="Times New Roman"/>
          <w:sz w:val="24"/>
          <w:szCs w:val="24"/>
        </w:rPr>
      </w:pPr>
      <w:r w:rsidRPr="00107B3F">
        <w:rPr>
          <w:rFonts w:ascii="Times New Roman" w:hAnsi="Times New Roman"/>
          <w:sz w:val="24"/>
          <w:szCs w:val="24"/>
        </w:rPr>
        <w:t xml:space="preserve">O resultado do certame será divulgado </w:t>
      </w:r>
      <w:r w:rsidR="00486BC3">
        <w:rPr>
          <w:rFonts w:ascii="Times New Roman" w:hAnsi="Times New Roman"/>
          <w:sz w:val="24"/>
          <w:szCs w:val="24"/>
        </w:rPr>
        <w:t>em um jornal de grande circulação local</w:t>
      </w:r>
      <w:r w:rsidR="006667B2" w:rsidRPr="00107B3F">
        <w:rPr>
          <w:rFonts w:ascii="Times New Roman" w:hAnsi="Times New Roman"/>
          <w:b/>
          <w:sz w:val="24"/>
          <w:szCs w:val="24"/>
        </w:rPr>
        <w:t xml:space="preserve">. </w:t>
      </w:r>
    </w:p>
    <w:p w:rsidR="00D139D7" w:rsidRPr="00107B3F" w:rsidRDefault="00D139D7" w:rsidP="006E631E">
      <w:pPr>
        <w:pStyle w:val="Standard"/>
        <w:spacing w:line="276" w:lineRule="auto"/>
        <w:jc w:val="both"/>
        <w:rPr>
          <w:rFonts w:cs="Times New Roman"/>
        </w:rPr>
      </w:pPr>
    </w:p>
    <w:p w:rsidR="00D139D7" w:rsidRPr="00107B3F" w:rsidRDefault="00D139D7" w:rsidP="00B34920">
      <w:pPr>
        <w:pStyle w:val="Standard"/>
        <w:numPr>
          <w:ilvl w:val="0"/>
          <w:numId w:val="24"/>
        </w:numPr>
        <w:spacing w:line="276" w:lineRule="auto"/>
        <w:jc w:val="both"/>
        <w:rPr>
          <w:rFonts w:cs="Times New Roman"/>
          <w:b/>
          <w:bCs/>
        </w:rPr>
      </w:pPr>
      <w:r w:rsidRPr="00107B3F">
        <w:rPr>
          <w:rFonts w:cs="Times New Roman"/>
          <w:b/>
          <w:bCs/>
        </w:rPr>
        <w:t>DOS RECURSOS ADMINISTRATIVOS</w:t>
      </w:r>
    </w:p>
    <w:p w:rsidR="00D139D7" w:rsidRPr="00107B3F" w:rsidRDefault="00D139D7" w:rsidP="006E631E">
      <w:pPr>
        <w:pStyle w:val="Standard"/>
        <w:spacing w:line="276" w:lineRule="auto"/>
        <w:jc w:val="both"/>
        <w:rPr>
          <w:rFonts w:cs="Times New Roman"/>
        </w:rPr>
      </w:pPr>
    </w:p>
    <w:p w:rsidR="00D139D7" w:rsidRPr="00107B3F" w:rsidRDefault="00FB5655" w:rsidP="006E631E">
      <w:pPr>
        <w:pStyle w:val="Standard"/>
        <w:spacing w:line="276" w:lineRule="auto"/>
        <w:jc w:val="both"/>
        <w:rPr>
          <w:rFonts w:cs="Times New Roman"/>
        </w:rPr>
      </w:pPr>
      <w:r w:rsidRPr="00107B3F">
        <w:rPr>
          <w:rFonts w:cs="Times New Roman"/>
        </w:rPr>
        <w:t>1</w:t>
      </w:r>
      <w:r w:rsidR="00C96D1C" w:rsidRPr="00107B3F">
        <w:rPr>
          <w:rFonts w:cs="Times New Roman"/>
        </w:rPr>
        <w:t>2</w:t>
      </w:r>
      <w:r w:rsidRPr="00107B3F">
        <w:rPr>
          <w:rFonts w:cs="Times New Roman"/>
        </w:rPr>
        <w:t>.1. Após</w:t>
      </w:r>
      <w:r w:rsidR="00D139D7" w:rsidRPr="00107B3F">
        <w:rPr>
          <w:rFonts w:cs="Times New Roman"/>
        </w:rPr>
        <w:t xml:space="preserve"> cada fase da licitação, os autos do procedimento ficarão automaticamente à disposição dos interessados pelo prazo necessário à interposição de recursos.</w:t>
      </w:r>
    </w:p>
    <w:p w:rsidR="00D139D7" w:rsidRPr="00107B3F" w:rsidRDefault="00D139D7" w:rsidP="006E631E">
      <w:pPr>
        <w:pStyle w:val="Standard"/>
        <w:spacing w:line="276" w:lineRule="auto"/>
        <w:jc w:val="both"/>
        <w:rPr>
          <w:rFonts w:cs="Times New Roman"/>
        </w:rPr>
      </w:pPr>
    </w:p>
    <w:p w:rsidR="00D139D7" w:rsidRPr="00107B3F" w:rsidRDefault="00FB5655" w:rsidP="006E631E">
      <w:pPr>
        <w:pStyle w:val="Standard"/>
        <w:spacing w:line="276" w:lineRule="auto"/>
        <w:jc w:val="both"/>
        <w:rPr>
          <w:rFonts w:cs="Times New Roman"/>
        </w:rPr>
      </w:pPr>
      <w:r w:rsidRPr="00107B3F">
        <w:rPr>
          <w:rFonts w:cs="Times New Roman"/>
        </w:rPr>
        <w:t>1</w:t>
      </w:r>
      <w:r w:rsidR="00C96D1C" w:rsidRPr="00107B3F">
        <w:rPr>
          <w:rFonts w:cs="Times New Roman"/>
        </w:rPr>
        <w:t>2</w:t>
      </w:r>
      <w:r w:rsidRPr="00107B3F">
        <w:rPr>
          <w:rFonts w:cs="Times New Roman"/>
        </w:rPr>
        <w:t>.2. É</w:t>
      </w:r>
      <w:r w:rsidR="00D139D7" w:rsidRPr="00107B3F">
        <w:rPr>
          <w:rFonts w:cs="Times New Roman"/>
        </w:rPr>
        <w:t xml:space="preserve"> admissível recurso em qualquer fase da licitação e dos atos dela decorrentes, no prazo de 05 (cinco) dias úteis, a contar da data de intimação do ato, conforme disposto no art. 22 do </w:t>
      </w:r>
      <w:r w:rsidR="00CC7684" w:rsidRPr="00107B3F">
        <w:rPr>
          <w:rFonts w:cs="Times New Roman"/>
        </w:rPr>
        <w:t>Regulamento de L</w:t>
      </w:r>
      <w:r w:rsidR="004B2689" w:rsidRPr="00107B3F">
        <w:rPr>
          <w:rFonts w:cs="Times New Roman"/>
        </w:rPr>
        <w:t>icitações e Contratos do SE</w:t>
      </w:r>
      <w:r w:rsidR="001B20BD">
        <w:rPr>
          <w:rFonts w:cs="Times New Roman"/>
        </w:rPr>
        <w:t>NA</w:t>
      </w:r>
      <w:r w:rsidR="004B2689" w:rsidRPr="00107B3F">
        <w:rPr>
          <w:rFonts w:cs="Times New Roman"/>
        </w:rPr>
        <w:t>T.</w:t>
      </w:r>
    </w:p>
    <w:p w:rsidR="00CC7684" w:rsidRPr="00107B3F" w:rsidRDefault="00CC7684" w:rsidP="006E631E">
      <w:pPr>
        <w:pStyle w:val="Standard"/>
        <w:spacing w:line="276" w:lineRule="auto"/>
        <w:jc w:val="both"/>
        <w:rPr>
          <w:rFonts w:cs="Times New Roman"/>
        </w:rPr>
      </w:pPr>
    </w:p>
    <w:p w:rsidR="00D139D7" w:rsidRPr="00107B3F" w:rsidRDefault="00C96D1C" w:rsidP="006E631E">
      <w:pPr>
        <w:pStyle w:val="Standard"/>
        <w:spacing w:line="276" w:lineRule="auto"/>
        <w:jc w:val="both"/>
        <w:rPr>
          <w:rFonts w:cs="Times New Roman"/>
        </w:rPr>
      </w:pPr>
      <w:r w:rsidRPr="00107B3F">
        <w:rPr>
          <w:rFonts w:cs="Times New Roman"/>
        </w:rPr>
        <w:t>12</w:t>
      </w:r>
      <w:r w:rsidR="00FB5655" w:rsidRPr="00107B3F">
        <w:rPr>
          <w:rFonts w:cs="Times New Roman"/>
        </w:rPr>
        <w:t>.3. Interposto</w:t>
      </w:r>
      <w:r w:rsidR="00D139D7" w:rsidRPr="00107B3F">
        <w:rPr>
          <w:rFonts w:cs="Times New Roman"/>
        </w:rPr>
        <w:t xml:space="preserve"> recurso, o fato será comunicado às demais licitantes, que poderão </w:t>
      </w:r>
      <w:r w:rsidR="00247DC9" w:rsidRPr="00107B3F">
        <w:rPr>
          <w:rFonts w:cs="Times New Roman"/>
        </w:rPr>
        <w:t>apresentar contrarrazões</w:t>
      </w:r>
      <w:r w:rsidR="00D139D7" w:rsidRPr="00107B3F">
        <w:rPr>
          <w:rFonts w:cs="Times New Roman"/>
        </w:rPr>
        <w:t xml:space="preserve"> no prazo de 05 (cinco) dias úteis.</w:t>
      </w:r>
    </w:p>
    <w:p w:rsidR="00D139D7" w:rsidRPr="00107B3F" w:rsidRDefault="00D139D7" w:rsidP="006E631E">
      <w:pPr>
        <w:pStyle w:val="Standard"/>
        <w:spacing w:line="276" w:lineRule="auto"/>
        <w:jc w:val="both"/>
        <w:rPr>
          <w:rFonts w:cs="Times New Roman"/>
        </w:rPr>
      </w:pPr>
    </w:p>
    <w:p w:rsidR="00D139D7" w:rsidRPr="00107B3F" w:rsidRDefault="00FB5655" w:rsidP="006E631E">
      <w:pPr>
        <w:pStyle w:val="Standard"/>
        <w:spacing w:line="276" w:lineRule="auto"/>
        <w:jc w:val="both"/>
        <w:rPr>
          <w:rFonts w:cs="Times New Roman"/>
        </w:rPr>
      </w:pPr>
      <w:r w:rsidRPr="00107B3F">
        <w:rPr>
          <w:rFonts w:cs="Times New Roman"/>
        </w:rPr>
        <w:t>1</w:t>
      </w:r>
      <w:r w:rsidR="00C96D1C" w:rsidRPr="00107B3F">
        <w:rPr>
          <w:rFonts w:cs="Times New Roman"/>
        </w:rPr>
        <w:t>2</w:t>
      </w:r>
      <w:r w:rsidRPr="00107B3F">
        <w:rPr>
          <w:rFonts w:cs="Times New Roman"/>
        </w:rPr>
        <w:t>.4. Os</w:t>
      </w:r>
      <w:r w:rsidR="00D139D7" w:rsidRPr="00107B3F">
        <w:rPr>
          <w:rFonts w:cs="Times New Roman"/>
        </w:rPr>
        <w:t xml:space="preserve"> recursos referentes à habilitação, à inabilitação e ao julgamento das propostas de preço terão efeito suspensivo.</w:t>
      </w:r>
    </w:p>
    <w:p w:rsidR="00D139D7" w:rsidRPr="00107B3F" w:rsidRDefault="00D139D7" w:rsidP="006E631E">
      <w:pPr>
        <w:pStyle w:val="Standard"/>
        <w:spacing w:line="276" w:lineRule="auto"/>
        <w:jc w:val="both"/>
        <w:rPr>
          <w:rFonts w:cs="Times New Roman"/>
        </w:rPr>
      </w:pPr>
    </w:p>
    <w:p w:rsidR="00D139D7" w:rsidRPr="00107B3F" w:rsidRDefault="00FB5655" w:rsidP="006E631E">
      <w:pPr>
        <w:pStyle w:val="Standard"/>
        <w:spacing w:line="276" w:lineRule="auto"/>
        <w:jc w:val="both"/>
        <w:rPr>
          <w:rFonts w:cs="Times New Roman"/>
        </w:rPr>
      </w:pPr>
      <w:r w:rsidRPr="00107B3F">
        <w:rPr>
          <w:rFonts w:cs="Times New Roman"/>
        </w:rPr>
        <w:lastRenderedPageBreak/>
        <w:t>1</w:t>
      </w:r>
      <w:r w:rsidR="00C96D1C" w:rsidRPr="00107B3F">
        <w:rPr>
          <w:rFonts w:cs="Times New Roman"/>
        </w:rPr>
        <w:t>2</w:t>
      </w:r>
      <w:r w:rsidRPr="00107B3F">
        <w:rPr>
          <w:rFonts w:cs="Times New Roman"/>
        </w:rPr>
        <w:t>.5. Findo</w:t>
      </w:r>
      <w:r w:rsidR="00D139D7" w:rsidRPr="00107B3F">
        <w:rPr>
          <w:rFonts w:cs="Times New Roman"/>
        </w:rPr>
        <w:t xml:space="preserve"> o período de recurso, havendo ou não </w:t>
      </w:r>
      <w:r w:rsidR="00247DC9" w:rsidRPr="00107B3F">
        <w:rPr>
          <w:rFonts w:cs="Times New Roman"/>
        </w:rPr>
        <w:t>contrarrazões</w:t>
      </w:r>
      <w:r w:rsidR="00D139D7" w:rsidRPr="00107B3F">
        <w:rPr>
          <w:rFonts w:cs="Times New Roman"/>
        </w:rPr>
        <w:t>, a Comissão poderá, no prazo de 05 (cinco) dias úteis, reconsiderar a sua decisão, devidame</w:t>
      </w:r>
      <w:r w:rsidR="00EF5610" w:rsidRPr="00107B3F">
        <w:rPr>
          <w:rFonts w:cs="Times New Roman"/>
        </w:rPr>
        <w:t>nte motivada</w:t>
      </w:r>
      <w:r w:rsidR="00D139D7" w:rsidRPr="00107B3F">
        <w:rPr>
          <w:rFonts w:cs="Times New Roman"/>
        </w:rPr>
        <w:t xml:space="preserve">. </w:t>
      </w:r>
    </w:p>
    <w:p w:rsidR="00D139D7" w:rsidRPr="00107B3F" w:rsidRDefault="00D139D7" w:rsidP="006E631E">
      <w:pPr>
        <w:pStyle w:val="Standard"/>
        <w:spacing w:line="276" w:lineRule="auto"/>
        <w:jc w:val="both"/>
        <w:rPr>
          <w:rFonts w:cs="Times New Roman"/>
        </w:rPr>
      </w:pPr>
    </w:p>
    <w:p w:rsidR="00D139D7" w:rsidRPr="00107B3F" w:rsidRDefault="00CC7684" w:rsidP="006E631E">
      <w:pPr>
        <w:pStyle w:val="Standard"/>
        <w:spacing w:line="276" w:lineRule="auto"/>
        <w:jc w:val="both"/>
        <w:rPr>
          <w:rFonts w:cs="Times New Roman"/>
        </w:rPr>
      </w:pPr>
      <w:r w:rsidRPr="00107B3F">
        <w:rPr>
          <w:rFonts w:cs="Times New Roman"/>
        </w:rPr>
        <w:t>1</w:t>
      </w:r>
      <w:r w:rsidR="00C96D1C" w:rsidRPr="00107B3F">
        <w:rPr>
          <w:rFonts w:cs="Times New Roman"/>
        </w:rPr>
        <w:t>2</w:t>
      </w:r>
      <w:r w:rsidR="00D139D7" w:rsidRPr="00107B3F">
        <w:rPr>
          <w:rFonts w:cs="Times New Roman"/>
        </w:rPr>
        <w:t>.6. O acolhimento do recurso implicará a invalidação apenas dos atos insuscetíveis de aproveitamento.</w:t>
      </w:r>
    </w:p>
    <w:p w:rsidR="00D139D7" w:rsidRPr="00107B3F" w:rsidRDefault="00D139D7" w:rsidP="006E631E">
      <w:pPr>
        <w:pStyle w:val="Standard"/>
        <w:spacing w:line="276" w:lineRule="auto"/>
        <w:jc w:val="both"/>
        <w:rPr>
          <w:rFonts w:cs="Times New Roman"/>
        </w:rPr>
      </w:pPr>
    </w:p>
    <w:p w:rsidR="006B7367" w:rsidRPr="00107B3F" w:rsidRDefault="00D139D7" w:rsidP="006E631E">
      <w:pPr>
        <w:pStyle w:val="Standard"/>
        <w:spacing w:line="276" w:lineRule="auto"/>
        <w:jc w:val="both"/>
        <w:rPr>
          <w:rFonts w:cs="Times New Roman"/>
          <w:bCs/>
        </w:rPr>
      </w:pPr>
      <w:r w:rsidRPr="00107B3F">
        <w:rPr>
          <w:rFonts w:cs="Times New Roman"/>
        </w:rPr>
        <w:t>1</w:t>
      </w:r>
      <w:r w:rsidR="00C96D1C" w:rsidRPr="00107B3F">
        <w:rPr>
          <w:rFonts w:cs="Times New Roman"/>
        </w:rPr>
        <w:t>2</w:t>
      </w:r>
      <w:r w:rsidRPr="00107B3F">
        <w:rPr>
          <w:rFonts w:cs="Times New Roman"/>
        </w:rPr>
        <w:t>.7</w:t>
      </w:r>
      <w:r w:rsidR="006E56C5" w:rsidRPr="00107B3F">
        <w:rPr>
          <w:rFonts w:cs="Times New Roman"/>
        </w:rPr>
        <w:t>.</w:t>
      </w:r>
      <w:r w:rsidRPr="00107B3F">
        <w:rPr>
          <w:rFonts w:cs="Times New Roman"/>
        </w:rPr>
        <w:t xml:space="preserve"> Os recursos deverão ser encaminhados para </w:t>
      </w:r>
      <w:r w:rsidRPr="00107B3F">
        <w:rPr>
          <w:rFonts w:cs="Times New Roman"/>
          <w:bCs/>
        </w:rPr>
        <w:t xml:space="preserve">Comissão de Licitação, </w:t>
      </w:r>
      <w:r w:rsidRPr="00107B3F">
        <w:rPr>
          <w:rFonts w:cs="Times New Roman"/>
        </w:rPr>
        <w:t xml:space="preserve">instalada </w:t>
      </w:r>
      <w:r w:rsidR="001B20BD" w:rsidRPr="002A43DD">
        <w:t>no endereço Rodovia</w:t>
      </w:r>
      <w:r w:rsidR="001B20BD" w:rsidRPr="001E2A6B">
        <w:t xml:space="preserve"> </w:t>
      </w:r>
      <w:proofErr w:type="spellStart"/>
      <w:r w:rsidR="001B20BD">
        <w:t>Duca</w:t>
      </w:r>
      <w:proofErr w:type="spellEnd"/>
      <w:r w:rsidR="001B20BD">
        <w:t xml:space="preserve"> Serra</w:t>
      </w:r>
      <w:r w:rsidR="001B20BD" w:rsidRPr="001E2A6B">
        <w:t>, Km 03, bairro Cabralzinho, ponto de referência em frente ao Instituto de Administração Penitenciária do Amapá (IAPEN)</w:t>
      </w:r>
      <w:r w:rsidRPr="00107B3F">
        <w:rPr>
          <w:rFonts w:cs="Times New Roman"/>
          <w:bCs/>
        </w:rPr>
        <w:t>.</w:t>
      </w:r>
      <w:r w:rsidR="006B7367" w:rsidRPr="00107B3F">
        <w:rPr>
          <w:rFonts w:cs="Times New Roman"/>
          <w:bCs/>
        </w:rPr>
        <w:t xml:space="preserve"> Serão aceitos recursos interpostos via Correio, atentando para as datas e horários finais para recebimento dos mesmos, constantes neste Edital. A correspondência deverá ser endereçada com aviso de recebimento para a Comissão de</w:t>
      </w:r>
      <w:r w:rsidR="00B20584" w:rsidRPr="00107B3F">
        <w:rPr>
          <w:rFonts w:cs="Times New Roman"/>
          <w:bCs/>
        </w:rPr>
        <w:t xml:space="preserve"> Licitação.</w:t>
      </w:r>
    </w:p>
    <w:p w:rsidR="00D139D7" w:rsidRPr="00107B3F" w:rsidRDefault="00D139D7" w:rsidP="006E631E">
      <w:pPr>
        <w:pStyle w:val="Corpodetexto"/>
        <w:widowControl w:val="0"/>
        <w:suppressAutoHyphens/>
        <w:spacing w:before="120" w:line="276" w:lineRule="auto"/>
        <w:jc w:val="both"/>
        <w:rPr>
          <w:szCs w:val="24"/>
        </w:rPr>
      </w:pPr>
      <w:r w:rsidRPr="00107B3F">
        <w:rPr>
          <w:szCs w:val="24"/>
        </w:rPr>
        <w:t>1</w:t>
      </w:r>
      <w:r w:rsidR="00C96D1C" w:rsidRPr="00107B3F">
        <w:rPr>
          <w:szCs w:val="24"/>
        </w:rPr>
        <w:t>2</w:t>
      </w:r>
      <w:r w:rsidRPr="00107B3F">
        <w:rPr>
          <w:szCs w:val="24"/>
        </w:rPr>
        <w:t>.8</w:t>
      </w:r>
      <w:r w:rsidR="00CC7684" w:rsidRPr="00107B3F">
        <w:rPr>
          <w:szCs w:val="24"/>
        </w:rPr>
        <w:t>.</w:t>
      </w:r>
      <w:r w:rsidRPr="00107B3F">
        <w:rPr>
          <w:szCs w:val="24"/>
        </w:rPr>
        <w:t xml:space="preserve"> O recurso será dirigido à </w:t>
      </w:r>
      <w:r w:rsidRPr="00107B3F">
        <w:rPr>
          <w:bCs/>
          <w:szCs w:val="24"/>
        </w:rPr>
        <w:t>Diretoria</w:t>
      </w:r>
      <w:r w:rsidRPr="00107B3F">
        <w:rPr>
          <w:szCs w:val="24"/>
        </w:rPr>
        <w:t xml:space="preserve">, por intermédio do Presidente da Comissão de Licitação, a qual poderá reconsiderar sua decisão, no prazo de 5 (cinco) dias úteis, ou, nesse mesmo prazo, fazê-lo subir, devidamente </w:t>
      </w:r>
      <w:proofErr w:type="spellStart"/>
      <w:r w:rsidRPr="00107B3F">
        <w:rPr>
          <w:szCs w:val="24"/>
        </w:rPr>
        <w:t>informado</w:t>
      </w:r>
      <w:proofErr w:type="spellEnd"/>
      <w:r w:rsidRPr="00107B3F">
        <w:rPr>
          <w:szCs w:val="24"/>
        </w:rPr>
        <w:t xml:space="preserve">, devendo, neste caso, a decisão ser proferida dentro </w:t>
      </w:r>
      <w:r w:rsidR="00053CA8" w:rsidRPr="00107B3F">
        <w:rPr>
          <w:szCs w:val="24"/>
        </w:rPr>
        <w:t>do prazo de 5 (cinco) dias úteis</w:t>
      </w:r>
      <w:r w:rsidRPr="00107B3F">
        <w:rPr>
          <w:szCs w:val="24"/>
        </w:rPr>
        <w:t>.</w:t>
      </w:r>
    </w:p>
    <w:p w:rsidR="00D139D7" w:rsidRPr="00107B3F" w:rsidRDefault="00C96D1C" w:rsidP="006E631E">
      <w:pPr>
        <w:pStyle w:val="Corpodetexto"/>
        <w:widowControl w:val="0"/>
        <w:suppressAutoHyphens/>
        <w:spacing w:before="120" w:line="276" w:lineRule="auto"/>
        <w:jc w:val="both"/>
        <w:rPr>
          <w:szCs w:val="24"/>
        </w:rPr>
      </w:pPr>
      <w:r w:rsidRPr="00107B3F">
        <w:rPr>
          <w:szCs w:val="24"/>
        </w:rPr>
        <w:t>12.9.</w:t>
      </w:r>
      <w:r w:rsidR="00CC7684" w:rsidRPr="00107B3F">
        <w:rPr>
          <w:szCs w:val="24"/>
        </w:rPr>
        <w:t xml:space="preserve"> </w:t>
      </w:r>
      <w:r w:rsidR="00D139D7" w:rsidRPr="00107B3F">
        <w:rPr>
          <w:szCs w:val="24"/>
        </w:rPr>
        <w:t>Os recursos interpostos fora do prazo não serão conhecidos.</w:t>
      </w:r>
    </w:p>
    <w:p w:rsidR="00487D51" w:rsidRPr="00107B3F" w:rsidRDefault="00487D51" w:rsidP="006E631E">
      <w:pPr>
        <w:pStyle w:val="Standard"/>
        <w:spacing w:line="276" w:lineRule="auto"/>
        <w:ind w:left="480"/>
        <w:jc w:val="both"/>
        <w:rPr>
          <w:rFonts w:cs="Times New Roman"/>
          <w:b/>
          <w:bCs/>
        </w:rPr>
      </w:pPr>
    </w:p>
    <w:p w:rsidR="00D139D7" w:rsidRPr="00107B3F" w:rsidRDefault="00C96D1C" w:rsidP="006E631E">
      <w:pPr>
        <w:pStyle w:val="Standard"/>
        <w:spacing w:line="276" w:lineRule="auto"/>
        <w:jc w:val="both"/>
        <w:rPr>
          <w:rFonts w:cs="Times New Roman"/>
          <w:b/>
          <w:bCs/>
        </w:rPr>
      </w:pPr>
      <w:r w:rsidRPr="00107B3F">
        <w:rPr>
          <w:rFonts w:cs="Times New Roman"/>
          <w:b/>
          <w:bCs/>
        </w:rPr>
        <w:t xml:space="preserve">13. </w:t>
      </w:r>
      <w:r w:rsidR="00D139D7" w:rsidRPr="00107B3F">
        <w:rPr>
          <w:rFonts w:cs="Times New Roman"/>
          <w:b/>
          <w:bCs/>
        </w:rPr>
        <w:t>DO CONTRATO</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spacing w:line="276" w:lineRule="auto"/>
        <w:jc w:val="both"/>
        <w:rPr>
          <w:rFonts w:cs="Times New Roman"/>
        </w:rPr>
      </w:pPr>
      <w:r w:rsidRPr="00107B3F">
        <w:rPr>
          <w:rFonts w:cs="Times New Roman"/>
        </w:rPr>
        <w:t>1</w:t>
      </w:r>
      <w:r w:rsidR="00C96D1C" w:rsidRPr="00107B3F">
        <w:rPr>
          <w:rFonts w:cs="Times New Roman"/>
        </w:rPr>
        <w:t>3</w:t>
      </w:r>
      <w:r w:rsidRPr="00107B3F">
        <w:rPr>
          <w:rFonts w:cs="Times New Roman"/>
        </w:rPr>
        <w:t xml:space="preserve">.1 </w:t>
      </w:r>
      <w:r w:rsidR="002B5F37" w:rsidRPr="00107B3F">
        <w:rPr>
          <w:rFonts w:cs="Times New Roman"/>
        </w:rPr>
        <w:t>A</w:t>
      </w:r>
      <w:r w:rsidRPr="00107B3F">
        <w:rPr>
          <w:rFonts w:cs="Times New Roman"/>
        </w:rPr>
        <w:t xml:space="preserve"> licitante vencedora f</w:t>
      </w:r>
      <w:r w:rsidR="009E7492" w:rsidRPr="00107B3F">
        <w:rPr>
          <w:rFonts w:cs="Times New Roman"/>
        </w:rPr>
        <w:t>irmará contrato com o SE</w:t>
      </w:r>
      <w:r w:rsidR="002150B8">
        <w:rPr>
          <w:rFonts w:cs="Times New Roman"/>
        </w:rPr>
        <w:t>NA</w:t>
      </w:r>
      <w:r w:rsidR="009E7492" w:rsidRPr="00107B3F">
        <w:rPr>
          <w:rFonts w:cs="Times New Roman"/>
        </w:rPr>
        <w:t>T</w:t>
      </w:r>
      <w:r w:rsidRPr="00107B3F">
        <w:rPr>
          <w:rFonts w:cs="Times New Roman"/>
        </w:rPr>
        <w:t>, nos termos da minuta</w:t>
      </w:r>
      <w:r w:rsidR="00FA5A11" w:rsidRPr="00107B3F">
        <w:rPr>
          <w:rFonts w:cs="Times New Roman"/>
        </w:rPr>
        <w:t xml:space="preserve"> contratua</w:t>
      </w:r>
      <w:r w:rsidR="00A95B8F" w:rsidRPr="00107B3F">
        <w:rPr>
          <w:rFonts w:cs="Times New Roman"/>
        </w:rPr>
        <w:t>l</w:t>
      </w:r>
      <w:r w:rsidRPr="00107B3F">
        <w:rPr>
          <w:rFonts w:cs="Times New Roman"/>
        </w:rPr>
        <w:t>, Anexo</w:t>
      </w:r>
      <w:r w:rsidR="00394522" w:rsidRPr="00107B3F">
        <w:rPr>
          <w:rFonts w:cs="Times New Roman"/>
        </w:rPr>
        <w:t xml:space="preserve"> </w:t>
      </w:r>
      <w:r w:rsidR="00487D51" w:rsidRPr="00107B3F">
        <w:rPr>
          <w:rFonts w:cs="Times New Roman"/>
        </w:rPr>
        <w:t>I</w:t>
      </w:r>
      <w:r w:rsidR="00437570" w:rsidRPr="00107B3F">
        <w:rPr>
          <w:rFonts w:cs="Times New Roman"/>
        </w:rPr>
        <w:t>I</w:t>
      </w:r>
      <w:r w:rsidRPr="00107B3F">
        <w:rPr>
          <w:rFonts w:cs="Times New Roman"/>
        </w:rPr>
        <w:t>, no prazo de até 10 (dez) dias úteis a conta</w:t>
      </w:r>
      <w:r w:rsidR="002150B8">
        <w:rPr>
          <w:rFonts w:cs="Times New Roman"/>
        </w:rPr>
        <w:t>r da data de convocação pelo SENA</w:t>
      </w:r>
      <w:r w:rsidRPr="00107B3F">
        <w:rPr>
          <w:rFonts w:cs="Times New Roman"/>
        </w:rPr>
        <w:t>T após a homologação da licitação, sob pena de decair do direito à contratação, sem prejuízo das sanções previstas neste Edital.</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spacing w:line="276" w:lineRule="auto"/>
        <w:jc w:val="both"/>
        <w:rPr>
          <w:rFonts w:cs="Times New Roman"/>
        </w:rPr>
      </w:pPr>
      <w:r w:rsidRPr="00107B3F">
        <w:rPr>
          <w:rFonts w:cs="Times New Roman"/>
        </w:rPr>
        <w:t>1</w:t>
      </w:r>
      <w:r w:rsidR="00C96D1C" w:rsidRPr="00107B3F">
        <w:rPr>
          <w:rFonts w:cs="Times New Roman"/>
        </w:rPr>
        <w:t>3</w:t>
      </w:r>
      <w:r w:rsidRPr="00107B3F">
        <w:rPr>
          <w:rFonts w:cs="Times New Roman"/>
        </w:rPr>
        <w:t>.2 O prazo para assinatura do contrato poderá ser prorrogado por interesse da contratante ou quando solicitado pela licitante vencedora, durante o seu transcurso, desde que ocorra motivo</w:t>
      </w:r>
      <w:r w:rsidR="002150B8">
        <w:rPr>
          <w:rFonts w:cs="Times New Roman"/>
        </w:rPr>
        <w:t xml:space="preserve"> justificado e aceito pelo SENA</w:t>
      </w:r>
      <w:r w:rsidR="004B2689" w:rsidRPr="00107B3F">
        <w:rPr>
          <w:rFonts w:cs="Times New Roman"/>
        </w:rPr>
        <w:t>T</w:t>
      </w:r>
      <w:r w:rsidRPr="00107B3F">
        <w:rPr>
          <w:rFonts w:cs="Times New Roman"/>
        </w:rPr>
        <w:t>.</w:t>
      </w:r>
    </w:p>
    <w:p w:rsidR="00D139D7" w:rsidRPr="00107B3F" w:rsidRDefault="00D139D7" w:rsidP="006E631E">
      <w:pPr>
        <w:pStyle w:val="Standard"/>
        <w:spacing w:line="276" w:lineRule="auto"/>
        <w:jc w:val="both"/>
        <w:rPr>
          <w:rFonts w:cs="Times New Roman"/>
        </w:rPr>
      </w:pPr>
    </w:p>
    <w:p w:rsidR="00D139D7" w:rsidRPr="00107B3F" w:rsidRDefault="00C96D1C" w:rsidP="006E631E">
      <w:pPr>
        <w:pStyle w:val="Standard"/>
        <w:spacing w:line="276" w:lineRule="auto"/>
        <w:jc w:val="both"/>
        <w:rPr>
          <w:rFonts w:cs="Times New Roman"/>
        </w:rPr>
      </w:pPr>
      <w:r w:rsidRPr="00107B3F">
        <w:rPr>
          <w:rFonts w:cs="Times New Roman"/>
        </w:rPr>
        <w:t>13</w:t>
      </w:r>
      <w:r w:rsidR="003A0674" w:rsidRPr="00107B3F">
        <w:rPr>
          <w:rFonts w:cs="Times New Roman"/>
        </w:rPr>
        <w:t>.</w:t>
      </w:r>
      <w:r w:rsidR="00287BF3" w:rsidRPr="00107B3F">
        <w:rPr>
          <w:rFonts w:cs="Times New Roman"/>
        </w:rPr>
        <w:t>3</w:t>
      </w:r>
      <w:r w:rsidR="00A43427" w:rsidRPr="00107B3F">
        <w:rPr>
          <w:rFonts w:cs="Times New Roman"/>
        </w:rPr>
        <w:t xml:space="preserve">. </w:t>
      </w:r>
      <w:r w:rsidR="00F57DBC" w:rsidRPr="00107B3F">
        <w:rPr>
          <w:rFonts w:cs="Times New Roman"/>
        </w:rPr>
        <w:t>É facultado ao SE</w:t>
      </w:r>
      <w:r w:rsidR="002150B8">
        <w:rPr>
          <w:rFonts w:cs="Times New Roman"/>
        </w:rPr>
        <w:t>NA</w:t>
      </w:r>
      <w:r w:rsidR="00F57DBC" w:rsidRPr="00107B3F">
        <w:rPr>
          <w:rFonts w:cs="Times New Roman"/>
        </w:rPr>
        <w:t>T</w:t>
      </w:r>
      <w:r w:rsidR="00D139D7" w:rsidRPr="00107B3F">
        <w:rPr>
          <w:rFonts w:cs="Times New Roman"/>
        </w:rPr>
        <w:t xml:space="preserve">, quando a convocada não assinar o contrato no prazo e condições estabelecidos, chamar as licitantes remanescentes, obedecida a ordem de classificação, para fazê-lo em igual prazo ou revogar esta Licitação, independentemente da cominação prevista no art. 31 do </w:t>
      </w:r>
      <w:r w:rsidR="00A43427" w:rsidRPr="00107B3F">
        <w:rPr>
          <w:rFonts w:cs="Times New Roman"/>
        </w:rPr>
        <w:t>Regulamento de Licita</w:t>
      </w:r>
      <w:r w:rsidR="00F57DBC" w:rsidRPr="00107B3F">
        <w:rPr>
          <w:rFonts w:cs="Times New Roman"/>
        </w:rPr>
        <w:t>ções e Contratos do SE</w:t>
      </w:r>
      <w:r w:rsidR="002150B8">
        <w:rPr>
          <w:rFonts w:cs="Times New Roman"/>
        </w:rPr>
        <w:t>NA</w:t>
      </w:r>
      <w:r w:rsidR="00F57DBC" w:rsidRPr="00107B3F">
        <w:rPr>
          <w:rFonts w:cs="Times New Roman"/>
        </w:rPr>
        <w:t>T</w:t>
      </w:r>
      <w:r w:rsidR="00A43427" w:rsidRPr="00107B3F">
        <w:rPr>
          <w:rFonts w:cs="Times New Roman"/>
        </w:rPr>
        <w:t>.</w:t>
      </w:r>
      <w:r w:rsidR="00D139D7" w:rsidRPr="00107B3F">
        <w:rPr>
          <w:rFonts w:cs="Times New Roman"/>
        </w:rPr>
        <w:t xml:space="preserve"> </w:t>
      </w:r>
    </w:p>
    <w:p w:rsidR="00D139D7" w:rsidRPr="00107B3F" w:rsidRDefault="00D139D7" w:rsidP="006E631E">
      <w:pPr>
        <w:pStyle w:val="Standard"/>
        <w:spacing w:line="276" w:lineRule="auto"/>
        <w:jc w:val="both"/>
        <w:rPr>
          <w:rFonts w:cs="Times New Roman"/>
        </w:rPr>
      </w:pPr>
    </w:p>
    <w:p w:rsidR="00D139D7" w:rsidRPr="00107B3F" w:rsidRDefault="00C96D1C" w:rsidP="006E631E">
      <w:pPr>
        <w:pStyle w:val="Corpodetexto"/>
        <w:widowControl w:val="0"/>
        <w:suppressAutoHyphens/>
        <w:spacing w:before="120" w:line="276" w:lineRule="auto"/>
        <w:ind w:left="709"/>
        <w:jc w:val="both"/>
        <w:rPr>
          <w:szCs w:val="24"/>
        </w:rPr>
      </w:pPr>
      <w:proofErr w:type="gramStart"/>
      <w:r w:rsidRPr="00107B3F">
        <w:rPr>
          <w:szCs w:val="24"/>
        </w:rPr>
        <w:t>13</w:t>
      </w:r>
      <w:r w:rsidR="00287BF3" w:rsidRPr="00107B3F">
        <w:rPr>
          <w:szCs w:val="24"/>
        </w:rPr>
        <w:t>.3.1</w:t>
      </w:r>
      <w:r w:rsidR="00A43427" w:rsidRPr="00107B3F">
        <w:rPr>
          <w:szCs w:val="24"/>
        </w:rPr>
        <w:t xml:space="preserve"> </w:t>
      </w:r>
      <w:r w:rsidR="00D139D7" w:rsidRPr="00107B3F">
        <w:rPr>
          <w:szCs w:val="24"/>
        </w:rPr>
        <w:t>Por</w:t>
      </w:r>
      <w:proofErr w:type="gramEnd"/>
      <w:r w:rsidR="00D139D7" w:rsidRPr="00107B3F">
        <w:rPr>
          <w:szCs w:val="24"/>
        </w:rPr>
        <w:t xml:space="preserve"> ocasião da assinatura do contrato, verificar-se-á se o licitante vencedor mantém as condições de habilitação. Se o adjudicatário, no ato da assinatura do Termo de Contrato, não comprovar que mantém as mesmas condições de habilitação, ou quando, injustificadamente, recusar-se à assinatura, poderá ser convocado outro licitante para celebrar o ajuste, desde que respeitadas a ordem de classificação e mantidas as mesmas condições da proposta vencedora, sem prejuízo das sanções previstas neste edital e demais normas legais pertinentes. </w:t>
      </w:r>
    </w:p>
    <w:p w:rsidR="00D139D7" w:rsidRPr="00107B3F" w:rsidRDefault="00D139D7" w:rsidP="006E631E">
      <w:pPr>
        <w:pStyle w:val="Standard"/>
        <w:spacing w:line="276" w:lineRule="auto"/>
        <w:jc w:val="both"/>
        <w:rPr>
          <w:rFonts w:cs="Times New Roman"/>
        </w:rPr>
      </w:pPr>
    </w:p>
    <w:p w:rsidR="00D139D7" w:rsidRPr="00107B3F" w:rsidRDefault="00C96D1C" w:rsidP="006E631E">
      <w:pPr>
        <w:pStyle w:val="Standard"/>
        <w:spacing w:line="276" w:lineRule="auto"/>
        <w:jc w:val="both"/>
        <w:rPr>
          <w:rFonts w:cs="Times New Roman"/>
        </w:rPr>
      </w:pPr>
      <w:r w:rsidRPr="00107B3F">
        <w:rPr>
          <w:rFonts w:cs="Times New Roman"/>
        </w:rPr>
        <w:lastRenderedPageBreak/>
        <w:t>13</w:t>
      </w:r>
      <w:r w:rsidR="003A0674" w:rsidRPr="00107B3F">
        <w:rPr>
          <w:rFonts w:cs="Times New Roman"/>
        </w:rPr>
        <w:t>.</w:t>
      </w:r>
      <w:r w:rsidR="00287BF3" w:rsidRPr="00107B3F">
        <w:rPr>
          <w:rFonts w:cs="Times New Roman"/>
        </w:rPr>
        <w:t>4</w:t>
      </w:r>
      <w:r w:rsidR="00D139D7" w:rsidRPr="00107B3F">
        <w:rPr>
          <w:rFonts w:cs="Times New Roman"/>
        </w:rPr>
        <w:t xml:space="preserve"> A recusa injustificada da licitante vencedora em assinar o contrato, aceitar ou retirar o instrumento equivalente, dentro do </w:t>
      </w:r>
      <w:r w:rsidR="00F57DBC" w:rsidRPr="00107B3F">
        <w:rPr>
          <w:rFonts w:cs="Times New Roman"/>
        </w:rPr>
        <w:t>prazo estabelecido do SE</w:t>
      </w:r>
      <w:r w:rsidR="002150B8">
        <w:rPr>
          <w:rFonts w:cs="Times New Roman"/>
        </w:rPr>
        <w:t>NA</w:t>
      </w:r>
      <w:r w:rsidR="00F57DBC" w:rsidRPr="00107B3F">
        <w:rPr>
          <w:rFonts w:cs="Times New Roman"/>
        </w:rPr>
        <w:t>T</w:t>
      </w:r>
      <w:r w:rsidR="00D139D7" w:rsidRPr="00107B3F">
        <w:rPr>
          <w:rFonts w:cs="Times New Roman"/>
        </w:rPr>
        <w:t>, caracteriza descumprimento total da obrigação assumida, sujeitando-a às penalidades legalmente estabelecidas.</w:t>
      </w:r>
    </w:p>
    <w:p w:rsidR="00D139D7" w:rsidRPr="00107B3F" w:rsidRDefault="00D139D7" w:rsidP="006E631E">
      <w:pPr>
        <w:pStyle w:val="Standard"/>
        <w:spacing w:line="276" w:lineRule="auto"/>
        <w:jc w:val="both"/>
        <w:rPr>
          <w:rFonts w:cs="Times New Roman"/>
        </w:rPr>
      </w:pPr>
    </w:p>
    <w:p w:rsidR="00D139D7" w:rsidRPr="00107B3F" w:rsidRDefault="00A43427" w:rsidP="006E631E">
      <w:pPr>
        <w:pStyle w:val="Standard"/>
        <w:spacing w:line="276" w:lineRule="auto"/>
        <w:ind w:left="680"/>
        <w:jc w:val="both"/>
        <w:rPr>
          <w:rFonts w:cs="Times New Roman"/>
        </w:rPr>
      </w:pPr>
      <w:r w:rsidRPr="00107B3F">
        <w:rPr>
          <w:rFonts w:cs="Times New Roman"/>
        </w:rPr>
        <w:t>1</w:t>
      </w:r>
      <w:r w:rsidR="00C96D1C" w:rsidRPr="00107B3F">
        <w:rPr>
          <w:rFonts w:cs="Times New Roman"/>
        </w:rPr>
        <w:t>3</w:t>
      </w:r>
      <w:r w:rsidRPr="00107B3F">
        <w:rPr>
          <w:rFonts w:cs="Times New Roman"/>
        </w:rPr>
        <w:t>.</w:t>
      </w:r>
      <w:r w:rsidR="00287BF3" w:rsidRPr="00107B3F">
        <w:rPr>
          <w:rFonts w:cs="Times New Roman"/>
        </w:rPr>
        <w:t>4</w:t>
      </w:r>
      <w:r w:rsidRPr="00107B3F">
        <w:rPr>
          <w:rFonts w:cs="Times New Roman"/>
        </w:rPr>
        <w:t>.1 O disposto no item 1</w:t>
      </w:r>
      <w:r w:rsidR="00C96D1C" w:rsidRPr="00107B3F">
        <w:rPr>
          <w:rFonts w:cs="Times New Roman"/>
        </w:rPr>
        <w:t>3</w:t>
      </w:r>
      <w:r w:rsidR="003A0674" w:rsidRPr="00107B3F">
        <w:rPr>
          <w:rFonts w:cs="Times New Roman"/>
        </w:rPr>
        <w:t>.5</w:t>
      </w:r>
      <w:r w:rsidR="00D139D7" w:rsidRPr="00107B3F">
        <w:rPr>
          <w:rFonts w:cs="Times New Roman"/>
        </w:rPr>
        <w:t xml:space="preserve"> não se aplica às licitantes convocadas que não aceitarem a contratação nas mesmas condições propostas pela adjudicatária, inclusive quanto ao prazo e preço, conforme art. 31 do </w:t>
      </w:r>
      <w:r w:rsidRPr="00107B3F">
        <w:rPr>
          <w:rFonts w:cs="Times New Roman"/>
        </w:rPr>
        <w:t>Regulamento de Licitações e Contratos do SE</w:t>
      </w:r>
      <w:r w:rsidR="00FE0EDE">
        <w:rPr>
          <w:rFonts w:cs="Times New Roman"/>
        </w:rPr>
        <w:t>NA</w:t>
      </w:r>
      <w:r w:rsidRPr="00107B3F">
        <w:rPr>
          <w:rFonts w:cs="Times New Roman"/>
        </w:rPr>
        <w:t>T</w:t>
      </w:r>
      <w:r w:rsidR="001D64D5" w:rsidRPr="00107B3F">
        <w:rPr>
          <w:rFonts w:cs="Times New Roman"/>
        </w:rPr>
        <w:t>.</w:t>
      </w:r>
    </w:p>
    <w:p w:rsidR="00A43427" w:rsidRPr="00107B3F" w:rsidRDefault="00A43427" w:rsidP="006E631E">
      <w:pPr>
        <w:pStyle w:val="Standard"/>
        <w:spacing w:line="276" w:lineRule="auto"/>
        <w:ind w:left="567"/>
        <w:jc w:val="both"/>
        <w:rPr>
          <w:rFonts w:cs="Times New Roman"/>
        </w:rPr>
      </w:pPr>
    </w:p>
    <w:p w:rsidR="00465070" w:rsidRPr="00107B3F" w:rsidRDefault="00A43427" w:rsidP="006E631E">
      <w:pPr>
        <w:pStyle w:val="Standard"/>
        <w:spacing w:line="276" w:lineRule="auto"/>
        <w:jc w:val="both"/>
        <w:rPr>
          <w:rFonts w:cs="Times New Roman"/>
        </w:rPr>
      </w:pPr>
      <w:r w:rsidRPr="00107B3F">
        <w:rPr>
          <w:rFonts w:cs="Times New Roman"/>
        </w:rPr>
        <w:t>1</w:t>
      </w:r>
      <w:r w:rsidR="00C96D1C" w:rsidRPr="00107B3F">
        <w:rPr>
          <w:rFonts w:cs="Times New Roman"/>
        </w:rPr>
        <w:t>3</w:t>
      </w:r>
      <w:r w:rsidR="003A0674" w:rsidRPr="00107B3F">
        <w:rPr>
          <w:rFonts w:cs="Times New Roman"/>
        </w:rPr>
        <w:t>.</w:t>
      </w:r>
      <w:r w:rsidR="00287BF3" w:rsidRPr="00107B3F">
        <w:rPr>
          <w:rFonts w:cs="Times New Roman"/>
        </w:rPr>
        <w:t>5 A licitante vencedora deverá assumir inteira responsabilidade pela execução dos serviços subcontratados, atendendo às disposições e aos limites estabelecidos no Termo de Referência (Anexo I), sendo vedada a subcontratação total do objeto da licitação.</w:t>
      </w:r>
    </w:p>
    <w:p w:rsidR="00D139D7" w:rsidRPr="00107B3F" w:rsidRDefault="00D139D7" w:rsidP="006E631E">
      <w:pPr>
        <w:pStyle w:val="Standard"/>
        <w:spacing w:line="276" w:lineRule="auto"/>
        <w:jc w:val="both"/>
        <w:rPr>
          <w:rFonts w:cs="Times New Roman"/>
        </w:rPr>
      </w:pPr>
    </w:p>
    <w:p w:rsidR="00D139D7" w:rsidRPr="00107B3F" w:rsidRDefault="00142068" w:rsidP="006E631E">
      <w:pPr>
        <w:pStyle w:val="Standard"/>
        <w:spacing w:line="276" w:lineRule="auto"/>
        <w:jc w:val="both"/>
        <w:rPr>
          <w:rFonts w:cs="Times New Roman"/>
        </w:rPr>
      </w:pPr>
      <w:r w:rsidRPr="00107B3F">
        <w:rPr>
          <w:rFonts w:cs="Times New Roman"/>
        </w:rPr>
        <w:t>1</w:t>
      </w:r>
      <w:r w:rsidR="00C96D1C" w:rsidRPr="00107B3F">
        <w:rPr>
          <w:rFonts w:cs="Times New Roman"/>
        </w:rPr>
        <w:t>3</w:t>
      </w:r>
      <w:r w:rsidR="003A0674" w:rsidRPr="00107B3F">
        <w:rPr>
          <w:rFonts w:cs="Times New Roman"/>
        </w:rPr>
        <w:t>.8</w:t>
      </w:r>
      <w:r w:rsidR="00D139D7" w:rsidRPr="00107B3F">
        <w:rPr>
          <w:rFonts w:cs="Times New Roman"/>
        </w:rPr>
        <w:t xml:space="preserve"> A licitante contratada deverá assumir inteira responsabilidade pela execução dos serviços subcontratados, atendendo às disposições e aos limites estabelecidos no contrato (Anexo</w:t>
      </w:r>
      <w:r w:rsidR="000546D5" w:rsidRPr="00107B3F">
        <w:rPr>
          <w:rFonts w:cs="Times New Roman"/>
        </w:rPr>
        <w:t xml:space="preserve"> </w:t>
      </w:r>
      <w:r w:rsidR="000803B7" w:rsidRPr="00107B3F">
        <w:rPr>
          <w:rFonts w:cs="Times New Roman"/>
        </w:rPr>
        <w:t>I</w:t>
      </w:r>
      <w:r w:rsidR="00437570" w:rsidRPr="00107B3F">
        <w:rPr>
          <w:rFonts w:cs="Times New Roman"/>
        </w:rPr>
        <w:t>I</w:t>
      </w:r>
      <w:r w:rsidR="00D139D7" w:rsidRPr="00107B3F">
        <w:rPr>
          <w:rFonts w:cs="Times New Roman"/>
        </w:rPr>
        <w:t>), sendo vedada a subcontratação total do objeto da licitação.</w:t>
      </w:r>
    </w:p>
    <w:p w:rsidR="00D139D7" w:rsidRPr="00107B3F" w:rsidRDefault="00D139D7" w:rsidP="006E631E">
      <w:pPr>
        <w:pStyle w:val="Standard"/>
        <w:spacing w:line="276" w:lineRule="auto"/>
        <w:jc w:val="both"/>
        <w:rPr>
          <w:rFonts w:cs="Times New Roman"/>
        </w:rPr>
      </w:pPr>
    </w:p>
    <w:p w:rsidR="00D139D7" w:rsidRPr="00107B3F" w:rsidRDefault="00142068" w:rsidP="006E631E">
      <w:pPr>
        <w:pStyle w:val="Standard"/>
        <w:spacing w:line="276" w:lineRule="auto"/>
        <w:ind w:left="680"/>
        <w:jc w:val="both"/>
        <w:rPr>
          <w:rFonts w:cs="Times New Roman"/>
        </w:rPr>
      </w:pPr>
      <w:r w:rsidRPr="00107B3F">
        <w:rPr>
          <w:rFonts w:cs="Times New Roman"/>
        </w:rPr>
        <w:t>1</w:t>
      </w:r>
      <w:r w:rsidR="00C96D1C" w:rsidRPr="00107B3F">
        <w:rPr>
          <w:rFonts w:cs="Times New Roman"/>
        </w:rPr>
        <w:t>3</w:t>
      </w:r>
      <w:r w:rsidR="003A0674" w:rsidRPr="00107B3F">
        <w:rPr>
          <w:rFonts w:cs="Times New Roman"/>
        </w:rPr>
        <w:t>.8</w:t>
      </w:r>
      <w:r w:rsidR="00D139D7" w:rsidRPr="00107B3F">
        <w:rPr>
          <w:rFonts w:cs="Times New Roman"/>
        </w:rPr>
        <w:t xml:space="preserve">.1. A licitante contratada não poderá subcontratar </w:t>
      </w:r>
      <w:r w:rsidR="005C7E70" w:rsidRPr="00107B3F">
        <w:rPr>
          <w:rFonts w:cs="Times New Roman"/>
        </w:rPr>
        <w:t>os</w:t>
      </w:r>
      <w:r w:rsidR="00D139D7" w:rsidRPr="00107B3F">
        <w:rPr>
          <w:rFonts w:cs="Times New Roman"/>
        </w:rPr>
        <w:t xml:space="preserve"> serviços, salvo quanto a itens que, </w:t>
      </w:r>
      <w:r w:rsidR="00D139D7" w:rsidRPr="00107B3F">
        <w:rPr>
          <w:rFonts w:eastAsia="Arial" w:cs="Times New Roman"/>
        </w:rPr>
        <w:t>por sua especialização, requeiram o emprego de empresas ou profissionais especialmente habilitados ou autorizados pelo fabricante</w:t>
      </w:r>
      <w:r w:rsidR="00D139D7" w:rsidRPr="00107B3F">
        <w:rPr>
          <w:rFonts w:cs="Times New Roman"/>
        </w:rPr>
        <w:t xml:space="preserve">, </w:t>
      </w:r>
      <w:r w:rsidR="00D139D7" w:rsidRPr="00107B3F">
        <w:rPr>
          <w:rFonts w:eastAsia="Arial" w:cs="Times New Roman"/>
        </w:rPr>
        <w:t>após prévia autorização da C</w:t>
      </w:r>
      <w:r w:rsidRPr="00107B3F">
        <w:rPr>
          <w:rFonts w:eastAsia="Arial" w:cs="Times New Roman"/>
        </w:rPr>
        <w:t>ontratante</w:t>
      </w:r>
      <w:r w:rsidR="00D139D7" w:rsidRPr="00107B3F">
        <w:rPr>
          <w:rFonts w:eastAsia="Arial" w:cs="Times New Roman"/>
        </w:rPr>
        <w:t>.</w:t>
      </w:r>
    </w:p>
    <w:p w:rsidR="00D139D7" w:rsidRPr="00107B3F" w:rsidRDefault="00D139D7" w:rsidP="006E631E">
      <w:pPr>
        <w:pStyle w:val="Style0"/>
        <w:tabs>
          <w:tab w:val="left" w:pos="2539"/>
        </w:tabs>
        <w:spacing w:line="276" w:lineRule="auto"/>
        <w:ind w:left="2244"/>
        <w:jc w:val="both"/>
        <w:rPr>
          <w:rFonts w:ascii="Times New Roman" w:hAnsi="Times New Roman"/>
          <w:sz w:val="24"/>
        </w:rPr>
      </w:pPr>
    </w:p>
    <w:p w:rsidR="00D139D7" w:rsidRPr="00107B3F" w:rsidRDefault="00C96D1C" w:rsidP="006E631E">
      <w:pPr>
        <w:pStyle w:val="Standard"/>
        <w:spacing w:line="276" w:lineRule="auto"/>
        <w:jc w:val="both"/>
        <w:rPr>
          <w:rFonts w:cs="Times New Roman"/>
        </w:rPr>
      </w:pPr>
      <w:r w:rsidRPr="00107B3F">
        <w:rPr>
          <w:rFonts w:cs="Times New Roman"/>
        </w:rPr>
        <w:t>13</w:t>
      </w:r>
      <w:r w:rsidR="003A0674" w:rsidRPr="00107B3F">
        <w:rPr>
          <w:rFonts w:cs="Times New Roman"/>
        </w:rPr>
        <w:t>.9</w:t>
      </w:r>
      <w:r w:rsidR="00D139D7" w:rsidRPr="00107B3F">
        <w:rPr>
          <w:rFonts w:cs="Times New Roman"/>
        </w:rPr>
        <w:t xml:space="preserve">.  As condições de pagamento encontram-se dispostas </w:t>
      </w:r>
      <w:r w:rsidR="00086043" w:rsidRPr="00107B3F">
        <w:rPr>
          <w:rFonts w:cs="Times New Roman"/>
        </w:rPr>
        <w:t xml:space="preserve">no Termo de Referência </w:t>
      </w:r>
      <w:r w:rsidR="00414DD3" w:rsidRPr="00107B3F">
        <w:rPr>
          <w:rFonts w:cs="Times New Roman"/>
        </w:rPr>
        <w:t xml:space="preserve">(Anexo I) </w:t>
      </w:r>
      <w:r w:rsidR="00086043" w:rsidRPr="00107B3F">
        <w:rPr>
          <w:rFonts w:cs="Times New Roman"/>
        </w:rPr>
        <w:t xml:space="preserve">e </w:t>
      </w:r>
      <w:r w:rsidR="00D139D7" w:rsidRPr="00107B3F">
        <w:rPr>
          <w:rFonts w:cs="Times New Roman"/>
        </w:rPr>
        <w:t>na minuta do contrato (</w:t>
      </w:r>
      <w:r w:rsidR="00F367E9" w:rsidRPr="00107B3F">
        <w:rPr>
          <w:rFonts w:cs="Times New Roman"/>
        </w:rPr>
        <w:t xml:space="preserve">Anexo </w:t>
      </w:r>
      <w:r w:rsidR="000803B7" w:rsidRPr="00107B3F">
        <w:rPr>
          <w:rFonts w:cs="Times New Roman"/>
        </w:rPr>
        <w:t>I</w:t>
      </w:r>
      <w:r w:rsidR="00437570" w:rsidRPr="00107B3F">
        <w:rPr>
          <w:rFonts w:cs="Times New Roman"/>
        </w:rPr>
        <w:t>I</w:t>
      </w:r>
      <w:r w:rsidR="00D139D7" w:rsidRPr="00107B3F">
        <w:rPr>
          <w:rFonts w:cs="Times New Roman"/>
        </w:rPr>
        <w:t>).</w:t>
      </w:r>
    </w:p>
    <w:p w:rsidR="00D139D7" w:rsidRPr="00107B3F" w:rsidRDefault="00D139D7" w:rsidP="006E631E">
      <w:pPr>
        <w:pStyle w:val="Standard"/>
        <w:spacing w:line="276" w:lineRule="auto"/>
        <w:jc w:val="both"/>
        <w:rPr>
          <w:rFonts w:cs="Times New Roman"/>
        </w:rPr>
      </w:pPr>
    </w:p>
    <w:p w:rsidR="00D139D7" w:rsidRPr="00107B3F" w:rsidRDefault="00142068" w:rsidP="006E631E">
      <w:pPr>
        <w:pStyle w:val="Standard"/>
        <w:spacing w:line="276" w:lineRule="auto"/>
        <w:jc w:val="both"/>
        <w:rPr>
          <w:rFonts w:cs="Times New Roman"/>
        </w:rPr>
      </w:pPr>
      <w:r w:rsidRPr="00107B3F">
        <w:rPr>
          <w:rFonts w:cs="Times New Roman"/>
        </w:rPr>
        <w:t>1</w:t>
      </w:r>
      <w:r w:rsidR="00C96D1C" w:rsidRPr="00107B3F">
        <w:rPr>
          <w:rFonts w:cs="Times New Roman"/>
        </w:rPr>
        <w:t>3</w:t>
      </w:r>
      <w:r w:rsidR="003A0674" w:rsidRPr="00107B3F">
        <w:rPr>
          <w:rFonts w:cs="Times New Roman"/>
        </w:rPr>
        <w:t>.10</w:t>
      </w:r>
      <w:r w:rsidR="00D139D7" w:rsidRPr="00107B3F">
        <w:rPr>
          <w:rFonts w:cs="Times New Roman"/>
        </w:rPr>
        <w:t xml:space="preserve">.  As condições de recebimento do objeto encontram-se dispostas </w:t>
      </w:r>
      <w:r w:rsidR="00D37F35" w:rsidRPr="00107B3F">
        <w:rPr>
          <w:rFonts w:cs="Times New Roman"/>
        </w:rPr>
        <w:t>no Termo de Referência</w:t>
      </w:r>
      <w:r w:rsidR="00414DD3" w:rsidRPr="00107B3F">
        <w:rPr>
          <w:rFonts w:cs="Times New Roman"/>
        </w:rPr>
        <w:t xml:space="preserve"> (Anexo I)</w:t>
      </w:r>
      <w:r w:rsidR="00D37F35" w:rsidRPr="00107B3F">
        <w:rPr>
          <w:rFonts w:cs="Times New Roman"/>
        </w:rPr>
        <w:t xml:space="preserve"> e </w:t>
      </w:r>
      <w:r w:rsidR="00D139D7" w:rsidRPr="00107B3F">
        <w:rPr>
          <w:rFonts w:cs="Times New Roman"/>
        </w:rPr>
        <w:t>na minuta do contrato (Anexo</w:t>
      </w:r>
      <w:r w:rsidR="007F4359" w:rsidRPr="00107B3F">
        <w:rPr>
          <w:rFonts w:cs="Times New Roman"/>
        </w:rPr>
        <w:t>s</w:t>
      </w:r>
      <w:r w:rsidR="00D139D7" w:rsidRPr="00107B3F">
        <w:rPr>
          <w:rFonts w:cs="Times New Roman"/>
        </w:rPr>
        <w:t xml:space="preserve"> </w:t>
      </w:r>
      <w:r w:rsidR="000803B7" w:rsidRPr="00107B3F">
        <w:rPr>
          <w:rFonts w:cs="Times New Roman"/>
        </w:rPr>
        <w:t>I</w:t>
      </w:r>
      <w:r w:rsidR="00437570" w:rsidRPr="00107B3F">
        <w:rPr>
          <w:rFonts w:cs="Times New Roman"/>
        </w:rPr>
        <w:t>I</w:t>
      </w:r>
      <w:r w:rsidR="00D139D7" w:rsidRPr="00107B3F">
        <w:rPr>
          <w:rFonts w:cs="Times New Roman"/>
        </w:rPr>
        <w:t>).</w:t>
      </w:r>
    </w:p>
    <w:p w:rsidR="00D139D7" w:rsidRPr="00107B3F" w:rsidRDefault="00D139D7" w:rsidP="006E631E">
      <w:pPr>
        <w:pStyle w:val="Standard"/>
        <w:spacing w:line="276" w:lineRule="auto"/>
        <w:jc w:val="both"/>
        <w:rPr>
          <w:rFonts w:cs="Times New Roman"/>
          <w:b/>
          <w:bCs/>
        </w:rPr>
      </w:pPr>
    </w:p>
    <w:p w:rsidR="00D139D7" w:rsidRPr="00107B3F" w:rsidRDefault="00D139D7" w:rsidP="00B34920">
      <w:pPr>
        <w:pStyle w:val="Standard"/>
        <w:numPr>
          <w:ilvl w:val="0"/>
          <w:numId w:val="12"/>
        </w:numPr>
        <w:spacing w:line="276" w:lineRule="auto"/>
        <w:jc w:val="both"/>
        <w:rPr>
          <w:rFonts w:cs="Times New Roman"/>
          <w:b/>
          <w:bCs/>
        </w:rPr>
      </w:pPr>
      <w:r w:rsidRPr="00107B3F">
        <w:rPr>
          <w:rFonts w:cs="Times New Roman"/>
          <w:b/>
          <w:bCs/>
        </w:rPr>
        <w:t>DO REAJUSTAMENTO</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Corpodetexto"/>
        <w:widowControl w:val="0"/>
        <w:suppressAutoHyphens/>
        <w:spacing w:before="120" w:line="276" w:lineRule="auto"/>
        <w:jc w:val="both"/>
        <w:rPr>
          <w:szCs w:val="24"/>
        </w:rPr>
      </w:pPr>
      <w:r w:rsidRPr="00107B3F">
        <w:rPr>
          <w:szCs w:val="24"/>
        </w:rPr>
        <w:t>1</w:t>
      </w:r>
      <w:r w:rsidR="0031046B" w:rsidRPr="00107B3F">
        <w:rPr>
          <w:szCs w:val="24"/>
        </w:rPr>
        <w:t>4</w:t>
      </w:r>
      <w:r w:rsidRPr="00107B3F">
        <w:rPr>
          <w:szCs w:val="24"/>
        </w:rPr>
        <w:t xml:space="preserve">.1 O valor do contrato </w:t>
      </w:r>
      <w:r w:rsidR="006E2356" w:rsidRPr="00107B3F">
        <w:rPr>
          <w:szCs w:val="24"/>
        </w:rPr>
        <w:t>será</w:t>
      </w:r>
      <w:r w:rsidRPr="00107B3F">
        <w:rPr>
          <w:szCs w:val="24"/>
        </w:rPr>
        <w:t xml:space="preserve"> corrigido anualmente mediante requerimento da contratada, após o interregno mínimo de um ano, contado a partir da data limite para a apresentação da proposta</w:t>
      </w:r>
      <w:r w:rsidR="00D16778" w:rsidRPr="00107B3F">
        <w:rPr>
          <w:szCs w:val="24"/>
        </w:rPr>
        <w:t xml:space="preserve"> </w:t>
      </w:r>
      <w:r w:rsidRPr="00107B3F">
        <w:rPr>
          <w:szCs w:val="24"/>
        </w:rPr>
        <w:t>e afetará exclusivamente as etapas/parcelas do empreendimento cujo atraso não decorra de culpa da contratada.</w:t>
      </w:r>
    </w:p>
    <w:p w:rsidR="00D139D7" w:rsidRPr="00107B3F" w:rsidRDefault="00D1467B" w:rsidP="006E631E">
      <w:pPr>
        <w:pStyle w:val="Standard"/>
        <w:spacing w:line="276" w:lineRule="auto"/>
        <w:ind w:left="680"/>
        <w:jc w:val="both"/>
        <w:rPr>
          <w:rFonts w:cs="Times New Roman"/>
        </w:rPr>
      </w:pPr>
      <w:r w:rsidRPr="00107B3F">
        <w:rPr>
          <w:rFonts w:cs="Times New Roman"/>
        </w:rPr>
        <w:t>1</w:t>
      </w:r>
      <w:r w:rsidR="0031046B" w:rsidRPr="00107B3F">
        <w:rPr>
          <w:rFonts w:cs="Times New Roman"/>
        </w:rPr>
        <w:t>4</w:t>
      </w:r>
      <w:r w:rsidRPr="00107B3F">
        <w:rPr>
          <w:rFonts w:cs="Times New Roman"/>
        </w:rPr>
        <w:t>.1.1. Os</w:t>
      </w:r>
      <w:r w:rsidR="00D139D7" w:rsidRPr="00107B3F">
        <w:rPr>
          <w:rFonts w:cs="Times New Roman"/>
        </w:rPr>
        <w:t xml:space="preserve"> preços correspondentes às etapas remanescentes da obra serão reajustados anualmente, a contar da data de apresentação da proposta relativas à licitação.</w:t>
      </w:r>
    </w:p>
    <w:p w:rsidR="00D139D7" w:rsidRPr="00107B3F" w:rsidRDefault="00D139D7" w:rsidP="006E631E">
      <w:pPr>
        <w:pStyle w:val="Standard"/>
        <w:spacing w:line="276" w:lineRule="auto"/>
        <w:jc w:val="both"/>
        <w:rPr>
          <w:rFonts w:cs="Times New Roman"/>
        </w:rPr>
      </w:pPr>
    </w:p>
    <w:p w:rsidR="00D139D7" w:rsidRPr="00107B3F" w:rsidRDefault="0031046B" w:rsidP="006E631E">
      <w:pPr>
        <w:pStyle w:val="Standard"/>
        <w:spacing w:line="276" w:lineRule="auto"/>
        <w:jc w:val="both"/>
        <w:rPr>
          <w:rFonts w:cs="Times New Roman"/>
        </w:rPr>
      </w:pPr>
      <w:r w:rsidRPr="00107B3F">
        <w:rPr>
          <w:rFonts w:cs="Times New Roman"/>
        </w:rPr>
        <w:t>14</w:t>
      </w:r>
      <w:r w:rsidR="00D139D7" w:rsidRPr="00107B3F">
        <w:rPr>
          <w:rFonts w:cs="Times New Roman"/>
        </w:rPr>
        <w:t>.2 O reajustamento obedecerá à fórmula abaixo:</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spacing w:line="276" w:lineRule="auto"/>
        <w:ind w:left="549"/>
        <w:jc w:val="both"/>
        <w:rPr>
          <w:rFonts w:cs="Times New Roman"/>
        </w:rPr>
      </w:pPr>
      <w:proofErr w:type="spellStart"/>
      <w:r w:rsidRPr="00107B3F">
        <w:rPr>
          <w:rFonts w:cs="Times New Roman"/>
        </w:rPr>
        <w:t>Pr</w:t>
      </w:r>
      <w:proofErr w:type="spellEnd"/>
      <w:r w:rsidRPr="00107B3F">
        <w:rPr>
          <w:rFonts w:cs="Times New Roman"/>
        </w:rPr>
        <w:t xml:space="preserve"> =</w:t>
      </w:r>
      <w:proofErr w:type="spellStart"/>
      <w:r w:rsidRPr="00107B3F">
        <w:rPr>
          <w:rFonts w:cs="Times New Roman"/>
          <w:u w:val="single"/>
        </w:rPr>
        <w:t>Po</w:t>
      </w:r>
      <w:proofErr w:type="spellEnd"/>
      <w:r w:rsidRPr="00107B3F">
        <w:rPr>
          <w:rFonts w:cs="Times New Roman"/>
          <w:u w:val="single"/>
        </w:rPr>
        <w:t xml:space="preserve"> x </w:t>
      </w:r>
      <w:proofErr w:type="gramStart"/>
      <w:r w:rsidRPr="00107B3F">
        <w:rPr>
          <w:rFonts w:cs="Times New Roman"/>
          <w:u w:val="single"/>
        </w:rPr>
        <w:t xml:space="preserve">Ir </w:t>
      </w:r>
      <w:r w:rsidRPr="00107B3F">
        <w:rPr>
          <w:rFonts w:cs="Times New Roman"/>
        </w:rPr>
        <w:t>,</w:t>
      </w:r>
      <w:proofErr w:type="gramEnd"/>
      <w:r w:rsidRPr="00107B3F">
        <w:rPr>
          <w:rFonts w:cs="Times New Roman"/>
        </w:rPr>
        <w:t xml:space="preserve"> onde:</w:t>
      </w:r>
    </w:p>
    <w:p w:rsidR="00D139D7" w:rsidRPr="00107B3F" w:rsidRDefault="00D139D7" w:rsidP="006E631E">
      <w:pPr>
        <w:pStyle w:val="Standard"/>
        <w:spacing w:line="276" w:lineRule="auto"/>
        <w:ind w:left="1226"/>
        <w:jc w:val="both"/>
        <w:rPr>
          <w:rFonts w:cs="Times New Roman"/>
        </w:rPr>
      </w:pPr>
      <w:proofErr w:type="spellStart"/>
      <w:r w:rsidRPr="00107B3F">
        <w:rPr>
          <w:rFonts w:cs="Times New Roman"/>
        </w:rPr>
        <w:t>Io</w:t>
      </w:r>
      <w:proofErr w:type="spellEnd"/>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spacing w:line="276" w:lineRule="auto"/>
        <w:ind w:left="549"/>
        <w:jc w:val="both"/>
        <w:rPr>
          <w:rFonts w:cs="Times New Roman"/>
        </w:rPr>
      </w:pPr>
      <w:proofErr w:type="spellStart"/>
      <w:r w:rsidRPr="00107B3F">
        <w:rPr>
          <w:rFonts w:cs="Times New Roman"/>
        </w:rPr>
        <w:t>Pr</w:t>
      </w:r>
      <w:proofErr w:type="spellEnd"/>
      <w:r w:rsidRPr="00107B3F">
        <w:rPr>
          <w:rFonts w:cs="Times New Roman"/>
        </w:rPr>
        <w:t xml:space="preserve"> = Preço reajustado.</w:t>
      </w:r>
    </w:p>
    <w:p w:rsidR="00D139D7" w:rsidRPr="00107B3F" w:rsidRDefault="00D139D7" w:rsidP="006E631E">
      <w:pPr>
        <w:pStyle w:val="Standard"/>
        <w:spacing w:line="276" w:lineRule="auto"/>
        <w:ind w:left="549"/>
        <w:jc w:val="both"/>
        <w:rPr>
          <w:rFonts w:cs="Times New Roman"/>
        </w:rPr>
      </w:pPr>
    </w:p>
    <w:p w:rsidR="00D139D7" w:rsidRPr="00107B3F" w:rsidRDefault="00D139D7" w:rsidP="006E631E">
      <w:pPr>
        <w:pStyle w:val="Standard"/>
        <w:spacing w:line="276" w:lineRule="auto"/>
        <w:ind w:left="549"/>
        <w:jc w:val="both"/>
        <w:rPr>
          <w:rFonts w:cs="Times New Roman"/>
        </w:rPr>
      </w:pPr>
      <w:proofErr w:type="spellStart"/>
      <w:r w:rsidRPr="00107B3F">
        <w:rPr>
          <w:rFonts w:cs="Times New Roman"/>
        </w:rPr>
        <w:lastRenderedPageBreak/>
        <w:t>Po</w:t>
      </w:r>
      <w:proofErr w:type="spellEnd"/>
      <w:r w:rsidRPr="00107B3F">
        <w:rPr>
          <w:rFonts w:cs="Times New Roman"/>
        </w:rPr>
        <w:t xml:space="preserve"> = Preço inicial.</w:t>
      </w:r>
    </w:p>
    <w:p w:rsidR="00D139D7" w:rsidRPr="00107B3F" w:rsidRDefault="00D139D7" w:rsidP="006E631E">
      <w:pPr>
        <w:pStyle w:val="Standard"/>
        <w:spacing w:line="276" w:lineRule="auto"/>
        <w:ind w:left="549"/>
        <w:jc w:val="both"/>
        <w:rPr>
          <w:rFonts w:cs="Times New Roman"/>
        </w:rPr>
      </w:pPr>
    </w:p>
    <w:p w:rsidR="00D139D7" w:rsidRPr="00107B3F" w:rsidRDefault="00D139D7" w:rsidP="006E631E">
      <w:pPr>
        <w:pStyle w:val="Standard"/>
        <w:spacing w:line="276" w:lineRule="auto"/>
        <w:ind w:left="549"/>
        <w:jc w:val="both"/>
        <w:rPr>
          <w:rFonts w:cs="Times New Roman"/>
        </w:rPr>
      </w:pPr>
      <w:r w:rsidRPr="00107B3F">
        <w:rPr>
          <w:rFonts w:cs="Times New Roman"/>
        </w:rPr>
        <w:t>Ir = Índice econômico correspondente ao mês de reajuste.</w:t>
      </w:r>
    </w:p>
    <w:p w:rsidR="00D139D7" w:rsidRPr="00107B3F" w:rsidRDefault="00D139D7" w:rsidP="006E631E">
      <w:pPr>
        <w:pStyle w:val="Standard"/>
        <w:spacing w:line="276" w:lineRule="auto"/>
        <w:ind w:left="549"/>
        <w:jc w:val="both"/>
        <w:rPr>
          <w:rFonts w:cs="Times New Roman"/>
        </w:rPr>
      </w:pPr>
    </w:p>
    <w:p w:rsidR="00D139D7" w:rsidRPr="00107B3F" w:rsidRDefault="00D139D7" w:rsidP="006E631E">
      <w:pPr>
        <w:pStyle w:val="Standard"/>
        <w:spacing w:line="276" w:lineRule="auto"/>
        <w:ind w:left="549"/>
        <w:jc w:val="both"/>
        <w:rPr>
          <w:rFonts w:cs="Times New Roman"/>
        </w:rPr>
      </w:pPr>
      <w:proofErr w:type="spellStart"/>
      <w:r w:rsidRPr="00107B3F">
        <w:rPr>
          <w:rFonts w:cs="Times New Roman"/>
        </w:rPr>
        <w:t>Io</w:t>
      </w:r>
      <w:proofErr w:type="spellEnd"/>
      <w:r w:rsidRPr="00107B3F">
        <w:rPr>
          <w:rFonts w:cs="Times New Roman"/>
        </w:rPr>
        <w:t xml:space="preserve"> = Índice econômico correspondente ao mês da proposta.</w:t>
      </w:r>
    </w:p>
    <w:p w:rsidR="00EE295C" w:rsidRPr="00107B3F" w:rsidRDefault="00EE295C" w:rsidP="006E631E">
      <w:pPr>
        <w:pStyle w:val="Standard"/>
        <w:spacing w:line="276" w:lineRule="auto"/>
        <w:ind w:left="549"/>
        <w:jc w:val="both"/>
        <w:rPr>
          <w:rFonts w:cs="Times New Roman"/>
        </w:rPr>
      </w:pPr>
    </w:p>
    <w:p w:rsidR="0031046B" w:rsidRPr="00107B3F" w:rsidRDefault="0031046B" w:rsidP="006E631E">
      <w:pPr>
        <w:pStyle w:val="Standard"/>
        <w:spacing w:line="276" w:lineRule="auto"/>
        <w:ind w:left="549"/>
        <w:jc w:val="both"/>
        <w:rPr>
          <w:rFonts w:cs="Times New Roman"/>
        </w:rPr>
      </w:pPr>
    </w:p>
    <w:p w:rsidR="00D139D7" w:rsidRPr="00107B3F" w:rsidRDefault="0031046B" w:rsidP="006E631E">
      <w:pPr>
        <w:pStyle w:val="Standard"/>
        <w:spacing w:line="276" w:lineRule="auto"/>
        <w:jc w:val="both"/>
        <w:rPr>
          <w:rFonts w:cs="Times New Roman"/>
        </w:rPr>
      </w:pPr>
      <w:r w:rsidRPr="00107B3F">
        <w:rPr>
          <w:rFonts w:cs="Times New Roman"/>
        </w:rPr>
        <w:t>14</w:t>
      </w:r>
      <w:r w:rsidR="00D139D7" w:rsidRPr="00107B3F">
        <w:rPr>
          <w:rFonts w:cs="Times New Roman"/>
        </w:rPr>
        <w:t xml:space="preserve">.3 O índice econômico a ser adotado na fórmula acima será </w:t>
      </w:r>
      <w:r w:rsidR="00445875" w:rsidRPr="00107B3F">
        <w:rPr>
          <w:rFonts w:cs="Times New Roman"/>
        </w:rPr>
        <w:t>a variação do Índice Nacional de Custo da Construção do Mercado (INCC-DI), mantido pela Fundação Getúlio Vargas – FGV, acumulado em 12 (doze) meses,</w:t>
      </w:r>
      <w:r w:rsidR="00D139D7" w:rsidRPr="00107B3F">
        <w:rPr>
          <w:rFonts w:cs="Times New Roman"/>
        </w:rPr>
        <w:t xml:space="preserve"> ou outro que vier a substituí-lo.</w:t>
      </w:r>
    </w:p>
    <w:p w:rsidR="00EE295C" w:rsidRPr="00107B3F" w:rsidRDefault="00EE295C" w:rsidP="006E631E">
      <w:pPr>
        <w:pStyle w:val="Standard"/>
        <w:spacing w:line="276" w:lineRule="auto"/>
        <w:jc w:val="both"/>
        <w:rPr>
          <w:rFonts w:cs="Times New Roman"/>
        </w:rPr>
      </w:pPr>
    </w:p>
    <w:p w:rsidR="00D139D7" w:rsidRPr="00107B3F" w:rsidRDefault="00D139D7" w:rsidP="006E631E">
      <w:pPr>
        <w:pStyle w:val="Standard"/>
        <w:spacing w:line="276" w:lineRule="auto"/>
        <w:jc w:val="both"/>
        <w:rPr>
          <w:rFonts w:cs="Times New Roman"/>
        </w:rPr>
      </w:pPr>
      <w:r w:rsidRPr="00107B3F">
        <w:rPr>
          <w:rFonts w:cs="Times New Roman"/>
        </w:rPr>
        <w:t>1</w:t>
      </w:r>
      <w:r w:rsidR="0031046B" w:rsidRPr="00107B3F">
        <w:rPr>
          <w:rFonts w:cs="Times New Roman"/>
        </w:rPr>
        <w:t>4</w:t>
      </w:r>
      <w:r w:rsidRPr="00107B3F">
        <w:rPr>
          <w:rFonts w:cs="Times New Roman"/>
        </w:rPr>
        <w:t>.4 O índice de reajustamento não será aplicado sobre as parcelas remanescentes que se encontrem em atraso, conforme o cronograma físico-financeiro apresentado, imputável à contratada.</w:t>
      </w:r>
    </w:p>
    <w:p w:rsidR="004B1F68" w:rsidRPr="00107B3F" w:rsidRDefault="004B1F68" w:rsidP="006E631E">
      <w:pPr>
        <w:pStyle w:val="Standard"/>
        <w:spacing w:line="276" w:lineRule="auto"/>
        <w:jc w:val="both"/>
        <w:rPr>
          <w:rFonts w:cs="Times New Roman"/>
        </w:rPr>
      </w:pPr>
    </w:p>
    <w:p w:rsidR="00D139D7" w:rsidRPr="00107B3F" w:rsidRDefault="00D139D7" w:rsidP="00B34920">
      <w:pPr>
        <w:pStyle w:val="Standard"/>
        <w:numPr>
          <w:ilvl w:val="0"/>
          <w:numId w:val="12"/>
        </w:numPr>
        <w:spacing w:line="276" w:lineRule="auto"/>
        <w:jc w:val="both"/>
        <w:rPr>
          <w:rFonts w:cs="Times New Roman"/>
          <w:b/>
          <w:bCs/>
        </w:rPr>
      </w:pPr>
      <w:r w:rsidRPr="00107B3F">
        <w:rPr>
          <w:rFonts w:cs="Times New Roman"/>
          <w:b/>
          <w:bCs/>
        </w:rPr>
        <w:t>DA GARANTIA</w:t>
      </w:r>
      <w:r w:rsidR="008C0945" w:rsidRPr="00107B3F">
        <w:rPr>
          <w:rFonts w:cs="Times New Roman"/>
          <w:b/>
          <w:bCs/>
        </w:rPr>
        <w:t xml:space="preserve"> DE EXECUÇÃO</w:t>
      </w:r>
    </w:p>
    <w:p w:rsidR="00D1467B" w:rsidRPr="00107B3F" w:rsidRDefault="00D1467B" w:rsidP="006E631E">
      <w:pPr>
        <w:pStyle w:val="Standard"/>
        <w:spacing w:line="276" w:lineRule="auto"/>
        <w:jc w:val="both"/>
        <w:rPr>
          <w:rFonts w:cs="Times New Roman"/>
          <w:b/>
          <w:bCs/>
        </w:rPr>
      </w:pPr>
    </w:p>
    <w:p w:rsidR="00D1467B" w:rsidRPr="00107B3F" w:rsidRDefault="00F1196B" w:rsidP="006E631E">
      <w:pPr>
        <w:pStyle w:val="Textbody"/>
        <w:tabs>
          <w:tab w:val="left" w:pos="993"/>
        </w:tabs>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00D139D7" w:rsidRPr="00107B3F">
        <w:rPr>
          <w:rFonts w:eastAsia="Times New Roman" w:cs="Times New Roman"/>
        </w:rPr>
        <w:t>.1</w:t>
      </w:r>
      <w:r w:rsidR="00D1467B" w:rsidRPr="00107B3F">
        <w:rPr>
          <w:rFonts w:eastAsia="Times New Roman" w:cs="Times New Roman"/>
        </w:rPr>
        <w:t xml:space="preserve">.  </w:t>
      </w:r>
      <w:r w:rsidR="00D139D7" w:rsidRPr="00107B3F">
        <w:rPr>
          <w:rFonts w:eastAsia="Times New Roman" w:cs="Times New Roman"/>
        </w:rPr>
        <w:t xml:space="preserve">O licitante contratado deverá apresentar, no prazo máximo de 10 (dez) dias úteis, contados da data do protocolo de entrega da via do contrato assinada, comprovante de prestação de garantia no valor correspondente ao percentual de 5% (cinco por cento) do valor global contratado, nos termos do art. 27 do </w:t>
      </w:r>
      <w:r w:rsidRPr="00107B3F">
        <w:rPr>
          <w:rFonts w:eastAsia="Times New Roman" w:cs="Times New Roman"/>
        </w:rPr>
        <w:t>Regulamento de Lici</w:t>
      </w:r>
      <w:r w:rsidR="005B2169" w:rsidRPr="00107B3F">
        <w:rPr>
          <w:rFonts w:eastAsia="Times New Roman" w:cs="Times New Roman"/>
        </w:rPr>
        <w:t>tações e Contratos do SE</w:t>
      </w:r>
      <w:r w:rsidR="00FE0EDE">
        <w:rPr>
          <w:rFonts w:eastAsia="Times New Roman" w:cs="Times New Roman"/>
        </w:rPr>
        <w:t>NA</w:t>
      </w:r>
      <w:r w:rsidR="005B2169" w:rsidRPr="00107B3F">
        <w:rPr>
          <w:rFonts w:eastAsia="Times New Roman" w:cs="Times New Roman"/>
        </w:rPr>
        <w:t>T</w:t>
      </w:r>
      <w:r w:rsidR="00D139D7" w:rsidRPr="00107B3F">
        <w:rPr>
          <w:rFonts w:eastAsia="Times New Roman" w:cs="Times New Roman"/>
        </w:rPr>
        <w:t>, devendo a garantia ser renovada e/ou complementada nos casos legalmente previstos.</w:t>
      </w:r>
    </w:p>
    <w:p w:rsidR="00D1467B" w:rsidRPr="00107B3F" w:rsidRDefault="00D1467B" w:rsidP="006E631E">
      <w:pPr>
        <w:pStyle w:val="Textbody"/>
        <w:spacing w:after="0" w:line="276" w:lineRule="auto"/>
        <w:jc w:val="both"/>
        <w:rPr>
          <w:rFonts w:eastAsia="Times New Roman" w:cs="Times New Roman"/>
        </w:rPr>
      </w:pPr>
    </w:p>
    <w:p w:rsidR="00D139D7" w:rsidRPr="00107B3F" w:rsidRDefault="00F1196B" w:rsidP="006E631E">
      <w:pPr>
        <w:pStyle w:val="Textbody"/>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00D1467B" w:rsidRPr="00107B3F">
        <w:rPr>
          <w:rFonts w:eastAsia="Times New Roman" w:cs="Times New Roman"/>
        </w:rPr>
        <w:t>.2. Quando</w:t>
      </w:r>
      <w:r w:rsidR="00D139D7" w:rsidRPr="00107B3F">
        <w:rPr>
          <w:rFonts w:eastAsia="Times New Roman" w:cs="Times New Roman"/>
        </w:rPr>
        <w:t xml:space="preserve"> o licitante contratado optar por prestar garantia na modalidade </w:t>
      </w:r>
      <w:r w:rsidR="00D139D7" w:rsidRPr="00107B3F">
        <w:rPr>
          <w:rFonts w:eastAsia="Times New Roman" w:cs="Times New Roman"/>
          <w:b/>
          <w:bCs/>
        </w:rPr>
        <w:t>caução em dinheiro</w:t>
      </w:r>
      <w:r w:rsidR="00D139D7" w:rsidRPr="00107B3F">
        <w:rPr>
          <w:rFonts w:eastAsia="Times New Roman" w:cs="Times New Roman"/>
        </w:rPr>
        <w:t>, seu valor será depositado em poupança da Caixa Econômica Federal, a fim de manter a sua atualização financeira.</w:t>
      </w:r>
    </w:p>
    <w:p w:rsidR="00D1467B" w:rsidRPr="00107B3F" w:rsidRDefault="00D1467B" w:rsidP="006E631E">
      <w:pPr>
        <w:pStyle w:val="Textbody"/>
        <w:spacing w:after="0" w:line="276" w:lineRule="auto"/>
        <w:jc w:val="both"/>
        <w:rPr>
          <w:rFonts w:eastAsia="Times New Roman" w:cs="Times New Roman"/>
        </w:rPr>
      </w:pPr>
    </w:p>
    <w:p w:rsidR="00D139D7" w:rsidRPr="00107B3F" w:rsidRDefault="00D1467B" w:rsidP="006E631E">
      <w:pPr>
        <w:pStyle w:val="Textbody"/>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Pr="00107B3F">
        <w:rPr>
          <w:rFonts w:eastAsia="Times New Roman" w:cs="Times New Roman"/>
        </w:rPr>
        <w:t>.3. Quando</w:t>
      </w:r>
      <w:r w:rsidR="00D139D7" w:rsidRPr="00107B3F">
        <w:rPr>
          <w:rFonts w:eastAsia="Times New Roman" w:cs="Times New Roman"/>
        </w:rPr>
        <w:t xml:space="preserve"> o licitante contratado optar por prestar garantia na modalidade </w:t>
      </w:r>
      <w:r w:rsidR="00D139D7" w:rsidRPr="00107B3F">
        <w:rPr>
          <w:rFonts w:eastAsia="Times New Roman" w:cs="Times New Roman"/>
          <w:b/>
          <w:bCs/>
        </w:rPr>
        <w:t>seguro-garantia ou fiança bancária</w:t>
      </w:r>
      <w:r w:rsidR="00D139D7" w:rsidRPr="00107B3F">
        <w:rPr>
          <w:rFonts w:eastAsia="Times New Roman" w:cs="Times New Roman"/>
        </w:rPr>
        <w:t>, estas deverão conter expressamente cláusulas de atualização financeira, de imprescritibilidade, de inalienabilidade e de irrevogabilidade. No caso de garantia na modalidade de fiança bancária, deverá constar expressa renúncia do fiador aos benefícios do art.827 do Código Civil.</w:t>
      </w:r>
    </w:p>
    <w:p w:rsidR="00D139D7" w:rsidRPr="00107B3F" w:rsidRDefault="00D139D7" w:rsidP="006E631E">
      <w:pPr>
        <w:pStyle w:val="Textbody"/>
        <w:spacing w:after="0" w:line="276" w:lineRule="auto"/>
        <w:jc w:val="both"/>
        <w:rPr>
          <w:rFonts w:cs="Times New Roman"/>
        </w:rPr>
      </w:pPr>
    </w:p>
    <w:p w:rsidR="00D139D7" w:rsidRPr="00107B3F" w:rsidRDefault="00D139D7" w:rsidP="006E631E">
      <w:pPr>
        <w:pStyle w:val="Textbody"/>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Pr="00107B3F">
        <w:rPr>
          <w:rFonts w:eastAsia="Times New Roman" w:cs="Times New Roman"/>
        </w:rPr>
        <w:t>.4</w:t>
      </w:r>
      <w:r w:rsidR="00D1467B" w:rsidRPr="00107B3F">
        <w:rPr>
          <w:rFonts w:eastAsia="Times New Roman" w:cs="Times New Roman"/>
        </w:rPr>
        <w:t>.</w:t>
      </w:r>
      <w:r w:rsidRPr="00107B3F">
        <w:rPr>
          <w:rFonts w:eastAsia="Times New Roman" w:cs="Times New Roman"/>
        </w:rPr>
        <w:t xml:space="preserve"> A garantia assegurará, qualquer que seja a modalidade escolhida, o pagamento de:</w:t>
      </w:r>
    </w:p>
    <w:p w:rsidR="00D1467B" w:rsidRPr="00107B3F" w:rsidRDefault="00D1467B" w:rsidP="006E631E">
      <w:pPr>
        <w:pStyle w:val="Textbody"/>
        <w:spacing w:after="0" w:line="276" w:lineRule="auto"/>
        <w:ind w:left="300"/>
        <w:jc w:val="both"/>
        <w:rPr>
          <w:rFonts w:eastAsia="Times New Roman" w:cs="Times New Roman"/>
        </w:rPr>
      </w:pPr>
    </w:p>
    <w:p w:rsidR="00D139D7" w:rsidRPr="00107B3F" w:rsidRDefault="00D139D7" w:rsidP="006E631E">
      <w:pPr>
        <w:pStyle w:val="Textbody"/>
        <w:spacing w:after="0" w:line="276" w:lineRule="auto"/>
        <w:ind w:left="567"/>
        <w:jc w:val="both"/>
        <w:rPr>
          <w:rFonts w:eastAsia="Times New Roman" w:cs="Times New Roman"/>
        </w:rPr>
      </w:pPr>
      <w:r w:rsidRPr="00107B3F">
        <w:rPr>
          <w:rFonts w:eastAsia="Times New Roman" w:cs="Times New Roman"/>
        </w:rPr>
        <w:t>a) prejuízo advindo do não cumprimento do objeto do contrato e do não adimplemento das demais obrigações nele previstas;</w:t>
      </w:r>
    </w:p>
    <w:p w:rsidR="00D1467B" w:rsidRPr="00107B3F" w:rsidRDefault="00D1467B" w:rsidP="006E631E">
      <w:pPr>
        <w:pStyle w:val="Textbody"/>
        <w:spacing w:after="0" w:line="276" w:lineRule="auto"/>
        <w:ind w:left="567"/>
        <w:jc w:val="both"/>
        <w:rPr>
          <w:rFonts w:eastAsia="Times New Roman" w:cs="Times New Roman"/>
        </w:rPr>
      </w:pPr>
    </w:p>
    <w:p w:rsidR="00D139D7" w:rsidRPr="00107B3F" w:rsidRDefault="00D139D7" w:rsidP="006E631E">
      <w:pPr>
        <w:pStyle w:val="Textbody"/>
        <w:spacing w:after="0" w:line="276" w:lineRule="auto"/>
        <w:ind w:left="567"/>
        <w:jc w:val="both"/>
        <w:rPr>
          <w:rFonts w:eastAsia="Times New Roman" w:cs="Times New Roman"/>
        </w:rPr>
      </w:pPr>
      <w:r w:rsidRPr="00107B3F">
        <w:rPr>
          <w:rFonts w:eastAsia="Times New Roman" w:cs="Times New Roman"/>
        </w:rPr>
        <w:t xml:space="preserve">b) prejuízos causados </w:t>
      </w:r>
      <w:r w:rsidR="00243802" w:rsidRPr="00107B3F">
        <w:rPr>
          <w:rFonts w:cs="Times New Roman"/>
        </w:rPr>
        <w:t>ao SE</w:t>
      </w:r>
      <w:r w:rsidR="00FE0EDE">
        <w:rPr>
          <w:rFonts w:cs="Times New Roman"/>
        </w:rPr>
        <w:t>NA</w:t>
      </w:r>
      <w:r w:rsidR="00243802" w:rsidRPr="00107B3F">
        <w:rPr>
          <w:rFonts w:cs="Times New Roman"/>
        </w:rPr>
        <w:t>T</w:t>
      </w:r>
      <w:r w:rsidR="006E56C5" w:rsidRPr="00107B3F">
        <w:rPr>
          <w:rFonts w:cs="Times New Roman"/>
        </w:rPr>
        <w:t xml:space="preserve"> </w:t>
      </w:r>
      <w:r w:rsidRPr="00107B3F">
        <w:rPr>
          <w:rFonts w:eastAsia="Times New Roman" w:cs="Times New Roman"/>
        </w:rPr>
        <w:t>ou a terceiro, decorrentes de culpa ou dolo durante a execução do contrato;</w:t>
      </w:r>
    </w:p>
    <w:p w:rsidR="00D1467B" w:rsidRPr="00107B3F" w:rsidRDefault="00D1467B" w:rsidP="006E631E">
      <w:pPr>
        <w:pStyle w:val="Textbody"/>
        <w:spacing w:after="0" w:line="276" w:lineRule="auto"/>
        <w:ind w:left="567"/>
        <w:jc w:val="both"/>
        <w:rPr>
          <w:rFonts w:eastAsia="Times New Roman" w:cs="Times New Roman"/>
        </w:rPr>
      </w:pPr>
    </w:p>
    <w:p w:rsidR="00D139D7" w:rsidRPr="00107B3F" w:rsidRDefault="00D139D7" w:rsidP="006E631E">
      <w:pPr>
        <w:pStyle w:val="Textbody"/>
        <w:spacing w:after="0" w:line="276" w:lineRule="auto"/>
        <w:ind w:left="567"/>
        <w:jc w:val="both"/>
        <w:rPr>
          <w:rFonts w:eastAsia="Times New Roman" w:cs="Times New Roman"/>
        </w:rPr>
      </w:pPr>
      <w:r w:rsidRPr="00107B3F">
        <w:rPr>
          <w:rFonts w:eastAsia="Times New Roman" w:cs="Times New Roman"/>
        </w:rPr>
        <w:t xml:space="preserve">c) as multas moratórias e punitivas aplicadas </w:t>
      </w:r>
      <w:r w:rsidR="00243802" w:rsidRPr="00107B3F">
        <w:rPr>
          <w:rFonts w:cs="Times New Roman"/>
        </w:rPr>
        <w:t>pelo SE</w:t>
      </w:r>
      <w:r w:rsidR="00FE0EDE">
        <w:rPr>
          <w:rFonts w:cs="Times New Roman"/>
        </w:rPr>
        <w:t>NA</w:t>
      </w:r>
      <w:r w:rsidR="00243802" w:rsidRPr="00107B3F">
        <w:rPr>
          <w:rFonts w:cs="Times New Roman"/>
        </w:rPr>
        <w:t>T</w:t>
      </w:r>
      <w:r w:rsidR="006E56C5" w:rsidRPr="00107B3F">
        <w:rPr>
          <w:rFonts w:cs="Times New Roman"/>
        </w:rPr>
        <w:t xml:space="preserve"> </w:t>
      </w:r>
      <w:r w:rsidRPr="00107B3F">
        <w:rPr>
          <w:rFonts w:eastAsia="Times New Roman" w:cs="Times New Roman"/>
        </w:rPr>
        <w:t xml:space="preserve">ao </w:t>
      </w:r>
      <w:r w:rsidR="005A25B5" w:rsidRPr="00107B3F">
        <w:rPr>
          <w:rFonts w:eastAsia="Times New Roman" w:cs="Times New Roman"/>
        </w:rPr>
        <w:t xml:space="preserve">licitante contratado; </w:t>
      </w:r>
    </w:p>
    <w:p w:rsidR="00D1467B" w:rsidRPr="00107B3F" w:rsidRDefault="00D1467B" w:rsidP="006E631E">
      <w:pPr>
        <w:pStyle w:val="Textbody"/>
        <w:spacing w:after="0" w:line="276" w:lineRule="auto"/>
        <w:ind w:left="567"/>
        <w:jc w:val="both"/>
        <w:rPr>
          <w:rFonts w:eastAsia="Times New Roman" w:cs="Times New Roman"/>
        </w:rPr>
      </w:pPr>
    </w:p>
    <w:p w:rsidR="00D139D7" w:rsidRPr="00107B3F" w:rsidRDefault="00D139D7" w:rsidP="006E631E">
      <w:pPr>
        <w:pStyle w:val="Textbody"/>
        <w:spacing w:after="0" w:line="276" w:lineRule="auto"/>
        <w:ind w:left="567"/>
        <w:jc w:val="both"/>
        <w:rPr>
          <w:rFonts w:eastAsia="Times New Roman" w:cs="Times New Roman"/>
        </w:rPr>
      </w:pPr>
      <w:r w:rsidRPr="00107B3F">
        <w:rPr>
          <w:rFonts w:eastAsia="Times New Roman" w:cs="Times New Roman"/>
        </w:rPr>
        <w:t xml:space="preserve">d) obrigações trabalhistas, fiscais e previdenciárias de qualquer natureza, não honradas pelo </w:t>
      </w:r>
      <w:r w:rsidRPr="00107B3F">
        <w:rPr>
          <w:rFonts w:eastAsia="Times New Roman" w:cs="Times New Roman"/>
        </w:rPr>
        <w:lastRenderedPageBreak/>
        <w:t>licitante contratado.</w:t>
      </w:r>
    </w:p>
    <w:p w:rsidR="00D1467B" w:rsidRPr="00107B3F" w:rsidRDefault="00D1467B" w:rsidP="006E631E">
      <w:pPr>
        <w:pStyle w:val="Textbody"/>
        <w:spacing w:after="0" w:line="276" w:lineRule="auto"/>
        <w:ind w:left="300"/>
        <w:jc w:val="both"/>
        <w:rPr>
          <w:rFonts w:eastAsia="Times New Roman" w:cs="Times New Roman"/>
        </w:rPr>
      </w:pPr>
    </w:p>
    <w:p w:rsidR="00D139D7" w:rsidRPr="00107B3F" w:rsidRDefault="00D139D7" w:rsidP="006E631E">
      <w:pPr>
        <w:pStyle w:val="Textbody"/>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Pr="00107B3F">
        <w:rPr>
          <w:rFonts w:eastAsia="Times New Roman" w:cs="Times New Roman"/>
        </w:rPr>
        <w:t>.5</w:t>
      </w:r>
      <w:r w:rsidR="00D1467B" w:rsidRPr="00107B3F">
        <w:rPr>
          <w:rFonts w:eastAsia="Times New Roman" w:cs="Times New Roman"/>
        </w:rPr>
        <w:t>.</w:t>
      </w:r>
      <w:r w:rsidRPr="00107B3F">
        <w:rPr>
          <w:rFonts w:eastAsia="Times New Roman" w:cs="Times New Roman"/>
        </w:rPr>
        <w:t xml:space="preserve"> Não serão aceitas garantias em cujos termos não constem expressamente os eventos indicados nas alíneas “a” a</w:t>
      </w:r>
      <w:r w:rsidR="0031046B" w:rsidRPr="00107B3F">
        <w:rPr>
          <w:rFonts w:eastAsia="Times New Roman" w:cs="Times New Roman"/>
        </w:rPr>
        <w:t xml:space="preserve"> “d” do item 15</w:t>
      </w:r>
      <w:r w:rsidRPr="00107B3F">
        <w:rPr>
          <w:rFonts w:eastAsia="Times New Roman" w:cs="Times New Roman"/>
        </w:rPr>
        <w:t>.4 imediatamente anterior.</w:t>
      </w:r>
    </w:p>
    <w:p w:rsidR="00D1467B" w:rsidRPr="00107B3F" w:rsidRDefault="00D1467B" w:rsidP="006E631E">
      <w:pPr>
        <w:pStyle w:val="Textbody"/>
        <w:spacing w:after="0" w:line="276" w:lineRule="auto"/>
        <w:jc w:val="both"/>
        <w:rPr>
          <w:rFonts w:eastAsia="Times New Roman" w:cs="Times New Roman"/>
        </w:rPr>
      </w:pPr>
    </w:p>
    <w:p w:rsidR="00D139D7" w:rsidRPr="00107B3F" w:rsidRDefault="00D139D7" w:rsidP="006E631E">
      <w:pPr>
        <w:pStyle w:val="Textbody"/>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Pr="00107B3F">
        <w:rPr>
          <w:rFonts w:eastAsia="Times New Roman" w:cs="Times New Roman"/>
        </w:rPr>
        <w:t>.6</w:t>
      </w:r>
      <w:r w:rsidR="00D1467B" w:rsidRPr="00107B3F">
        <w:rPr>
          <w:rFonts w:eastAsia="Times New Roman" w:cs="Times New Roman"/>
        </w:rPr>
        <w:t xml:space="preserve">. </w:t>
      </w:r>
      <w:r w:rsidRPr="00107B3F">
        <w:rPr>
          <w:rFonts w:eastAsia="Times New Roman" w:cs="Times New Roman"/>
        </w:rPr>
        <w:t xml:space="preserve"> O garantidor deverá declarar expressamente que tem plena ciência dos termos do edital e das cláusulas contratuais.</w:t>
      </w:r>
    </w:p>
    <w:p w:rsidR="00D1467B" w:rsidRPr="00107B3F" w:rsidRDefault="00D1467B" w:rsidP="006E631E">
      <w:pPr>
        <w:pStyle w:val="Textbody"/>
        <w:spacing w:after="0" w:line="276" w:lineRule="auto"/>
        <w:jc w:val="both"/>
        <w:rPr>
          <w:rFonts w:eastAsia="Times New Roman" w:cs="Times New Roman"/>
        </w:rPr>
      </w:pPr>
    </w:p>
    <w:p w:rsidR="00D139D7" w:rsidRPr="00107B3F" w:rsidRDefault="00D139D7" w:rsidP="006E631E">
      <w:pPr>
        <w:pStyle w:val="Textbody"/>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Pr="00107B3F">
        <w:rPr>
          <w:rFonts w:eastAsia="Times New Roman" w:cs="Times New Roman"/>
        </w:rPr>
        <w:t>.7</w:t>
      </w:r>
      <w:r w:rsidR="00D1467B" w:rsidRPr="00107B3F">
        <w:rPr>
          <w:rFonts w:eastAsia="Times New Roman" w:cs="Times New Roman"/>
        </w:rPr>
        <w:t xml:space="preserve">. </w:t>
      </w:r>
      <w:r w:rsidRPr="00107B3F">
        <w:rPr>
          <w:rFonts w:eastAsia="Times New Roman" w:cs="Times New Roman"/>
        </w:rPr>
        <w:t xml:space="preserve"> A garantia deverá ter validade mínima de 90 (noventa) dias após o término da vigência contratual, sendo considerada extinta:</w:t>
      </w:r>
    </w:p>
    <w:p w:rsidR="003F2397" w:rsidRPr="00107B3F" w:rsidRDefault="003F2397" w:rsidP="006E631E">
      <w:pPr>
        <w:pStyle w:val="Textbody"/>
        <w:spacing w:after="0" w:line="276" w:lineRule="auto"/>
        <w:ind w:left="286"/>
        <w:jc w:val="both"/>
        <w:rPr>
          <w:rFonts w:eastAsia="Times New Roman" w:cs="Times New Roman"/>
        </w:rPr>
      </w:pPr>
    </w:p>
    <w:p w:rsidR="00D139D7" w:rsidRPr="00107B3F" w:rsidRDefault="00D139D7" w:rsidP="006E631E">
      <w:pPr>
        <w:pStyle w:val="Textbody"/>
        <w:spacing w:after="0" w:line="276" w:lineRule="auto"/>
        <w:ind w:left="286"/>
        <w:jc w:val="both"/>
        <w:rPr>
          <w:rFonts w:eastAsia="Times New Roman" w:cs="Times New Roman"/>
        </w:rPr>
      </w:pPr>
      <w:r w:rsidRPr="00107B3F">
        <w:rPr>
          <w:rFonts w:eastAsia="Times New Roman" w:cs="Times New Roman"/>
        </w:rPr>
        <w:t xml:space="preserve">a) com a devolução da apólice, carta fiança ou autorização para o levantamento de importâncias depositadas em dinheiro a título de garantia, acompanhada de declaração </w:t>
      </w:r>
      <w:r w:rsidR="000603C2" w:rsidRPr="00107B3F">
        <w:rPr>
          <w:rFonts w:cs="Times New Roman"/>
        </w:rPr>
        <w:t>do SE</w:t>
      </w:r>
      <w:r w:rsidR="00FE0EDE">
        <w:rPr>
          <w:rFonts w:cs="Times New Roman"/>
        </w:rPr>
        <w:t>NA</w:t>
      </w:r>
      <w:r w:rsidR="000603C2" w:rsidRPr="00107B3F">
        <w:rPr>
          <w:rFonts w:cs="Times New Roman"/>
        </w:rPr>
        <w:t>T</w:t>
      </w:r>
      <w:r w:rsidRPr="00107B3F">
        <w:rPr>
          <w:rFonts w:eastAsia="Times New Roman" w:cs="Times New Roman"/>
        </w:rPr>
        <w:t>, mediante termo circunstanciado, de que não há pendências por parte do licitante em relação ao contrato;</w:t>
      </w:r>
    </w:p>
    <w:p w:rsidR="003F2397" w:rsidRPr="00107B3F" w:rsidRDefault="003F2397" w:rsidP="006E631E">
      <w:pPr>
        <w:pStyle w:val="Textbody"/>
        <w:spacing w:after="0" w:line="276" w:lineRule="auto"/>
        <w:ind w:left="286"/>
        <w:jc w:val="both"/>
        <w:rPr>
          <w:rFonts w:eastAsia="Times New Roman" w:cs="Times New Roman"/>
        </w:rPr>
      </w:pPr>
    </w:p>
    <w:p w:rsidR="00D139D7" w:rsidRPr="00107B3F" w:rsidRDefault="00D139D7" w:rsidP="006E631E">
      <w:pPr>
        <w:pStyle w:val="Textbody"/>
        <w:spacing w:after="0" w:line="276" w:lineRule="auto"/>
        <w:ind w:left="286"/>
        <w:jc w:val="both"/>
        <w:rPr>
          <w:rFonts w:eastAsia="Times New Roman" w:cs="Times New Roman"/>
        </w:rPr>
      </w:pPr>
      <w:r w:rsidRPr="00107B3F">
        <w:rPr>
          <w:rFonts w:eastAsia="Times New Roman" w:cs="Times New Roman"/>
        </w:rPr>
        <w:t xml:space="preserve">b) no prazo de 90 (noventa) dias após o término da vigência do contrato, caso </w:t>
      </w:r>
      <w:r w:rsidR="000603C2" w:rsidRPr="00107B3F">
        <w:rPr>
          <w:rFonts w:cs="Times New Roman"/>
        </w:rPr>
        <w:t>o SE</w:t>
      </w:r>
      <w:r w:rsidR="00FE0EDE">
        <w:rPr>
          <w:rFonts w:cs="Times New Roman"/>
        </w:rPr>
        <w:t>NA</w:t>
      </w:r>
      <w:r w:rsidR="000603C2" w:rsidRPr="00107B3F">
        <w:rPr>
          <w:rFonts w:cs="Times New Roman"/>
        </w:rPr>
        <w:t>T</w:t>
      </w:r>
      <w:r w:rsidRPr="00107B3F">
        <w:rPr>
          <w:rFonts w:eastAsia="Times New Roman" w:cs="Times New Roman"/>
        </w:rPr>
        <w:t xml:space="preserve"> não comunique a ocorrência de sinistros.</w:t>
      </w:r>
    </w:p>
    <w:p w:rsidR="003F2397" w:rsidRPr="00107B3F" w:rsidRDefault="003F2397" w:rsidP="006E631E">
      <w:pPr>
        <w:pStyle w:val="Textbody"/>
        <w:spacing w:after="0" w:line="276" w:lineRule="auto"/>
        <w:jc w:val="both"/>
        <w:rPr>
          <w:rFonts w:eastAsia="Times New Roman" w:cs="Times New Roman"/>
        </w:rPr>
      </w:pPr>
    </w:p>
    <w:p w:rsidR="00D139D7" w:rsidRPr="00107B3F" w:rsidRDefault="00487D0B" w:rsidP="006E631E">
      <w:pPr>
        <w:pStyle w:val="Textbody"/>
        <w:spacing w:after="0" w:line="276" w:lineRule="auto"/>
        <w:jc w:val="both"/>
        <w:rPr>
          <w:rFonts w:eastAsia="Times New Roman" w:cs="Times New Roman"/>
          <w:highlight w:val="yellow"/>
        </w:rPr>
      </w:pPr>
      <w:r w:rsidRPr="00107B3F">
        <w:rPr>
          <w:rFonts w:eastAsia="Times New Roman" w:cs="Times New Roman"/>
        </w:rPr>
        <w:t>1</w:t>
      </w:r>
      <w:r w:rsidR="0031046B" w:rsidRPr="00107B3F">
        <w:rPr>
          <w:rFonts w:eastAsia="Times New Roman" w:cs="Times New Roman"/>
        </w:rPr>
        <w:t>5</w:t>
      </w:r>
      <w:r w:rsidR="00D139D7" w:rsidRPr="00107B3F">
        <w:rPr>
          <w:rFonts w:eastAsia="Times New Roman" w:cs="Times New Roman"/>
        </w:rPr>
        <w:t>.8</w:t>
      </w:r>
      <w:r w:rsidR="003F2397" w:rsidRPr="00107B3F">
        <w:rPr>
          <w:rFonts w:eastAsia="Times New Roman" w:cs="Times New Roman"/>
        </w:rPr>
        <w:t xml:space="preserve">. </w:t>
      </w:r>
      <w:r w:rsidR="00D139D7" w:rsidRPr="00107B3F">
        <w:rPr>
          <w:rFonts w:eastAsia="Times New Roman" w:cs="Times New Roman"/>
        </w:rPr>
        <w:t xml:space="preserve"> </w:t>
      </w:r>
      <w:r w:rsidR="000603C2" w:rsidRPr="00107B3F">
        <w:rPr>
          <w:rFonts w:eastAsia="Times New Roman" w:cs="Times New Roman"/>
        </w:rPr>
        <w:t>O SE</w:t>
      </w:r>
      <w:r w:rsidR="00FE0EDE">
        <w:rPr>
          <w:rFonts w:eastAsia="Times New Roman" w:cs="Times New Roman"/>
        </w:rPr>
        <w:t>NA</w:t>
      </w:r>
      <w:r w:rsidR="000603C2" w:rsidRPr="00107B3F">
        <w:rPr>
          <w:rFonts w:eastAsia="Times New Roman" w:cs="Times New Roman"/>
        </w:rPr>
        <w:t>T</w:t>
      </w:r>
      <w:r w:rsidR="00D139D7" w:rsidRPr="00107B3F">
        <w:rPr>
          <w:rFonts w:eastAsia="Times New Roman" w:cs="Times New Roman"/>
        </w:rPr>
        <w:t xml:space="preserve"> não executará a garantia na ocorrência de uma ou mais das seguintes hipóteses:</w:t>
      </w:r>
    </w:p>
    <w:p w:rsidR="003F2397" w:rsidRPr="00107B3F" w:rsidRDefault="003F2397" w:rsidP="006E631E">
      <w:pPr>
        <w:pStyle w:val="Textbody"/>
        <w:spacing w:after="0" w:line="276" w:lineRule="auto"/>
        <w:ind w:left="680"/>
        <w:jc w:val="both"/>
        <w:rPr>
          <w:rFonts w:eastAsia="Times New Roman" w:cs="Times New Roman"/>
        </w:rPr>
      </w:pPr>
    </w:p>
    <w:p w:rsidR="00D139D7" w:rsidRPr="00107B3F" w:rsidRDefault="00D139D7" w:rsidP="006E631E">
      <w:pPr>
        <w:pStyle w:val="Textbody"/>
        <w:spacing w:after="0" w:line="276" w:lineRule="auto"/>
        <w:ind w:left="680"/>
        <w:jc w:val="both"/>
        <w:rPr>
          <w:rFonts w:eastAsia="Times New Roman" w:cs="Times New Roman"/>
        </w:rPr>
      </w:pPr>
      <w:r w:rsidRPr="00107B3F">
        <w:rPr>
          <w:rFonts w:eastAsia="Times New Roman" w:cs="Times New Roman"/>
        </w:rPr>
        <w:t>a) caso fortuito ou força maior;</w:t>
      </w:r>
    </w:p>
    <w:p w:rsidR="003F2397" w:rsidRPr="00107B3F" w:rsidRDefault="003F2397" w:rsidP="006E631E">
      <w:pPr>
        <w:pStyle w:val="Textbody"/>
        <w:spacing w:after="0" w:line="276" w:lineRule="auto"/>
        <w:ind w:left="680"/>
        <w:jc w:val="both"/>
        <w:rPr>
          <w:rFonts w:eastAsia="Times New Roman" w:cs="Times New Roman"/>
        </w:rPr>
      </w:pPr>
    </w:p>
    <w:p w:rsidR="00D139D7" w:rsidRPr="00107B3F" w:rsidRDefault="00D139D7" w:rsidP="006E631E">
      <w:pPr>
        <w:pStyle w:val="Textbody"/>
        <w:spacing w:after="0" w:line="276" w:lineRule="auto"/>
        <w:ind w:left="680"/>
        <w:jc w:val="both"/>
        <w:rPr>
          <w:rFonts w:eastAsia="Times New Roman" w:cs="Times New Roman"/>
        </w:rPr>
      </w:pPr>
      <w:r w:rsidRPr="00107B3F">
        <w:rPr>
          <w:rFonts w:eastAsia="Times New Roman" w:cs="Times New Roman"/>
        </w:rPr>
        <w:t>b) alteração, sem prévia anuência da seguradora ou do fiador, das obrigações contratuais;</w:t>
      </w:r>
    </w:p>
    <w:p w:rsidR="003F2397" w:rsidRPr="00107B3F" w:rsidRDefault="003F2397" w:rsidP="006E631E">
      <w:pPr>
        <w:pStyle w:val="Textbody"/>
        <w:spacing w:after="0" w:line="276" w:lineRule="auto"/>
        <w:ind w:left="680"/>
        <w:jc w:val="both"/>
        <w:rPr>
          <w:rFonts w:eastAsia="Times New Roman" w:cs="Times New Roman"/>
        </w:rPr>
      </w:pPr>
    </w:p>
    <w:p w:rsidR="00D139D7" w:rsidRPr="00107B3F" w:rsidRDefault="00D139D7" w:rsidP="006E631E">
      <w:pPr>
        <w:pStyle w:val="Textbody"/>
        <w:spacing w:after="0" w:line="276" w:lineRule="auto"/>
        <w:ind w:left="680"/>
        <w:jc w:val="both"/>
        <w:rPr>
          <w:rFonts w:eastAsia="Times New Roman" w:cs="Times New Roman"/>
        </w:rPr>
      </w:pPr>
      <w:r w:rsidRPr="00107B3F">
        <w:rPr>
          <w:rFonts w:eastAsia="Times New Roman" w:cs="Times New Roman"/>
        </w:rPr>
        <w:t xml:space="preserve">c) descumprimento das obrigações pelo licitante contratado decorrentes de atos ou </w:t>
      </w:r>
      <w:r w:rsidR="000603C2" w:rsidRPr="00107B3F">
        <w:rPr>
          <w:rFonts w:eastAsia="Times New Roman" w:cs="Times New Roman"/>
        </w:rPr>
        <w:t>fatos praticados pelo SE</w:t>
      </w:r>
      <w:r w:rsidR="00FE0EDE">
        <w:rPr>
          <w:rFonts w:eastAsia="Times New Roman" w:cs="Times New Roman"/>
        </w:rPr>
        <w:t>NA</w:t>
      </w:r>
      <w:r w:rsidR="000603C2" w:rsidRPr="00107B3F">
        <w:rPr>
          <w:rFonts w:eastAsia="Times New Roman" w:cs="Times New Roman"/>
        </w:rPr>
        <w:t>T</w:t>
      </w:r>
      <w:r w:rsidRPr="00107B3F">
        <w:rPr>
          <w:rFonts w:eastAsia="Times New Roman" w:cs="Times New Roman"/>
        </w:rPr>
        <w:t>;</w:t>
      </w:r>
    </w:p>
    <w:p w:rsidR="003F2397" w:rsidRPr="00107B3F" w:rsidRDefault="003F2397" w:rsidP="006E631E">
      <w:pPr>
        <w:pStyle w:val="Textbody"/>
        <w:spacing w:after="0" w:line="276" w:lineRule="auto"/>
        <w:ind w:left="680"/>
        <w:jc w:val="both"/>
        <w:rPr>
          <w:rFonts w:eastAsia="Times New Roman" w:cs="Times New Roman"/>
        </w:rPr>
      </w:pPr>
    </w:p>
    <w:p w:rsidR="00D139D7" w:rsidRPr="00107B3F" w:rsidRDefault="00D139D7" w:rsidP="006E631E">
      <w:pPr>
        <w:pStyle w:val="Textbody"/>
        <w:spacing w:after="0" w:line="276" w:lineRule="auto"/>
        <w:ind w:left="680"/>
        <w:jc w:val="both"/>
        <w:rPr>
          <w:rFonts w:eastAsia="Times New Roman" w:cs="Times New Roman"/>
        </w:rPr>
      </w:pPr>
      <w:r w:rsidRPr="00107B3F">
        <w:rPr>
          <w:rFonts w:eastAsia="Times New Roman" w:cs="Times New Roman"/>
        </w:rPr>
        <w:t>d) atos ilícitos dolosos praticad</w:t>
      </w:r>
      <w:r w:rsidR="000603C2" w:rsidRPr="00107B3F">
        <w:rPr>
          <w:rFonts w:eastAsia="Times New Roman" w:cs="Times New Roman"/>
        </w:rPr>
        <w:t>os por empregados do SE</w:t>
      </w:r>
      <w:r w:rsidR="00FE0EDE">
        <w:rPr>
          <w:rFonts w:eastAsia="Times New Roman" w:cs="Times New Roman"/>
        </w:rPr>
        <w:t>NA</w:t>
      </w:r>
      <w:r w:rsidR="000603C2" w:rsidRPr="00107B3F">
        <w:rPr>
          <w:rFonts w:eastAsia="Times New Roman" w:cs="Times New Roman"/>
        </w:rPr>
        <w:t>T</w:t>
      </w:r>
      <w:r w:rsidRPr="00107B3F">
        <w:rPr>
          <w:rFonts w:eastAsia="Times New Roman" w:cs="Times New Roman"/>
        </w:rPr>
        <w:t>.</w:t>
      </w:r>
    </w:p>
    <w:p w:rsidR="003F2397" w:rsidRPr="00107B3F" w:rsidRDefault="003F2397" w:rsidP="006E631E">
      <w:pPr>
        <w:pStyle w:val="Textbody"/>
        <w:spacing w:after="0" w:line="276" w:lineRule="auto"/>
        <w:ind w:left="559"/>
        <w:jc w:val="both"/>
        <w:rPr>
          <w:rFonts w:eastAsia="Times New Roman" w:cs="Times New Roman"/>
        </w:rPr>
      </w:pPr>
    </w:p>
    <w:p w:rsidR="00D139D7" w:rsidRPr="00107B3F" w:rsidRDefault="00487D0B" w:rsidP="006E631E">
      <w:pPr>
        <w:pStyle w:val="Textbody"/>
        <w:spacing w:after="0" w:line="276" w:lineRule="auto"/>
        <w:ind w:left="680"/>
        <w:jc w:val="both"/>
        <w:rPr>
          <w:rFonts w:eastAsia="Times New Roman" w:cs="Times New Roman"/>
        </w:rPr>
      </w:pPr>
      <w:r w:rsidRPr="00107B3F">
        <w:rPr>
          <w:rFonts w:eastAsia="Times New Roman" w:cs="Times New Roman"/>
        </w:rPr>
        <w:t>1</w:t>
      </w:r>
      <w:r w:rsidR="0031046B" w:rsidRPr="00107B3F">
        <w:rPr>
          <w:rFonts w:eastAsia="Times New Roman" w:cs="Times New Roman"/>
        </w:rPr>
        <w:t>5.8.1</w:t>
      </w:r>
      <w:r w:rsidR="003F2397" w:rsidRPr="00107B3F">
        <w:rPr>
          <w:rFonts w:eastAsia="Times New Roman" w:cs="Times New Roman"/>
        </w:rPr>
        <w:t xml:space="preserve">. </w:t>
      </w:r>
      <w:r w:rsidR="000603C2" w:rsidRPr="00107B3F">
        <w:rPr>
          <w:rFonts w:eastAsia="Times New Roman" w:cs="Times New Roman"/>
        </w:rPr>
        <w:t xml:space="preserve"> Caberá ao SE</w:t>
      </w:r>
      <w:r w:rsidR="00917A39">
        <w:rPr>
          <w:rFonts w:eastAsia="Times New Roman" w:cs="Times New Roman"/>
        </w:rPr>
        <w:t>NA</w:t>
      </w:r>
      <w:r w:rsidR="000603C2" w:rsidRPr="00107B3F">
        <w:rPr>
          <w:rFonts w:eastAsia="Times New Roman" w:cs="Times New Roman"/>
        </w:rPr>
        <w:t>T</w:t>
      </w:r>
      <w:r w:rsidR="00D139D7" w:rsidRPr="00107B3F">
        <w:rPr>
          <w:rFonts w:eastAsia="Times New Roman" w:cs="Times New Roman"/>
        </w:rPr>
        <w:t xml:space="preserve"> apurar a isenção da responsabilidade prevista </w:t>
      </w:r>
      <w:r w:rsidRPr="00107B3F">
        <w:rPr>
          <w:rFonts w:eastAsia="Times New Roman" w:cs="Times New Roman"/>
        </w:rPr>
        <w:t>nas alíneas “c”</w:t>
      </w:r>
      <w:r w:rsidR="0031046B" w:rsidRPr="00107B3F">
        <w:rPr>
          <w:rFonts w:eastAsia="Times New Roman" w:cs="Times New Roman"/>
        </w:rPr>
        <w:t xml:space="preserve"> e “d” do item 15.8</w:t>
      </w:r>
      <w:r w:rsidR="00D139D7" w:rsidRPr="00107B3F">
        <w:rPr>
          <w:rFonts w:eastAsia="Times New Roman" w:cs="Times New Roman"/>
        </w:rPr>
        <w:t>, não sendo a entidade garantidora parte no pro</w:t>
      </w:r>
      <w:r w:rsidR="000603C2" w:rsidRPr="00107B3F">
        <w:rPr>
          <w:rFonts w:eastAsia="Times New Roman" w:cs="Times New Roman"/>
        </w:rPr>
        <w:t>cesso instaurado pelo SE</w:t>
      </w:r>
      <w:r w:rsidR="00917A39">
        <w:rPr>
          <w:rFonts w:eastAsia="Times New Roman" w:cs="Times New Roman"/>
        </w:rPr>
        <w:t>NA</w:t>
      </w:r>
      <w:r w:rsidR="000603C2" w:rsidRPr="00107B3F">
        <w:rPr>
          <w:rFonts w:eastAsia="Times New Roman" w:cs="Times New Roman"/>
        </w:rPr>
        <w:t>T</w:t>
      </w:r>
      <w:r w:rsidR="00D139D7" w:rsidRPr="00107B3F">
        <w:rPr>
          <w:rFonts w:eastAsia="Times New Roman" w:cs="Times New Roman"/>
        </w:rPr>
        <w:t>.</w:t>
      </w:r>
    </w:p>
    <w:p w:rsidR="003F2397" w:rsidRPr="00107B3F" w:rsidRDefault="003F2397" w:rsidP="006E631E">
      <w:pPr>
        <w:pStyle w:val="Textbody"/>
        <w:spacing w:after="0" w:line="276" w:lineRule="auto"/>
        <w:ind w:left="680"/>
        <w:jc w:val="both"/>
        <w:rPr>
          <w:rFonts w:eastAsia="Times New Roman" w:cs="Times New Roman"/>
        </w:rPr>
      </w:pPr>
    </w:p>
    <w:p w:rsidR="00D139D7" w:rsidRPr="00107B3F" w:rsidRDefault="0031046B" w:rsidP="006E631E">
      <w:pPr>
        <w:pStyle w:val="Textbody"/>
        <w:spacing w:after="0" w:line="276" w:lineRule="auto"/>
        <w:ind w:left="680"/>
        <w:jc w:val="both"/>
        <w:rPr>
          <w:rFonts w:eastAsia="Times New Roman" w:cs="Times New Roman"/>
          <w:b/>
          <w:bCs/>
        </w:rPr>
      </w:pPr>
      <w:r w:rsidRPr="00107B3F">
        <w:rPr>
          <w:rFonts w:eastAsia="Times New Roman" w:cs="Times New Roman"/>
        </w:rPr>
        <w:t>15.8.2</w:t>
      </w:r>
      <w:r w:rsidR="003F2397" w:rsidRPr="00107B3F">
        <w:rPr>
          <w:rFonts w:eastAsia="Times New Roman" w:cs="Times New Roman"/>
        </w:rPr>
        <w:t xml:space="preserve">. </w:t>
      </w:r>
      <w:r w:rsidR="00D139D7" w:rsidRPr="00107B3F">
        <w:rPr>
          <w:rFonts w:eastAsia="Times New Roman" w:cs="Times New Roman"/>
        </w:rPr>
        <w:t xml:space="preserve"> Não serão aceitas garantias que incluam outras isenções de responsabilidade que não as previstas neste item</w:t>
      </w:r>
      <w:r w:rsidR="00D139D7" w:rsidRPr="00107B3F">
        <w:rPr>
          <w:rFonts w:eastAsia="Times New Roman" w:cs="Times New Roman"/>
          <w:b/>
          <w:bCs/>
        </w:rPr>
        <w:t>.</w:t>
      </w:r>
    </w:p>
    <w:p w:rsidR="003F2397" w:rsidRPr="00107B3F" w:rsidRDefault="003F2397" w:rsidP="006E631E">
      <w:pPr>
        <w:pStyle w:val="Textbody"/>
        <w:spacing w:after="0" w:line="276" w:lineRule="auto"/>
        <w:ind w:left="286"/>
        <w:jc w:val="both"/>
        <w:rPr>
          <w:rFonts w:cs="Times New Roman"/>
        </w:rPr>
      </w:pPr>
    </w:p>
    <w:p w:rsidR="003F2397" w:rsidRPr="00107B3F" w:rsidRDefault="00D139D7" w:rsidP="006E631E">
      <w:pPr>
        <w:pStyle w:val="Textbody"/>
        <w:spacing w:after="0" w:line="276" w:lineRule="auto"/>
        <w:jc w:val="both"/>
        <w:rPr>
          <w:rFonts w:eastAsia="Times New Roman" w:cs="Times New Roman"/>
        </w:rPr>
      </w:pPr>
      <w:r w:rsidRPr="00107B3F">
        <w:rPr>
          <w:rFonts w:eastAsia="Times New Roman" w:cs="Times New Roman"/>
        </w:rPr>
        <w:t>1</w:t>
      </w:r>
      <w:r w:rsidR="0031046B" w:rsidRPr="00107B3F">
        <w:rPr>
          <w:rFonts w:eastAsia="Times New Roman" w:cs="Times New Roman"/>
        </w:rPr>
        <w:t>5</w:t>
      </w:r>
      <w:r w:rsidRPr="00107B3F">
        <w:rPr>
          <w:rFonts w:eastAsia="Times New Roman" w:cs="Times New Roman"/>
        </w:rPr>
        <w:t>.9</w:t>
      </w:r>
      <w:r w:rsidR="003F2397" w:rsidRPr="00107B3F">
        <w:rPr>
          <w:rFonts w:eastAsia="Times New Roman" w:cs="Times New Roman"/>
        </w:rPr>
        <w:t>.</w:t>
      </w:r>
      <w:r w:rsidRPr="00107B3F">
        <w:rPr>
          <w:rFonts w:eastAsia="Times New Roman" w:cs="Times New Roman"/>
        </w:rPr>
        <w:t xml:space="preserve"> Se o valor da garantia vier a ser utilizado, o licitante contratado se obriga a efetuar a respectiva reposição, no prazo de 10 </w:t>
      </w:r>
      <w:r w:rsidR="0031046B" w:rsidRPr="00107B3F">
        <w:rPr>
          <w:rFonts w:eastAsia="Times New Roman" w:cs="Times New Roman"/>
        </w:rPr>
        <w:t xml:space="preserve">(dez) </w:t>
      </w:r>
      <w:r w:rsidRPr="00107B3F">
        <w:rPr>
          <w:rFonts w:eastAsia="Times New Roman" w:cs="Times New Roman"/>
        </w:rPr>
        <w:t xml:space="preserve">dias úteis, a contar da data do recebimento da notificação </w:t>
      </w:r>
      <w:r w:rsidR="000603C2" w:rsidRPr="00107B3F">
        <w:rPr>
          <w:rFonts w:eastAsia="Times New Roman" w:cs="Times New Roman"/>
        </w:rPr>
        <w:t>do SE</w:t>
      </w:r>
      <w:r w:rsidR="00917A39">
        <w:rPr>
          <w:rFonts w:eastAsia="Times New Roman" w:cs="Times New Roman"/>
        </w:rPr>
        <w:t>NA</w:t>
      </w:r>
      <w:r w:rsidR="000603C2" w:rsidRPr="00107B3F">
        <w:rPr>
          <w:rFonts w:eastAsia="Times New Roman" w:cs="Times New Roman"/>
        </w:rPr>
        <w:t>T</w:t>
      </w:r>
      <w:r w:rsidRPr="00107B3F">
        <w:rPr>
          <w:rFonts w:eastAsia="Times New Roman" w:cs="Times New Roman"/>
        </w:rPr>
        <w:t>.</w:t>
      </w:r>
    </w:p>
    <w:p w:rsidR="003F2397" w:rsidRPr="00107B3F" w:rsidRDefault="003F2397" w:rsidP="006E631E">
      <w:pPr>
        <w:pStyle w:val="Textbody"/>
        <w:spacing w:after="0" w:line="276" w:lineRule="auto"/>
        <w:jc w:val="both"/>
        <w:rPr>
          <w:rFonts w:eastAsia="Times New Roman" w:cs="Times New Roman"/>
        </w:rPr>
      </w:pPr>
    </w:p>
    <w:p w:rsidR="00D139D7" w:rsidRPr="00107B3F" w:rsidRDefault="0031046B" w:rsidP="006E631E">
      <w:pPr>
        <w:pStyle w:val="Textbody"/>
        <w:spacing w:after="0" w:line="276" w:lineRule="auto"/>
        <w:jc w:val="both"/>
        <w:rPr>
          <w:rFonts w:cs="Times New Roman"/>
        </w:rPr>
      </w:pPr>
      <w:r w:rsidRPr="00107B3F">
        <w:rPr>
          <w:rFonts w:cs="Times New Roman"/>
        </w:rPr>
        <w:t>15</w:t>
      </w:r>
      <w:r w:rsidR="00D139D7" w:rsidRPr="00107B3F">
        <w:rPr>
          <w:rFonts w:cs="Times New Roman"/>
        </w:rPr>
        <w:t>.10. A garantia somente será liberada após o recebimento definitivo da totalidade do objeto do contrato.</w:t>
      </w:r>
    </w:p>
    <w:p w:rsidR="00D139D7" w:rsidRPr="00107B3F" w:rsidRDefault="00D139D7" w:rsidP="006E631E">
      <w:pPr>
        <w:pStyle w:val="Standard"/>
        <w:spacing w:line="276" w:lineRule="auto"/>
        <w:jc w:val="both"/>
        <w:rPr>
          <w:rFonts w:cs="Times New Roman"/>
          <w:b/>
          <w:bCs/>
        </w:rPr>
      </w:pPr>
    </w:p>
    <w:p w:rsidR="00D139D7" w:rsidRPr="00107B3F" w:rsidRDefault="00D139D7" w:rsidP="006E631E">
      <w:pPr>
        <w:pStyle w:val="Textbodyindent"/>
        <w:tabs>
          <w:tab w:val="clear" w:pos="3402"/>
          <w:tab w:val="clear" w:pos="6066"/>
          <w:tab w:val="left" w:pos="709"/>
        </w:tabs>
        <w:spacing w:line="276" w:lineRule="auto"/>
        <w:rPr>
          <w:rFonts w:cs="Times New Roman"/>
          <w:b w:val="0"/>
        </w:rPr>
      </w:pPr>
      <w:r w:rsidRPr="00107B3F">
        <w:rPr>
          <w:rFonts w:cs="Times New Roman"/>
          <w:b w:val="0"/>
        </w:rPr>
        <w:t>1</w:t>
      </w:r>
      <w:r w:rsidR="0031046B" w:rsidRPr="00107B3F">
        <w:rPr>
          <w:rFonts w:cs="Times New Roman"/>
          <w:b w:val="0"/>
        </w:rPr>
        <w:t>5</w:t>
      </w:r>
      <w:r w:rsidRPr="00107B3F">
        <w:rPr>
          <w:rFonts w:cs="Times New Roman"/>
          <w:b w:val="0"/>
        </w:rPr>
        <w:t xml:space="preserve">.11. </w:t>
      </w:r>
      <w:r w:rsidRPr="00107B3F">
        <w:rPr>
          <w:rFonts w:cs="Times New Roman"/>
          <w:b w:val="0"/>
        </w:rPr>
        <w:tab/>
        <w:t xml:space="preserve">A inobservância do prazo fixado para apresentação da garantia acarretará a aplicação de multa </w:t>
      </w:r>
      <w:r w:rsidRPr="00107B3F">
        <w:rPr>
          <w:rFonts w:cs="Times New Roman"/>
          <w:b w:val="0"/>
        </w:rPr>
        <w:lastRenderedPageBreak/>
        <w:t>de 0,2% (dois décimos por cento) do valor do contrato por dia de atraso, até o máximo de 5% (cinco por cento).</w:t>
      </w:r>
    </w:p>
    <w:p w:rsidR="00437570" w:rsidRPr="00107B3F" w:rsidRDefault="00437570" w:rsidP="006E631E">
      <w:pPr>
        <w:pStyle w:val="Textbodyindent"/>
        <w:tabs>
          <w:tab w:val="clear" w:pos="3402"/>
          <w:tab w:val="clear" w:pos="6066"/>
          <w:tab w:val="left" w:pos="709"/>
        </w:tabs>
        <w:spacing w:line="276" w:lineRule="auto"/>
        <w:rPr>
          <w:rFonts w:cs="Times New Roman"/>
          <w:b w:val="0"/>
          <w:bCs/>
        </w:rPr>
      </w:pPr>
    </w:p>
    <w:p w:rsidR="00D139D7" w:rsidRPr="00107B3F" w:rsidRDefault="00D139D7" w:rsidP="006E631E">
      <w:pPr>
        <w:pStyle w:val="Textbodyindent"/>
        <w:tabs>
          <w:tab w:val="clear" w:pos="3402"/>
          <w:tab w:val="clear" w:pos="6066"/>
          <w:tab w:val="left" w:pos="709"/>
        </w:tabs>
        <w:spacing w:line="276" w:lineRule="auto"/>
        <w:rPr>
          <w:rFonts w:cs="Times New Roman"/>
          <w:b w:val="0"/>
          <w:bCs/>
        </w:rPr>
      </w:pPr>
      <w:r w:rsidRPr="00107B3F">
        <w:rPr>
          <w:rFonts w:cs="Times New Roman"/>
          <w:b w:val="0"/>
          <w:bCs/>
        </w:rPr>
        <w:t>1</w:t>
      </w:r>
      <w:r w:rsidR="0031046B" w:rsidRPr="00107B3F">
        <w:rPr>
          <w:rFonts w:cs="Times New Roman"/>
          <w:b w:val="0"/>
          <w:bCs/>
        </w:rPr>
        <w:t>5</w:t>
      </w:r>
      <w:r w:rsidRPr="00107B3F">
        <w:rPr>
          <w:rFonts w:cs="Times New Roman"/>
          <w:b w:val="0"/>
          <w:bCs/>
        </w:rPr>
        <w:t xml:space="preserve">.12. </w:t>
      </w:r>
      <w:r w:rsidRPr="00107B3F">
        <w:rPr>
          <w:rFonts w:cs="Times New Roman"/>
          <w:b w:val="0"/>
          <w:bCs/>
        </w:rPr>
        <w:tab/>
        <w:t xml:space="preserve">O atraso superior a 25 (vinte e cinco) dias autoriza </w:t>
      </w:r>
      <w:r w:rsidR="000603C2" w:rsidRPr="00107B3F">
        <w:rPr>
          <w:rFonts w:cs="Times New Roman"/>
          <w:b w:val="0"/>
        </w:rPr>
        <w:t>o SE</w:t>
      </w:r>
      <w:r w:rsidR="00917A39">
        <w:rPr>
          <w:rFonts w:cs="Times New Roman"/>
          <w:b w:val="0"/>
        </w:rPr>
        <w:t>NA</w:t>
      </w:r>
      <w:r w:rsidR="000603C2" w:rsidRPr="00107B3F">
        <w:rPr>
          <w:rFonts w:cs="Times New Roman"/>
          <w:b w:val="0"/>
        </w:rPr>
        <w:t>T</w:t>
      </w:r>
      <w:r w:rsidR="006E56C5" w:rsidRPr="00107B3F">
        <w:rPr>
          <w:rFonts w:cs="Times New Roman"/>
          <w:b w:val="0"/>
        </w:rPr>
        <w:t xml:space="preserve"> </w:t>
      </w:r>
      <w:r w:rsidRPr="00107B3F">
        <w:rPr>
          <w:rFonts w:cs="Times New Roman"/>
          <w:b w:val="0"/>
          <w:bCs/>
        </w:rPr>
        <w:t xml:space="preserve">a promover a rescisão do contrato, por descumprimento ou cumprimento irregular das cláusulas deste contrato, conforme dispõe o Art. 32 do </w:t>
      </w:r>
      <w:r w:rsidR="00487D0B" w:rsidRPr="00107B3F">
        <w:rPr>
          <w:rFonts w:cs="Times New Roman"/>
          <w:b w:val="0"/>
          <w:bCs/>
        </w:rPr>
        <w:t>Regulamento de Lici</w:t>
      </w:r>
      <w:r w:rsidR="000603C2" w:rsidRPr="00107B3F">
        <w:rPr>
          <w:rFonts w:cs="Times New Roman"/>
          <w:b w:val="0"/>
          <w:bCs/>
        </w:rPr>
        <w:t>tações e Contratos do SE</w:t>
      </w:r>
      <w:r w:rsidR="00917A39">
        <w:rPr>
          <w:rFonts w:cs="Times New Roman"/>
          <w:b w:val="0"/>
          <w:bCs/>
        </w:rPr>
        <w:t>NA</w:t>
      </w:r>
      <w:r w:rsidR="000603C2" w:rsidRPr="00107B3F">
        <w:rPr>
          <w:rFonts w:cs="Times New Roman"/>
          <w:b w:val="0"/>
          <w:bCs/>
        </w:rPr>
        <w:t>T</w:t>
      </w:r>
      <w:r w:rsidRPr="00107B3F">
        <w:rPr>
          <w:rFonts w:cs="Times New Roman"/>
          <w:b w:val="0"/>
          <w:bCs/>
        </w:rPr>
        <w:t xml:space="preserve">. </w:t>
      </w:r>
    </w:p>
    <w:p w:rsidR="00D36C03" w:rsidRPr="00107B3F" w:rsidRDefault="00D36C03" w:rsidP="006E631E">
      <w:pPr>
        <w:pStyle w:val="Textbodyindent"/>
        <w:tabs>
          <w:tab w:val="clear" w:pos="3402"/>
          <w:tab w:val="clear" w:pos="6066"/>
          <w:tab w:val="left" w:pos="709"/>
        </w:tabs>
        <w:spacing w:line="276" w:lineRule="auto"/>
        <w:rPr>
          <w:rFonts w:cs="Times New Roman"/>
          <w:b w:val="0"/>
          <w:bCs/>
        </w:rPr>
      </w:pPr>
    </w:p>
    <w:p w:rsidR="00D139D7" w:rsidRPr="00107B3F" w:rsidRDefault="00D139D7" w:rsidP="00B34920">
      <w:pPr>
        <w:pStyle w:val="Standard"/>
        <w:numPr>
          <w:ilvl w:val="0"/>
          <w:numId w:val="12"/>
        </w:numPr>
        <w:spacing w:line="276" w:lineRule="auto"/>
        <w:jc w:val="both"/>
        <w:rPr>
          <w:rFonts w:cs="Times New Roman"/>
          <w:b/>
          <w:bCs/>
        </w:rPr>
      </w:pPr>
      <w:r w:rsidRPr="00107B3F">
        <w:rPr>
          <w:rFonts w:cs="Times New Roman"/>
          <w:b/>
          <w:bCs/>
        </w:rPr>
        <w:t>DAS PENALIDADES APLICÁVEIS E RECURSOS CABÍVEIS</w:t>
      </w:r>
    </w:p>
    <w:p w:rsidR="00D139D7" w:rsidRPr="00107B3F" w:rsidRDefault="00D139D7" w:rsidP="006E631E">
      <w:pPr>
        <w:pStyle w:val="Standard"/>
        <w:spacing w:line="276" w:lineRule="auto"/>
        <w:jc w:val="both"/>
        <w:rPr>
          <w:rFonts w:cs="Times New Roman"/>
        </w:rPr>
      </w:pPr>
    </w:p>
    <w:p w:rsidR="00EE295C" w:rsidRPr="00107B3F" w:rsidRDefault="0031046B" w:rsidP="006E631E">
      <w:pPr>
        <w:pStyle w:val="Nivel2"/>
        <w:numPr>
          <w:ilvl w:val="0"/>
          <w:numId w:val="0"/>
        </w:numPr>
        <w:spacing w:before="0" w:after="0"/>
        <w:ind w:left="6"/>
        <w:rPr>
          <w:rFonts w:ascii="Times New Roman" w:hAnsi="Times New Roman"/>
          <w:sz w:val="24"/>
          <w:szCs w:val="24"/>
        </w:rPr>
      </w:pPr>
      <w:r w:rsidRPr="00107B3F">
        <w:rPr>
          <w:rFonts w:ascii="Times New Roman" w:hAnsi="Times New Roman"/>
          <w:sz w:val="24"/>
          <w:szCs w:val="24"/>
        </w:rPr>
        <w:t>16</w:t>
      </w:r>
      <w:r w:rsidR="004D0151" w:rsidRPr="00107B3F">
        <w:rPr>
          <w:rFonts w:ascii="Times New Roman" w:hAnsi="Times New Roman"/>
          <w:sz w:val="24"/>
          <w:szCs w:val="24"/>
        </w:rPr>
        <w:t xml:space="preserve">.1. </w:t>
      </w:r>
      <w:r w:rsidR="00D139D7" w:rsidRPr="00107B3F">
        <w:rPr>
          <w:rFonts w:ascii="Times New Roman" w:hAnsi="Times New Roman"/>
          <w:sz w:val="24"/>
          <w:szCs w:val="24"/>
        </w:rPr>
        <w:t xml:space="preserve">Será penalizada </w:t>
      </w:r>
      <w:proofErr w:type="gramStart"/>
      <w:r w:rsidR="00D139D7" w:rsidRPr="00107B3F">
        <w:rPr>
          <w:rFonts w:ascii="Times New Roman" w:hAnsi="Times New Roman"/>
          <w:sz w:val="24"/>
          <w:szCs w:val="24"/>
        </w:rPr>
        <w:t>a Contratada</w:t>
      </w:r>
      <w:proofErr w:type="gramEnd"/>
      <w:r w:rsidR="00D139D7" w:rsidRPr="00107B3F">
        <w:rPr>
          <w:rFonts w:ascii="Times New Roman" w:hAnsi="Times New Roman"/>
          <w:sz w:val="24"/>
          <w:szCs w:val="24"/>
        </w:rPr>
        <w:t xml:space="preserve"> que</w:t>
      </w:r>
      <w:r w:rsidR="00EE295C" w:rsidRPr="00107B3F">
        <w:rPr>
          <w:rFonts w:ascii="Times New Roman" w:hAnsi="Times New Roman"/>
          <w:sz w:val="24"/>
          <w:szCs w:val="24"/>
        </w:rPr>
        <w:t>:</w:t>
      </w:r>
    </w:p>
    <w:p w:rsidR="00EE295C" w:rsidRPr="00107B3F" w:rsidRDefault="00EE295C" w:rsidP="006E631E">
      <w:pPr>
        <w:pStyle w:val="Nivel2"/>
        <w:numPr>
          <w:ilvl w:val="0"/>
          <w:numId w:val="0"/>
        </w:numPr>
        <w:spacing w:before="0" w:after="0"/>
        <w:ind w:left="6"/>
        <w:rPr>
          <w:rFonts w:ascii="Times New Roman" w:hAnsi="Times New Roman"/>
          <w:sz w:val="24"/>
          <w:szCs w:val="24"/>
        </w:rPr>
      </w:pPr>
    </w:p>
    <w:p w:rsidR="00EE295C" w:rsidRPr="00107B3F" w:rsidRDefault="000A3990" w:rsidP="006E631E">
      <w:pPr>
        <w:pStyle w:val="Nivel2"/>
        <w:numPr>
          <w:ilvl w:val="0"/>
          <w:numId w:val="0"/>
        </w:numPr>
        <w:spacing w:before="0" w:after="0"/>
        <w:ind w:left="680"/>
        <w:rPr>
          <w:rFonts w:ascii="Times New Roman" w:hAnsi="Times New Roman"/>
          <w:sz w:val="24"/>
          <w:szCs w:val="24"/>
        </w:rPr>
      </w:pPr>
      <w:r w:rsidRPr="00107B3F">
        <w:rPr>
          <w:rFonts w:ascii="Times New Roman" w:hAnsi="Times New Roman"/>
          <w:sz w:val="24"/>
          <w:szCs w:val="24"/>
        </w:rPr>
        <w:t>1</w:t>
      </w:r>
      <w:r w:rsidR="0031046B" w:rsidRPr="00107B3F">
        <w:rPr>
          <w:rFonts w:ascii="Times New Roman" w:hAnsi="Times New Roman"/>
          <w:sz w:val="24"/>
          <w:szCs w:val="24"/>
        </w:rPr>
        <w:t>6</w:t>
      </w:r>
      <w:r w:rsidRPr="00107B3F">
        <w:rPr>
          <w:rFonts w:ascii="Times New Roman" w:hAnsi="Times New Roman"/>
          <w:sz w:val="24"/>
          <w:szCs w:val="24"/>
        </w:rPr>
        <w:t xml:space="preserve">.1.1. </w:t>
      </w:r>
      <w:proofErr w:type="spellStart"/>
      <w:r w:rsidR="00EE295C" w:rsidRPr="00107B3F">
        <w:rPr>
          <w:rFonts w:ascii="Times New Roman" w:hAnsi="Times New Roman"/>
          <w:sz w:val="24"/>
          <w:szCs w:val="24"/>
        </w:rPr>
        <w:t>I</w:t>
      </w:r>
      <w:r w:rsidR="00D139D7" w:rsidRPr="00107B3F">
        <w:rPr>
          <w:rFonts w:ascii="Times New Roman" w:hAnsi="Times New Roman"/>
          <w:sz w:val="24"/>
          <w:szCs w:val="24"/>
        </w:rPr>
        <w:t>nexecutar</w:t>
      </w:r>
      <w:proofErr w:type="spellEnd"/>
      <w:r w:rsidR="00D139D7" w:rsidRPr="00107B3F">
        <w:rPr>
          <w:rFonts w:ascii="Times New Roman" w:hAnsi="Times New Roman"/>
          <w:sz w:val="24"/>
          <w:szCs w:val="24"/>
        </w:rPr>
        <w:t xml:space="preserve"> total ou parcialmente qualquer das obrigações assumidas em decorrência da contratação; </w:t>
      </w:r>
    </w:p>
    <w:p w:rsidR="00EE295C" w:rsidRPr="00107B3F" w:rsidRDefault="0031046B" w:rsidP="006E631E">
      <w:pPr>
        <w:pStyle w:val="Nivel2"/>
        <w:numPr>
          <w:ilvl w:val="0"/>
          <w:numId w:val="0"/>
        </w:numPr>
        <w:spacing w:before="0" w:after="0"/>
        <w:ind w:left="680"/>
        <w:rPr>
          <w:rFonts w:ascii="Times New Roman" w:hAnsi="Times New Roman"/>
          <w:sz w:val="24"/>
          <w:szCs w:val="24"/>
        </w:rPr>
      </w:pPr>
      <w:r w:rsidRPr="00107B3F">
        <w:rPr>
          <w:rFonts w:ascii="Times New Roman" w:hAnsi="Times New Roman"/>
          <w:sz w:val="24"/>
          <w:szCs w:val="24"/>
        </w:rPr>
        <w:t>16</w:t>
      </w:r>
      <w:r w:rsidR="00EE295C" w:rsidRPr="00107B3F">
        <w:rPr>
          <w:rFonts w:ascii="Times New Roman" w:hAnsi="Times New Roman"/>
          <w:sz w:val="24"/>
          <w:szCs w:val="24"/>
        </w:rPr>
        <w:t>.1.2. E</w:t>
      </w:r>
      <w:r w:rsidR="00D139D7" w:rsidRPr="00107B3F">
        <w:rPr>
          <w:rFonts w:ascii="Times New Roman" w:hAnsi="Times New Roman"/>
          <w:sz w:val="24"/>
          <w:szCs w:val="24"/>
        </w:rPr>
        <w:t xml:space="preserve">nsejar o retardamento da execução do objeto; </w:t>
      </w:r>
    </w:p>
    <w:p w:rsidR="00EE295C" w:rsidRPr="00107B3F" w:rsidRDefault="0031046B" w:rsidP="006E631E">
      <w:pPr>
        <w:pStyle w:val="Nivel2"/>
        <w:numPr>
          <w:ilvl w:val="0"/>
          <w:numId w:val="0"/>
        </w:numPr>
        <w:spacing w:before="0" w:after="0"/>
        <w:ind w:left="680"/>
        <w:rPr>
          <w:rFonts w:ascii="Times New Roman" w:hAnsi="Times New Roman"/>
          <w:sz w:val="24"/>
          <w:szCs w:val="24"/>
        </w:rPr>
      </w:pPr>
      <w:r w:rsidRPr="00107B3F">
        <w:rPr>
          <w:rFonts w:ascii="Times New Roman" w:hAnsi="Times New Roman"/>
          <w:sz w:val="24"/>
          <w:szCs w:val="24"/>
        </w:rPr>
        <w:t>16</w:t>
      </w:r>
      <w:r w:rsidR="00EE295C" w:rsidRPr="00107B3F">
        <w:rPr>
          <w:rFonts w:ascii="Times New Roman" w:hAnsi="Times New Roman"/>
          <w:sz w:val="24"/>
          <w:szCs w:val="24"/>
        </w:rPr>
        <w:t>.1.3. F</w:t>
      </w:r>
      <w:r w:rsidR="00D139D7" w:rsidRPr="00107B3F">
        <w:rPr>
          <w:rFonts w:ascii="Times New Roman" w:hAnsi="Times New Roman"/>
          <w:sz w:val="24"/>
          <w:szCs w:val="24"/>
        </w:rPr>
        <w:t xml:space="preserve">raudar na execução do contrato; </w:t>
      </w:r>
    </w:p>
    <w:p w:rsidR="00EE295C" w:rsidRPr="00107B3F" w:rsidRDefault="0031046B" w:rsidP="006E631E">
      <w:pPr>
        <w:pStyle w:val="Nivel2"/>
        <w:numPr>
          <w:ilvl w:val="0"/>
          <w:numId w:val="0"/>
        </w:numPr>
        <w:spacing w:before="0" w:after="0"/>
        <w:ind w:left="680"/>
        <w:rPr>
          <w:rFonts w:ascii="Times New Roman" w:hAnsi="Times New Roman"/>
          <w:sz w:val="24"/>
          <w:szCs w:val="24"/>
        </w:rPr>
      </w:pPr>
      <w:r w:rsidRPr="00107B3F">
        <w:rPr>
          <w:rFonts w:ascii="Times New Roman" w:hAnsi="Times New Roman"/>
          <w:sz w:val="24"/>
          <w:szCs w:val="24"/>
        </w:rPr>
        <w:t>16</w:t>
      </w:r>
      <w:r w:rsidR="00EE295C" w:rsidRPr="00107B3F">
        <w:rPr>
          <w:rFonts w:ascii="Times New Roman" w:hAnsi="Times New Roman"/>
          <w:sz w:val="24"/>
          <w:szCs w:val="24"/>
        </w:rPr>
        <w:t>.1.4. C</w:t>
      </w:r>
      <w:r w:rsidR="00D139D7" w:rsidRPr="00107B3F">
        <w:rPr>
          <w:rFonts w:ascii="Times New Roman" w:hAnsi="Times New Roman"/>
          <w:sz w:val="24"/>
          <w:szCs w:val="24"/>
        </w:rPr>
        <w:t xml:space="preserve">omportar-se de modo inidôneo; </w:t>
      </w:r>
    </w:p>
    <w:p w:rsidR="00EE295C" w:rsidRPr="00107B3F" w:rsidRDefault="0031046B" w:rsidP="006E631E">
      <w:pPr>
        <w:pStyle w:val="Nivel2"/>
        <w:numPr>
          <w:ilvl w:val="0"/>
          <w:numId w:val="0"/>
        </w:numPr>
        <w:spacing w:before="0" w:after="0"/>
        <w:ind w:left="680"/>
        <w:rPr>
          <w:rFonts w:ascii="Times New Roman" w:hAnsi="Times New Roman"/>
          <w:sz w:val="24"/>
          <w:szCs w:val="24"/>
        </w:rPr>
      </w:pPr>
      <w:r w:rsidRPr="00107B3F">
        <w:rPr>
          <w:rFonts w:ascii="Times New Roman" w:hAnsi="Times New Roman"/>
          <w:sz w:val="24"/>
          <w:szCs w:val="24"/>
        </w:rPr>
        <w:t>16</w:t>
      </w:r>
      <w:r w:rsidR="00EE295C" w:rsidRPr="00107B3F">
        <w:rPr>
          <w:rFonts w:ascii="Times New Roman" w:hAnsi="Times New Roman"/>
          <w:sz w:val="24"/>
          <w:szCs w:val="24"/>
        </w:rPr>
        <w:t>.1.5. C</w:t>
      </w:r>
      <w:r w:rsidR="00D139D7" w:rsidRPr="00107B3F">
        <w:rPr>
          <w:rFonts w:ascii="Times New Roman" w:hAnsi="Times New Roman"/>
          <w:sz w:val="24"/>
          <w:szCs w:val="24"/>
        </w:rPr>
        <w:t xml:space="preserve">ometer fraude fiscal; </w:t>
      </w:r>
    </w:p>
    <w:p w:rsidR="00D139D7" w:rsidRPr="00107B3F" w:rsidRDefault="0031046B" w:rsidP="006E631E">
      <w:pPr>
        <w:pStyle w:val="Nivel2"/>
        <w:numPr>
          <w:ilvl w:val="0"/>
          <w:numId w:val="0"/>
        </w:numPr>
        <w:spacing w:before="0" w:after="0"/>
        <w:ind w:left="680"/>
        <w:rPr>
          <w:rFonts w:ascii="Times New Roman" w:hAnsi="Times New Roman"/>
          <w:sz w:val="24"/>
          <w:szCs w:val="24"/>
        </w:rPr>
      </w:pPr>
      <w:r w:rsidRPr="00107B3F">
        <w:rPr>
          <w:rFonts w:ascii="Times New Roman" w:hAnsi="Times New Roman"/>
          <w:sz w:val="24"/>
          <w:szCs w:val="24"/>
        </w:rPr>
        <w:t>16</w:t>
      </w:r>
      <w:r w:rsidR="00EE295C" w:rsidRPr="00107B3F">
        <w:rPr>
          <w:rFonts w:ascii="Times New Roman" w:hAnsi="Times New Roman"/>
          <w:sz w:val="24"/>
          <w:szCs w:val="24"/>
        </w:rPr>
        <w:t>.1.6. N</w:t>
      </w:r>
      <w:r w:rsidR="00D139D7" w:rsidRPr="00107B3F">
        <w:rPr>
          <w:rFonts w:ascii="Times New Roman" w:hAnsi="Times New Roman"/>
          <w:sz w:val="24"/>
          <w:szCs w:val="24"/>
        </w:rPr>
        <w:t>ão mantiver a proposta.</w:t>
      </w:r>
    </w:p>
    <w:p w:rsidR="003F2397" w:rsidRPr="00107B3F" w:rsidRDefault="003F2397" w:rsidP="006E631E">
      <w:pPr>
        <w:pStyle w:val="Nivel2"/>
        <w:numPr>
          <w:ilvl w:val="0"/>
          <w:numId w:val="0"/>
        </w:numPr>
        <w:spacing w:before="0" w:after="0"/>
        <w:ind w:left="6"/>
        <w:rPr>
          <w:rFonts w:ascii="Times New Roman" w:hAnsi="Times New Roman"/>
          <w:sz w:val="24"/>
          <w:szCs w:val="24"/>
        </w:rPr>
      </w:pPr>
    </w:p>
    <w:p w:rsidR="00D139D7" w:rsidRPr="00107B3F" w:rsidRDefault="004D0151" w:rsidP="006E631E">
      <w:pPr>
        <w:pStyle w:val="Nivel2"/>
        <w:numPr>
          <w:ilvl w:val="0"/>
          <w:numId w:val="0"/>
        </w:numPr>
        <w:spacing w:before="0" w:after="0"/>
        <w:ind w:left="6"/>
        <w:rPr>
          <w:rFonts w:ascii="Times New Roman" w:hAnsi="Times New Roman"/>
          <w:sz w:val="24"/>
          <w:szCs w:val="24"/>
        </w:rPr>
      </w:pPr>
      <w:r w:rsidRPr="00107B3F">
        <w:rPr>
          <w:rFonts w:ascii="Times New Roman" w:hAnsi="Times New Roman"/>
          <w:sz w:val="24"/>
          <w:szCs w:val="24"/>
          <w:shd w:val="clear" w:color="auto" w:fill="FFFFFF"/>
        </w:rPr>
        <w:t>1</w:t>
      </w:r>
      <w:r w:rsidR="0031046B" w:rsidRPr="00107B3F">
        <w:rPr>
          <w:rFonts w:ascii="Times New Roman" w:hAnsi="Times New Roman"/>
          <w:sz w:val="24"/>
          <w:szCs w:val="24"/>
          <w:shd w:val="clear" w:color="auto" w:fill="FFFFFF"/>
        </w:rPr>
        <w:t>6</w:t>
      </w:r>
      <w:r w:rsidRPr="00107B3F">
        <w:rPr>
          <w:rFonts w:ascii="Times New Roman" w:hAnsi="Times New Roman"/>
          <w:sz w:val="24"/>
          <w:szCs w:val="24"/>
          <w:shd w:val="clear" w:color="auto" w:fill="FFFFFF"/>
        </w:rPr>
        <w:t xml:space="preserve">.2. </w:t>
      </w:r>
      <w:r w:rsidR="00D139D7" w:rsidRPr="00107B3F">
        <w:rPr>
          <w:rFonts w:ascii="Times New Roman" w:hAnsi="Times New Roman"/>
          <w:sz w:val="24"/>
          <w:szCs w:val="24"/>
          <w:shd w:val="clear" w:color="auto" w:fill="FFFFFF"/>
        </w:rPr>
        <w:t>A Contratada que cometer qualquer das infrações acima discriminadas ficará sujeita, sem prejuízo da responsabilidade civil e criminal, às seguintes sanções:</w:t>
      </w:r>
    </w:p>
    <w:p w:rsidR="003F2397" w:rsidRPr="00107B3F" w:rsidRDefault="003F2397" w:rsidP="006E631E">
      <w:pPr>
        <w:pStyle w:val="Nivel2"/>
        <w:numPr>
          <w:ilvl w:val="0"/>
          <w:numId w:val="0"/>
        </w:numPr>
        <w:spacing w:before="0" w:after="0"/>
        <w:rPr>
          <w:rFonts w:ascii="Times New Roman" w:hAnsi="Times New Roman"/>
          <w:sz w:val="24"/>
          <w:szCs w:val="24"/>
        </w:rPr>
      </w:pPr>
    </w:p>
    <w:p w:rsidR="00D139D7" w:rsidRPr="00107B3F" w:rsidRDefault="00D139D7" w:rsidP="006E631E">
      <w:pPr>
        <w:pStyle w:val="Nivel2"/>
        <w:numPr>
          <w:ilvl w:val="2"/>
          <w:numId w:val="6"/>
        </w:numPr>
        <w:spacing w:before="0" w:after="0"/>
        <w:rPr>
          <w:rFonts w:ascii="Times New Roman" w:hAnsi="Times New Roman"/>
          <w:sz w:val="24"/>
          <w:szCs w:val="24"/>
        </w:rPr>
      </w:pPr>
      <w:r w:rsidRPr="00107B3F">
        <w:rPr>
          <w:rFonts w:ascii="Times New Roman" w:hAnsi="Times New Roman"/>
          <w:sz w:val="24"/>
          <w:szCs w:val="24"/>
        </w:rPr>
        <w:t>Advertência por faltas leves, assim entendidas aquelas que não acarretem prejuízos significativos para a Contratante;</w:t>
      </w:r>
    </w:p>
    <w:p w:rsidR="003F2397" w:rsidRPr="00107B3F" w:rsidRDefault="003F2397" w:rsidP="006E631E">
      <w:pPr>
        <w:pStyle w:val="Nivel2"/>
        <w:numPr>
          <w:ilvl w:val="0"/>
          <w:numId w:val="0"/>
        </w:numPr>
        <w:spacing w:before="0" w:after="0"/>
        <w:ind w:left="1570"/>
        <w:rPr>
          <w:rFonts w:ascii="Times New Roman" w:hAnsi="Times New Roman"/>
          <w:sz w:val="24"/>
          <w:szCs w:val="24"/>
        </w:rPr>
      </w:pPr>
    </w:p>
    <w:p w:rsidR="00D139D7" w:rsidRPr="00107B3F" w:rsidRDefault="00D139D7" w:rsidP="006E631E">
      <w:pPr>
        <w:pStyle w:val="Nivel2"/>
        <w:numPr>
          <w:ilvl w:val="2"/>
          <w:numId w:val="6"/>
        </w:numPr>
        <w:spacing w:before="0" w:after="0"/>
        <w:rPr>
          <w:rFonts w:ascii="Times New Roman" w:hAnsi="Times New Roman"/>
          <w:sz w:val="24"/>
          <w:szCs w:val="24"/>
        </w:rPr>
      </w:pPr>
      <w:r w:rsidRPr="00107B3F">
        <w:rPr>
          <w:rFonts w:ascii="Times New Roman" w:hAnsi="Times New Roman"/>
          <w:sz w:val="24"/>
          <w:szCs w:val="24"/>
        </w:rPr>
        <w:t>Multa</w:t>
      </w:r>
      <w:r w:rsidR="0033219B" w:rsidRPr="00107B3F">
        <w:rPr>
          <w:rFonts w:ascii="Times New Roman" w:hAnsi="Times New Roman"/>
          <w:sz w:val="24"/>
          <w:szCs w:val="24"/>
        </w:rPr>
        <w:t xml:space="preserve"> de até 10% (dez por cento) sobre o saldo contratual, caso haja a inexecução parcial do objeto ou de até 10% sobre o valor total do contrato, nos casos de inexecução total do objeto;</w:t>
      </w:r>
    </w:p>
    <w:p w:rsidR="003F2397" w:rsidRPr="00107B3F" w:rsidRDefault="003F2397" w:rsidP="006E631E">
      <w:pPr>
        <w:pStyle w:val="PargrafodaLista"/>
        <w:spacing w:line="276" w:lineRule="auto"/>
        <w:jc w:val="both"/>
        <w:rPr>
          <w:szCs w:val="24"/>
        </w:rPr>
      </w:pPr>
    </w:p>
    <w:p w:rsidR="00D139D7" w:rsidRPr="00107B3F" w:rsidRDefault="00D139D7" w:rsidP="006E631E">
      <w:pPr>
        <w:pStyle w:val="Nivel3"/>
        <w:numPr>
          <w:ilvl w:val="2"/>
          <w:numId w:val="6"/>
        </w:numPr>
        <w:spacing w:before="0" w:after="0"/>
        <w:ind w:left="1560" w:hanging="709"/>
        <w:rPr>
          <w:rFonts w:ascii="Times New Roman" w:hAnsi="Times New Roman" w:cs="Times New Roman"/>
          <w:color w:val="auto"/>
          <w:sz w:val="24"/>
          <w:szCs w:val="24"/>
        </w:rPr>
      </w:pPr>
      <w:r w:rsidRPr="00107B3F">
        <w:rPr>
          <w:rFonts w:ascii="Times New Roman" w:hAnsi="Times New Roman" w:cs="Times New Roman"/>
          <w:color w:val="auto"/>
          <w:sz w:val="24"/>
          <w:szCs w:val="24"/>
        </w:rPr>
        <w:t>Suspensão de licitar e impedimento de contratar com a Inst</w:t>
      </w:r>
      <w:r w:rsidR="00210084" w:rsidRPr="00107B3F">
        <w:rPr>
          <w:rFonts w:ascii="Times New Roman" w:hAnsi="Times New Roman" w:cs="Times New Roman"/>
          <w:color w:val="auto"/>
          <w:sz w:val="24"/>
          <w:szCs w:val="24"/>
        </w:rPr>
        <w:t>ituição</w:t>
      </w:r>
      <w:r w:rsidR="004C2C6C" w:rsidRPr="00107B3F">
        <w:rPr>
          <w:rFonts w:ascii="Times New Roman" w:hAnsi="Times New Roman" w:cs="Times New Roman"/>
          <w:color w:val="auto"/>
          <w:sz w:val="24"/>
          <w:szCs w:val="24"/>
        </w:rPr>
        <w:t>.</w:t>
      </w:r>
    </w:p>
    <w:p w:rsidR="003F2397" w:rsidRPr="00107B3F" w:rsidRDefault="003F2397" w:rsidP="006E631E">
      <w:pPr>
        <w:pStyle w:val="Nivel3"/>
        <w:numPr>
          <w:ilvl w:val="0"/>
          <w:numId w:val="0"/>
        </w:numPr>
        <w:spacing w:before="0" w:after="0"/>
        <w:ind w:left="1560"/>
        <w:rPr>
          <w:rFonts w:ascii="Times New Roman" w:hAnsi="Times New Roman" w:cs="Times New Roman"/>
          <w:color w:val="auto"/>
          <w:sz w:val="24"/>
          <w:szCs w:val="24"/>
        </w:rPr>
      </w:pPr>
    </w:p>
    <w:p w:rsidR="00D139D7" w:rsidRPr="00107B3F" w:rsidRDefault="00D139D7" w:rsidP="00B34920">
      <w:pPr>
        <w:pStyle w:val="Nivel2"/>
        <w:numPr>
          <w:ilvl w:val="1"/>
          <w:numId w:val="19"/>
        </w:numPr>
        <w:spacing w:before="0" w:after="0"/>
        <w:ind w:left="0" w:firstLine="0"/>
        <w:rPr>
          <w:rFonts w:ascii="Times New Roman" w:hAnsi="Times New Roman"/>
          <w:sz w:val="24"/>
          <w:szCs w:val="24"/>
        </w:rPr>
      </w:pPr>
      <w:r w:rsidRPr="00107B3F">
        <w:rPr>
          <w:rFonts w:ascii="Times New Roman" w:hAnsi="Times New Roman"/>
          <w:sz w:val="24"/>
          <w:szCs w:val="24"/>
        </w:rPr>
        <w:t>A aplicação de multa não impede que a Instituição rescinda unilateralmente o Contrato e aplique as outras sanções cabíveis.</w:t>
      </w:r>
    </w:p>
    <w:p w:rsidR="003F2397" w:rsidRPr="00107B3F" w:rsidRDefault="003F2397" w:rsidP="006E631E">
      <w:pPr>
        <w:pStyle w:val="Nivel2"/>
        <w:numPr>
          <w:ilvl w:val="0"/>
          <w:numId w:val="0"/>
        </w:numPr>
        <w:spacing w:before="0" w:after="0"/>
        <w:rPr>
          <w:rFonts w:ascii="Times New Roman" w:hAnsi="Times New Roman"/>
          <w:sz w:val="24"/>
          <w:szCs w:val="24"/>
        </w:rPr>
      </w:pPr>
    </w:p>
    <w:p w:rsidR="00D139D7" w:rsidRPr="00107B3F" w:rsidRDefault="004D0151" w:rsidP="006E631E">
      <w:pPr>
        <w:pStyle w:val="Nivel2"/>
        <w:numPr>
          <w:ilvl w:val="0"/>
          <w:numId w:val="0"/>
        </w:numPr>
        <w:spacing w:before="0" w:after="0"/>
        <w:rPr>
          <w:rFonts w:ascii="Times New Roman" w:hAnsi="Times New Roman"/>
          <w:sz w:val="24"/>
          <w:szCs w:val="24"/>
        </w:rPr>
      </w:pPr>
      <w:r w:rsidRPr="00107B3F">
        <w:rPr>
          <w:rFonts w:ascii="Times New Roman" w:hAnsi="Times New Roman"/>
          <w:sz w:val="24"/>
          <w:szCs w:val="24"/>
        </w:rPr>
        <w:t>1</w:t>
      </w:r>
      <w:r w:rsidR="0031046B" w:rsidRPr="00107B3F">
        <w:rPr>
          <w:rFonts w:ascii="Times New Roman" w:hAnsi="Times New Roman"/>
          <w:sz w:val="24"/>
          <w:szCs w:val="24"/>
        </w:rPr>
        <w:t>6</w:t>
      </w:r>
      <w:r w:rsidRPr="00107B3F">
        <w:rPr>
          <w:rFonts w:ascii="Times New Roman" w:hAnsi="Times New Roman"/>
          <w:sz w:val="24"/>
          <w:szCs w:val="24"/>
        </w:rPr>
        <w:t xml:space="preserve">.4. </w:t>
      </w:r>
      <w:r w:rsidR="00D139D7" w:rsidRPr="00107B3F">
        <w:rPr>
          <w:rFonts w:ascii="Times New Roman" w:hAnsi="Times New Roman"/>
          <w:sz w:val="24"/>
          <w:szCs w:val="24"/>
        </w:rPr>
        <w:t>A recusa injustificada da Adjudicatária em assinar o Contrato, após devidamente convocada, dentro do prazo estabelecido pela Instituição, equivale à inexecução total do contrato, sujeitando-a às penalidades acima estabelecidas.</w:t>
      </w:r>
    </w:p>
    <w:p w:rsidR="003F2397" w:rsidRPr="00107B3F" w:rsidRDefault="003F2397" w:rsidP="006E631E">
      <w:pPr>
        <w:pStyle w:val="Nivel2"/>
        <w:numPr>
          <w:ilvl w:val="0"/>
          <w:numId w:val="0"/>
        </w:numPr>
        <w:spacing w:before="0" w:after="0"/>
        <w:rPr>
          <w:rFonts w:ascii="Times New Roman" w:hAnsi="Times New Roman"/>
          <w:sz w:val="24"/>
          <w:szCs w:val="24"/>
        </w:rPr>
      </w:pPr>
    </w:p>
    <w:p w:rsidR="00D139D7" w:rsidRPr="00107B3F" w:rsidRDefault="0031046B" w:rsidP="006E631E">
      <w:pPr>
        <w:pStyle w:val="Nivel2"/>
        <w:numPr>
          <w:ilvl w:val="0"/>
          <w:numId w:val="0"/>
        </w:numPr>
        <w:spacing w:before="0" w:after="0"/>
        <w:rPr>
          <w:rFonts w:ascii="Times New Roman" w:hAnsi="Times New Roman"/>
          <w:sz w:val="24"/>
          <w:szCs w:val="24"/>
        </w:rPr>
      </w:pPr>
      <w:r w:rsidRPr="00107B3F">
        <w:rPr>
          <w:rFonts w:ascii="Times New Roman" w:hAnsi="Times New Roman"/>
          <w:sz w:val="24"/>
          <w:szCs w:val="24"/>
        </w:rPr>
        <w:t>16</w:t>
      </w:r>
      <w:r w:rsidR="004D0151" w:rsidRPr="00107B3F">
        <w:rPr>
          <w:rFonts w:ascii="Times New Roman" w:hAnsi="Times New Roman"/>
          <w:sz w:val="24"/>
          <w:szCs w:val="24"/>
        </w:rPr>
        <w:t xml:space="preserve">.5. </w:t>
      </w:r>
      <w:r w:rsidR="00D139D7" w:rsidRPr="00107B3F">
        <w:rPr>
          <w:rFonts w:ascii="Times New Roman" w:hAnsi="Times New Roman"/>
          <w:sz w:val="24"/>
          <w:szCs w:val="24"/>
        </w:rPr>
        <w:t>A aplicação de qualquer penalidade não exclui a aplicação da multa.</w:t>
      </w:r>
    </w:p>
    <w:p w:rsidR="003F2397" w:rsidRPr="00107B3F" w:rsidRDefault="003F2397" w:rsidP="006E631E">
      <w:pPr>
        <w:pStyle w:val="Nivel2"/>
        <w:numPr>
          <w:ilvl w:val="0"/>
          <w:numId w:val="0"/>
        </w:numPr>
        <w:spacing w:before="0" w:after="0"/>
        <w:rPr>
          <w:rFonts w:ascii="Times New Roman" w:hAnsi="Times New Roman"/>
          <w:sz w:val="24"/>
          <w:szCs w:val="24"/>
        </w:rPr>
      </w:pPr>
    </w:p>
    <w:p w:rsidR="00D139D7" w:rsidRPr="00107B3F" w:rsidRDefault="004D0151" w:rsidP="00B34920">
      <w:pPr>
        <w:pStyle w:val="Nivel2"/>
        <w:numPr>
          <w:ilvl w:val="1"/>
          <w:numId w:val="20"/>
        </w:numPr>
        <w:spacing w:before="0" w:after="0"/>
        <w:rPr>
          <w:rFonts w:ascii="Times New Roman" w:hAnsi="Times New Roman"/>
          <w:sz w:val="24"/>
          <w:szCs w:val="24"/>
        </w:rPr>
      </w:pPr>
      <w:r w:rsidRPr="00107B3F">
        <w:rPr>
          <w:rFonts w:ascii="Times New Roman" w:hAnsi="Times New Roman"/>
          <w:sz w:val="24"/>
          <w:szCs w:val="24"/>
        </w:rPr>
        <w:t xml:space="preserve"> </w:t>
      </w:r>
      <w:r w:rsidR="00D139D7" w:rsidRPr="00107B3F">
        <w:rPr>
          <w:rFonts w:ascii="Times New Roman" w:hAnsi="Times New Roman"/>
          <w:sz w:val="24"/>
          <w:szCs w:val="24"/>
        </w:rPr>
        <w:t>Também fica sujeita às penalidades, a Contratada que:</w:t>
      </w:r>
    </w:p>
    <w:p w:rsidR="003F2397" w:rsidRPr="00107B3F" w:rsidRDefault="003F2397"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2"/>
          <w:numId w:val="20"/>
        </w:numPr>
        <w:spacing w:before="0" w:after="0"/>
        <w:ind w:left="737" w:firstLine="0"/>
        <w:rPr>
          <w:rFonts w:ascii="Times New Roman" w:hAnsi="Times New Roman"/>
          <w:sz w:val="24"/>
          <w:szCs w:val="24"/>
        </w:rPr>
      </w:pPr>
      <w:r w:rsidRPr="00107B3F">
        <w:rPr>
          <w:rFonts w:ascii="Times New Roman" w:hAnsi="Times New Roman"/>
          <w:sz w:val="24"/>
          <w:szCs w:val="24"/>
        </w:rPr>
        <w:lastRenderedPageBreak/>
        <w:t>Tenha sofrido condenação definitiva por praticar, por meio dolosos, fraude fiscal no recolhimento de quaisquer tributos;</w:t>
      </w:r>
    </w:p>
    <w:p w:rsidR="003F2397" w:rsidRPr="00107B3F" w:rsidRDefault="003F2397" w:rsidP="006E631E">
      <w:pPr>
        <w:pStyle w:val="Nivel2"/>
        <w:numPr>
          <w:ilvl w:val="0"/>
          <w:numId w:val="0"/>
        </w:numPr>
        <w:spacing w:before="0" w:after="0"/>
        <w:ind w:left="737"/>
        <w:rPr>
          <w:rFonts w:ascii="Times New Roman" w:hAnsi="Times New Roman"/>
          <w:sz w:val="24"/>
          <w:szCs w:val="24"/>
        </w:rPr>
      </w:pPr>
    </w:p>
    <w:p w:rsidR="00D139D7" w:rsidRPr="00107B3F" w:rsidRDefault="00D139D7" w:rsidP="00B34920">
      <w:pPr>
        <w:pStyle w:val="Nivel2"/>
        <w:numPr>
          <w:ilvl w:val="2"/>
          <w:numId w:val="20"/>
        </w:numPr>
        <w:spacing w:before="0" w:after="0"/>
        <w:ind w:left="737" w:firstLine="0"/>
        <w:rPr>
          <w:rFonts w:ascii="Times New Roman" w:hAnsi="Times New Roman"/>
          <w:sz w:val="24"/>
          <w:szCs w:val="24"/>
        </w:rPr>
      </w:pPr>
      <w:r w:rsidRPr="00107B3F">
        <w:rPr>
          <w:rFonts w:ascii="Times New Roman" w:hAnsi="Times New Roman"/>
          <w:sz w:val="24"/>
          <w:szCs w:val="24"/>
        </w:rPr>
        <w:t>Tenha praticado atos ilícitos visando a frustrar os objetivos da licitação;</w:t>
      </w:r>
    </w:p>
    <w:p w:rsidR="003F2397" w:rsidRPr="00107B3F" w:rsidRDefault="003F2397" w:rsidP="006E631E">
      <w:pPr>
        <w:pStyle w:val="Nivel2"/>
        <w:numPr>
          <w:ilvl w:val="0"/>
          <w:numId w:val="0"/>
        </w:numPr>
        <w:spacing w:before="0" w:after="0"/>
        <w:ind w:left="737"/>
        <w:rPr>
          <w:rFonts w:ascii="Times New Roman" w:hAnsi="Times New Roman"/>
          <w:sz w:val="24"/>
          <w:szCs w:val="24"/>
        </w:rPr>
      </w:pPr>
    </w:p>
    <w:p w:rsidR="00D139D7" w:rsidRPr="00107B3F" w:rsidRDefault="00D139D7" w:rsidP="00B34920">
      <w:pPr>
        <w:pStyle w:val="Nivel2"/>
        <w:numPr>
          <w:ilvl w:val="2"/>
          <w:numId w:val="20"/>
        </w:numPr>
        <w:spacing w:before="0" w:after="0"/>
        <w:ind w:left="737" w:firstLine="0"/>
        <w:rPr>
          <w:rFonts w:ascii="Times New Roman" w:hAnsi="Times New Roman"/>
          <w:sz w:val="24"/>
          <w:szCs w:val="24"/>
        </w:rPr>
      </w:pPr>
      <w:r w:rsidRPr="00107B3F">
        <w:rPr>
          <w:rFonts w:ascii="Times New Roman" w:hAnsi="Times New Roman"/>
          <w:sz w:val="24"/>
          <w:szCs w:val="24"/>
        </w:rPr>
        <w:t>Demonstre não possuir idoneidade para contratar com a Instituição em virtude de atos ilícitos praticados.</w:t>
      </w:r>
    </w:p>
    <w:p w:rsidR="003F2397" w:rsidRPr="00107B3F" w:rsidRDefault="003F2397" w:rsidP="006E631E">
      <w:pPr>
        <w:pStyle w:val="Nivel3"/>
        <w:numPr>
          <w:ilvl w:val="0"/>
          <w:numId w:val="0"/>
        </w:numPr>
        <w:spacing w:before="0" w:after="0"/>
        <w:rPr>
          <w:rFonts w:ascii="Times New Roman" w:hAnsi="Times New Roman" w:cs="Times New Roman"/>
          <w:color w:val="auto"/>
          <w:sz w:val="24"/>
          <w:szCs w:val="24"/>
        </w:rPr>
      </w:pPr>
    </w:p>
    <w:p w:rsidR="00D139D7" w:rsidRPr="00107B3F" w:rsidRDefault="00970962" w:rsidP="00B34920">
      <w:pPr>
        <w:pStyle w:val="Nivel2"/>
        <w:numPr>
          <w:ilvl w:val="1"/>
          <w:numId w:val="20"/>
        </w:numPr>
        <w:spacing w:before="0" w:after="0"/>
        <w:ind w:left="0" w:firstLine="0"/>
        <w:rPr>
          <w:rFonts w:ascii="Times New Roman" w:hAnsi="Times New Roman"/>
          <w:sz w:val="24"/>
          <w:szCs w:val="24"/>
        </w:rPr>
      </w:pPr>
      <w:r w:rsidRPr="00107B3F">
        <w:rPr>
          <w:rFonts w:ascii="Times New Roman" w:hAnsi="Times New Roman"/>
          <w:sz w:val="24"/>
          <w:szCs w:val="24"/>
        </w:rPr>
        <w:t xml:space="preserve"> </w:t>
      </w:r>
      <w:r w:rsidR="00D139D7" w:rsidRPr="00107B3F">
        <w:rPr>
          <w:rFonts w:ascii="Times New Roman" w:hAnsi="Times New Roman"/>
          <w:sz w:val="24"/>
          <w:szCs w:val="24"/>
        </w:rPr>
        <w:t>A aplicação de qualquer das penalidades previstas realizar-se-á em processo administrativo que assegurará o contraditório e a ampla defesa.</w:t>
      </w:r>
    </w:p>
    <w:p w:rsidR="003F2397" w:rsidRPr="00107B3F" w:rsidRDefault="003F2397"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1"/>
          <w:numId w:val="20"/>
        </w:numPr>
        <w:spacing w:before="0" w:after="0"/>
        <w:ind w:left="0" w:firstLine="0"/>
        <w:rPr>
          <w:rFonts w:ascii="Times New Roman" w:hAnsi="Times New Roman"/>
          <w:sz w:val="24"/>
          <w:szCs w:val="24"/>
        </w:rPr>
      </w:pPr>
      <w:r w:rsidRPr="00107B3F">
        <w:rPr>
          <w:rFonts w:ascii="Times New Roman" w:hAnsi="Times New Roman"/>
          <w:sz w:val="24"/>
          <w:szCs w:val="24"/>
        </w:rPr>
        <w:t xml:space="preserve">A autoridade competente, na aplicação das sanções, levará em consideração a gravidade da conduta do infrator, o caráter educativo da pena, bem como o dano causado à </w:t>
      </w:r>
      <w:r w:rsidR="00672CDC" w:rsidRPr="00107B3F">
        <w:rPr>
          <w:rFonts w:ascii="Times New Roman" w:hAnsi="Times New Roman"/>
          <w:sz w:val="24"/>
          <w:szCs w:val="24"/>
        </w:rPr>
        <w:t>Instituição</w:t>
      </w:r>
      <w:r w:rsidRPr="00107B3F">
        <w:rPr>
          <w:rFonts w:ascii="Times New Roman" w:hAnsi="Times New Roman"/>
          <w:sz w:val="24"/>
          <w:szCs w:val="24"/>
        </w:rPr>
        <w:t>, observado o princípio da proporcionalidade.</w:t>
      </w:r>
    </w:p>
    <w:p w:rsidR="003F2397" w:rsidRPr="00107B3F" w:rsidRDefault="003F2397" w:rsidP="006E631E">
      <w:pPr>
        <w:pStyle w:val="Nivel2"/>
        <w:numPr>
          <w:ilvl w:val="0"/>
          <w:numId w:val="0"/>
        </w:numPr>
        <w:spacing w:before="0" w:after="0"/>
        <w:rPr>
          <w:rFonts w:ascii="Times New Roman" w:hAnsi="Times New Roman"/>
          <w:sz w:val="24"/>
          <w:szCs w:val="24"/>
        </w:rPr>
      </w:pPr>
    </w:p>
    <w:p w:rsidR="00D139D7" w:rsidRPr="00107B3F" w:rsidRDefault="00D139D7" w:rsidP="00B34920">
      <w:pPr>
        <w:pStyle w:val="Nivel2"/>
        <w:numPr>
          <w:ilvl w:val="1"/>
          <w:numId w:val="20"/>
        </w:numPr>
        <w:spacing w:before="0" w:after="0"/>
        <w:ind w:left="0" w:firstLine="0"/>
        <w:rPr>
          <w:rFonts w:ascii="Times New Roman" w:hAnsi="Times New Roman"/>
          <w:sz w:val="24"/>
          <w:szCs w:val="24"/>
        </w:rPr>
      </w:pPr>
      <w:r w:rsidRPr="00107B3F">
        <w:rPr>
          <w:rFonts w:ascii="Times New Roman" w:hAnsi="Times New Roman"/>
          <w:sz w:val="24"/>
          <w:szCs w:val="24"/>
        </w:rPr>
        <w:t>As multas devidas e/ou prejuízos causados à Contratante serão deduzidos dos valores a serem pagos, ou deduzidos da garantia, ou ainda, cobrados judicialmente.</w:t>
      </w:r>
    </w:p>
    <w:p w:rsidR="003F2397" w:rsidRPr="00107B3F" w:rsidRDefault="003F2397" w:rsidP="006E631E">
      <w:pPr>
        <w:pStyle w:val="Nivel2"/>
        <w:numPr>
          <w:ilvl w:val="0"/>
          <w:numId w:val="0"/>
        </w:numPr>
        <w:spacing w:before="0" w:after="0"/>
        <w:rPr>
          <w:rFonts w:ascii="Times New Roman" w:hAnsi="Times New Roman"/>
          <w:sz w:val="24"/>
          <w:szCs w:val="24"/>
        </w:rPr>
      </w:pPr>
    </w:p>
    <w:p w:rsidR="003F2397" w:rsidRPr="00107B3F" w:rsidRDefault="00803D0D" w:rsidP="00B34920">
      <w:pPr>
        <w:pStyle w:val="Nivel3"/>
        <w:numPr>
          <w:ilvl w:val="1"/>
          <w:numId w:val="20"/>
        </w:numPr>
        <w:spacing w:before="0" w:after="0"/>
        <w:ind w:left="0" w:firstLine="0"/>
        <w:rPr>
          <w:rFonts w:ascii="Times New Roman" w:hAnsi="Times New Roman" w:cs="Times New Roman"/>
          <w:color w:val="auto"/>
          <w:sz w:val="24"/>
          <w:szCs w:val="24"/>
        </w:rPr>
      </w:pPr>
      <w:r w:rsidRPr="00107B3F">
        <w:rPr>
          <w:rFonts w:ascii="Times New Roman" w:hAnsi="Times New Roman" w:cs="Times New Roman"/>
          <w:color w:val="auto"/>
          <w:sz w:val="24"/>
          <w:szCs w:val="24"/>
        </w:rPr>
        <w:t>Caso a Contratante determine ou a Contratada não tenha nenhum valor a receber, ser-lhe-á concedido o prazo de 05 (cinco) dias úteis contados da data do recebimento da comunicação enviada pela autoridade competente para efetuar o pagamento da multa.</w:t>
      </w:r>
    </w:p>
    <w:p w:rsidR="00803D0D" w:rsidRPr="00107B3F" w:rsidRDefault="00803D0D" w:rsidP="006E631E">
      <w:pPr>
        <w:pStyle w:val="Nivel3"/>
        <w:numPr>
          <w:ilvl w:val="0"/>
          <w:numId w:val="0"/>
        </w:numPr>
        <w:spacing w:before="0" w:after="0"/>
        <w:ind w:left="480"/>
        <w:rPr>
          <w:rFonts w:ascii="Times New Roman" w:hAnsi="Times New Roman" w:cs="Times New Roman"/>
          <w:color w:val="auto"/>
          <w:sz w:val="24"/>
          <w:szCs w:val="24"/>
        </w:rPr>
      </w:pPr>
    </w:p>
    <w:p w:rsidR="00D139D7" w:rsidRPr="00107B3F" w:rsidRDefault="00D139D7" w:rsidP="00B34920">
      <w:pPr>
        <w:pStyle w:val="Corpodetexto"/>
        <w:widowControl w:val="0"/>
        <w:numPr>
          <w:ilvl w:val="1"/>
          <w:numId w:val="20"/>
        </w:numPr>
        <w:suppressAutoHyphens/>
        <w:spacing w:after="0" w:line="276" w:lineRule="auto"/>
        <w:ind w:left="0" w:firstLine="0"/>
        <w:jc w:val="both"/>
        <w:rPr>
          <w:szCs w:val="24"/>
        </w:rPr>
      </w:pPr>
      <w:r w:rsidRPr="00107B3F">
        <w:rPr>
          <w:szCs w:val="24"/>
        </w:rPr>
        <w:t>As sanções aqui previstas são independentes entre si, podendo ser aplicadas isoladas ou, no caso das multas, cumulativamente, sem prejuízo de outras medidas cabíveis.</w:t>
      </w:r>
    </w:p>
    <w:p w:rsidR="00AE5A5C" w:rsidRPr="00107B3F" w:rsidRDefault="00AE5A5C" w:rsidP="006E631E">
      <w:pPr>
        <w:pStyle w:val="PargrafodaLista"/>
        <w:spacing w:line="276" w:lineRule="auto"/>
        <w:jc w:val="both"/>
        <w:rPr>
          <w:szCs w:val="24"/>
        </w:rPr>
      </w:pPr>
    </w:p>
    <w:p w:rsidR="00D139D7" w:rsidRPr="00107B3F" w:rsidRDefault="00196A1F" w:rsidP="00B34920">
      <w:pPr>
        <w:pStyle w:val="Standard"/>
        <w:numPr>
          <w:ilvl w:val="1"/>
          <w:numId w:val="20"/>
        </w:numPr>
        <w:spacing w:line="276" w:lineRule="auto"/>
        <w:ind w:left="0" w:firstLine="6"/>
        <w:jc w:val="both"/>
        <w:rPr>
          <w:rFonts w:cs="Times New Roman"/>
        </w:rPr>
      </w:pPr>
      <w:r w:rsidRPr="00107B3F">
        <w:rPr>
          <w:rFonts w:cs="Times New Roman"/>
        </w:rPr>
        <w:t>O SEST</w:t>
      </w:r>
      <w:r w:rsidR="00D139D7" w:rsidRPr="00107B3F">
        <w:rPr>
          <w:rFonts w:cs="Times New Roman"/>
        </w:rPr>
        <w:t xml:space="preserve"> poderá deixar de aplicar as sanções aqui previstas, se admitidas as justificativas apresentadas pela adjudicatária, garantido o direito ao contraditório e à ampla defesa.</w:t>
      </w:r>
    </w:p>
    <w:p w:rsidR="00D139D7" w:rsidRPr="00107B3F" w:rsidRDefault="00D139D7" w:rsidP="006E631E">
      <w:pPr>
        <w:pStyle w:val="Standard"/>
        <w:spacing w:line="276" w:lineRule="auto"/>
        <w:ind w:left="6"/>
        <w:jc w:val="both"/>
        <w:rPr>
          <w:rFonts w:cs="Times New Roman"/>
        </w:rPr>
      </w:pPr>
    </w:p>
    <w:p w:rsidR="00D139D7" w:rsidRPr="00107B3F" w:rsidRDefault="00D139D7" w:rsidP="00B34920">
      <w:pPr>
        <w:pStyle w:val="Standard"/>
        <w:numPr>
          <w:ilvl w:val="1"/>
          <w:numId w:val="20"/>
        </w:numPr>
        <w:spacing w:line="276" w:lineRule="auto"/>
        <w:ind w:left="0" w:firstLine="6"/>
        <w:jc w:val="both"/>
        <w:rPr>
          <w:rFonts w:cs="Times New Roman"/>
        </w:rPr>
      </w:pPr>
      <w:r w:rsidRPr="00107B3F">
        <w:rPr>
          <w:rFonts w:cs="Times New Roman"/>
        </w:rPr>
        <w:t>Para a aplicação de qualquer penalidade, será realizada comunicação escrita à adjudicatária, constando o fundamento legal da punição.</w:t>
      </w:r>
    </w:p>
    <w:p w:rsidR="00D139D7" w:rsidRPr="00107B3F" w:rsidRDefault="00D139D7" w:rsidP="006E631E">
      <w:pPr>
        <w:pStyle w:val="PargrafodaLista"/>
        <w:spacing w:line="276" w:lineRule="auto"/>
        <w:jc w:val="both"/>
        <w:rPr>
          <w:szCs w:val="24"/>
        </w:rPr>
      </w:pPr>
    </w:p>
    <w:p w:rsidR="00D139D7" w:rsidRPr="00107B3F" w:rsidRDefault="00D139D7" w:rsidP="00B34920">
      <w:pPr>
        <w:pStyle w:val="Standard"/>
        <w:numPr>
          <w:ilvl w:val="1"/>
          <w:numId w:val="20"/>
        </w:numPr>
        <w:spacing w:line="276" w:lineRule="auto"/>
        <w:ind w:left="0" w:firstLine="6"/>
        <w:jc w:val="both"/>
        <w:rPr>
          <w:rFonts w:cs="Times New Roman"/>
        </w:rPr>
      </w:pPr>
      <w:r w:rsidRPr="00107B3F">
        <w:rPr>
          <w:rFonts w:cs="Times New Roman"/>
        </w:rPr>
        <w:t xml:space="preserve">Dos atos da adjudicatária decorrentes da aplicação do </w:t>
      </w:r>
      <w:r w:rsidR="00803D0D" w:rsidRPr="00107B3F">
        <w:rPr>
          <w:rFonts w:cs="Times New Roman"/>
        </w:rPr>
        <w:t>Regulamento de Lici</w:t>
      </w:r>
      <w:r w:rsidR="00ED7CEC" w:rsidRPr="00107B3F">
        <w:rPr>
          <w:rFonts w:cs="Times New Roman"/>
        </w:rPr>
        <w:t>tações e Contratos do SEST</w:t>
      </w:r>
      <w:r w:rsidR="00563D61" w:rsidRPr="00107B3F">
        <w:rPr>
          <w:rFonts w:cs="Times New Roman"/>
        </w:rPr>
        <w:t xml:space="preserve"> </w:t>
      </w:r>
      <w:r w:rsidR="0031046B" w:rsidRPr="00107B3F">
        <w:rPr>
          <w:rFonts w:cs="Times New Roman"/>
        </w:rPr>
        <w:t xml:space="preserve">cabe </w:t>
      </w:r>
      <w:r w:rsidRPr="00107B3F">
        <w:rPr>
          <w:rFonts w:cs="Times New Roman"/>
        </w:rPr>
        <w:t>recurso, no prazo de 5 (cinco) dias úteis, a contar da intimaçã</w:t>
      </w:r>
      <w:r w:rsidR="0031046B" w:rsidRPr="00107B3F">
        <w:rPr>
          <w:rFonts w:cs="Times New Roman"/>
        </w:rPr>
        <w:t>o do ato ou da lavratura da ata.</w:t>
      </w:r>
    </w:p>
    <w:p w:rsidR="00D139D7" w:rsidRPr="00107B3F" w:rsidRDefault="00D139D7" w:rsidP="006E631E">
      <w:pPr>
        <w:pStyle w:val="Standard"/>
        <w:spacing w:line="276" w:lineRule="auto"/>
        <w:ind w:left="680"/>
        <w:jc w:val="both"/>
        <w:rPr>
          <w:rFonts w:cs="Times New Roman"/>
        </w:rPr>
      </w:pPr>
    </w:p>
    <w:p w:rsidR="00D139D7" w:rsidRPr="00107B3F" w:rsidRDefault="00D139D7" w:rsidP="00B34920">
      <w:pPr>
        <w:pStyle w:val="Standard"/>
        <w:numPr>
          <w:ilvl w:val="1"/>
          <w:numId w:val="20"/>
        </w:numPr>
        <w:spacing w:line="276" w:lineRule="auto"/>
        <w:ind w:left="0" w:firstLine="0"/>
        <w:jc w:val="both"/>
        <w:rPr>
          <w:rFonts w:cs="Times New Roman"/>
        </w:rPr>
      </w:pPr>
      <w:r w:rsidRPr="00107B3F">
        <w:rPr>
          <w:rFonts w:cs="Times New Roman"/>
        </w:rPr>
        <w:t>As multas aplicadas serão recolhidas em d</w:t>
      </w:r>
      <w:r w:rsidR="00814B2F" w:rsidRPr="00107B3F">
        <w:rPr>
          <w:rFonts w:cs="Times New Roman"/>
        </w:rPr>
        <w:t>epósito definido pelo SEST</w:t>
      </w:r>
      <w:r w:rsidRPr="00107B3F">
        <w:rPr>
          <w:rFonts w:cs="Times New Roman"/>
        </w:rPr>
        <w:t xml:space="preserve"> e, se não forem pagas até a data do seu vencimento, serão cobradas judicialmente.</w:t>
      </w:r>
    </w:p>
    <w:p w:rsidR="00D139D7" w:rsidRPr="00107B3F" w:rsidRDefault="00D139D7" w:rsidP="006E631E">
      <w:pPr>
        <w:pStyle w:val="Standard"/>
        <w:spacing w:line="276" w:lineRule="auto"/>
        <w:jc w:val="both"/>
        <w:rPr>
          <w:rFonts w:cs="Times New Roman"/>
        </w:rPr>
      </w:pPr>
    </w:p>
    <w:p w:rsidR="00D139D7" w:rsidRPr="00107B3F" w:rsidRDefault="00D139D7" w:rsidP="00B34920">
      <w:pPr>
        <w:pStyle w:val="Standard"/>
        <w:numPr>
          <w:ilvl w:val="1"/>
          <w:numId w:val="20"/>
        </w:numPr>
        <w:spacing w:line="276" w:lineRule="auto"/>
        <w:ind w:left="0" w:firstLine="0"/>
        <w:jc w:val="both"/>
        <w:rPr>
          <w:rFonts w:cs="Times New Roman"/>
        </w:rPr>
      </w:pPr>
      <w:r w:rsidRPr="00107B3F">
        <w:rPr>
          <w:rFonts w:cs="Times New Roman"/>
        </w:rPr>
        <w:t>Assinado o contrato, prevalecerão as sanções nele estabelecidas, de acordo com o que dispõem os artigos 31 e 32, ambos do</w:t>
      </w:r>
      <w:r w:rsidR="00563D61" w:rsidRPr="00107B3F">
        <w:rPr>
          <w:rFonts w:cs="Times New Roman"/>
        </w:rPr>
        <w:t xml:space="preserve"> </w:t>
      </w:r>
      <w:r w:rsidR="00803D0D" w:rsidRPr="00107B3F">
        <w:rPr>
          <w:rFonts w:cs="Times New Roman"/>
        </w:rPr>
        <w:t>Regulamento de Lici</w:t>
      </w:r>
      <w:r w:rsidR="00904AF0" w:rsidRPr="00107B3F">
        <w:rPr>
          <w:rFonts w:cs="Times New Roman"/>
        </w:rPr>
        <w:t>tações e Contratos do SEST</w:t>
      </w:r>
      <w:r w:rsidRPr="00107B3F">
        <w:rPr>
          <w:rFonts w:cs="Times New Roman"/>
        </w:rPr>
        <w:t xml:space="preserve">. </w:t>
      </w:r>
    </w:p>
    <w:p w:rsidR="00D139D7" w:rsidRPr="00107B3F" w:rsidRDefault="00D139D7" w:rsidP="006E631E">
      <w:pPr>
        <w:pStyle w:val="Standard"/>
        <w:spacing w:line="276" w:lineRule="auto"/>
        <w:jc w:val="both"/>
        <w:rPr>
          <w:rFonts w:cs="Times New Roman"/>
        </w:rPr>
      </w:pPr>
    </w:p>
    <w:p w:rsidR="00D139D7" w:rsidRPr="00107B3F" w:rsidRDefault="00D139D7" w:rsidP="00B34920">
      <w:pPr>
        <w:pStyle w:val="Corpodetexto"/>
        <w:widowControl w:val="0"/>
        <w:numPr>
          <w:ilvl w:val="0"/>
          <w:numId w:val="20"/>
        </w:numPr>
        <w:suppressAutoHyphens/>
        <w:spacing w:before="120" w:line="276" w:lineRule="auto"/>
        <w:jc w:val="both"/>
        <w:rPr>
          <w:b/>
          <w:szCs w:val="24"/>
        </w:rPr>
      </w:pPr>
      <w:r w:rsidRPr="00107B3F">
        <w:rPr>
          <w:b/>
          <w:szCs w:val="24"/>
        </w:rPr>
        <w:t>DA ENTREGA E DO RECEBIMENTO DO OBJETO E DA FISCALIZAÇÃO</w:t>
      </w:r>
    </w:p>
    <w:p w:rsidR="00D139D7" w:rsidRPr="00107B3F" w:rsidRDefault="00D139D7" w:rsidP="006E631E">
      <w:pPr>
        <w:pStyle w:val="PargrafodaLista"/>
        <w:spacing w:before="120" w:after="120" w:line="276" w:lineRule="auto"/>
        <w:ind w:left="480"/>
        <w:contextualSpacing w:val="0"/>
        <w:jc w:val="both"/>
        <w:rPr>
          <w:rFonts w:eastAsia="Times New Roman"/>
          <w:vanish/>
          <w:szCs w:val="24"/>
          <w:lang w:eastAsia="en-US"/>
        </w:rPr>
      </w:pPr>
    </w:p>
    <w:p w:rsidR="00D139D7" w:rsidRPr="00107B3F" w:rsidRDefault="00803D0D" w:rsidP="006E631E">
      <w:pPr>
        <w:pStyle w:val="Corpodetexto"/>
        <w:widowControl w:val="0"/>
        <w:suppressAutoHyphens/>
        <w:spacing w:before="120" w:line="276" w:lineRule="auto"/>
        <w:jc w:val="both"/>
        <w:rPr>
          <w:szCs w:val="24"/>
        </w:rPr>
      </w:pPr>
      <w:r w:rsidRPr="00107B3F">
        <w:rPr>
          <w:szCs w:val="24"/>
          <w:lang w:eastAsia="en-US"/>
        </w:rPr>
        <w:t>1</w:t>
      </w:r>
      <w:r w:rsidR="0031046B" w:rsidRPr="00107B3F">
        <w:rPr>
          <w:szCs w:val="24"/>
          <w:lang w:eastAsia="en-US"/>
        </w:rPr>
        <w:t>7</w:t>
      </w:r>
      <w:r w:rsidR="00D139D7" w:rsidRPr="00107B3F">
        <w:rPr>
          <w:szCs w:val="24"/>
          <w:lang w:eastAsia="en-US"/>
        </w:rPr>
        <w:t>.1</w:t>
      </w:r>
      <w:r w:rsidR="0017613A" w:rsidRPr="00107B3F">
        <w:rPr>
          <w:szCs w:val="24"/>
          <w:lang w:eastAsia="en-US"/>
        </w:rPr>
        <w:t>.</w:t>
      </w:r>
      <w:r w:rsidR="00D139D7" w:rsidRPr="00107B3F">
        <w:rPr>
          <w:szCs w:val="24"/>
          <w:lang w:eastAsia="en-US"/>
        </w:rPr>
        <w:t xml:space="preserve"> Os critérios de recebimento e aceitação do objeto e de fiscalização estão previstos no Instrumento do Contrato, A</w:t>
      </w:r>
      <w:r w:rsidR="008365F5" w:rsidRPr="00107B3F">
        <w:rPr>
          <w:szCs w:val="24"/>
          <w:lang w:eastAsia="en-US"/>
        </w:rPr>
        <w:t xml:space="preserve">nexo </w:t>
      </w:r>
      <w:r w:rsidR="00944105" w:rsidRPr="00107B3F">
        <w:rPr>
          <w:szCs w:val="24"/>
          <w:lang w:eastAsia="en-US"/>
        </w:rPr>
        <w:t>I</w:t>
      </w:r>
      <w:r w:rsidR="00437570" w:rsidRPr="00107B3F">
        <w:rPr>
          <w:szCs w:val="24"/>
          <w:lang w:eastAsia="en-US"/>
        </w:rPr>
        <w:t>I</w:t>
      </w:r>
      <w:r w:rsidR="008365F5" w:rsidRPr="00107B3F">
        <w:rPr>
          <w:szCs w:val="24"/>
          <w:lang w:eastAsia="en-US"/>
        </w:rPr>
        <w:t xml:space="preserve"> e Termo de Referência</w:t>
      </w:r>
      <w:r w:rsidR="00414DD3" w:rsidRPr="00107B3F">
        <w:rPr>
          <w:szCs w:val="24"/>
          <w:lang w:eastAsia="en-US"/>
        </w:rPr>
        <w:t xml:space="preserve"> (Anexo I)</w:t>
      </w:r>
      <w:r w:rsidR="00D139D7" w:rsidRPr="00107B3F">
        <w:rPr>
          <w:szCs w:val="24"/>
          <w:lang w:eastAsia="en-US"/>
        </w:rPr>
        <w:t>.</w:t>
      </w:r>
    </w:p>
    <w:p w:rsidR="00D139D7" w:rsidRPr="00107B3F" w:rsidRDefault="00D139D7" w:rsidP="006E631E">
      <w:pPr>
        <w:pStyle w:val="Corpodetexto"/>
        <w:spacing w:before="120" w:line="276" w:lineRule="auto"/>
        <w:ind w:left="851"/>
        <w:jc w:val="both"/>
        <w:rPr>
          <w:szCs w:val="24"/>
        </w:rPr>
      </w:pPr>
    </w:p>
    <w:p w:rsidR="00D139D7" w:rsidRPr="00107B3F" w:rsidRDefault="0031046B" w:rsidP="006E631E">
      <w:pPr>
        <w:pStyle w:val="Corpodetexto"/>
        <w:widowControl w:val="0"/>
        <w:suppressAutoHyphens/>
        <w:spacing w:before="120" w:line="276" w:lineRule="auto"/>
        <w:jc w:val="both"/>
        <w:rPr>
          <w:b/>
          <w:szCs w:val="24"/>
          <w:lang w:eastAsia="en-US"/>
        </w:rPr>
      </w:pPr>
      <w:r w:rsidRPr="00107B3F">
        <w:rPr>
          <w:b/>
          <w:szCs w:val="24"/>
          <w:lang w:eastAsia="en-US"/>
        </w:rPr>
        <w:t>18</w:t>
      </w:r>
      <w:r w:rsidR="009F5038" w:rsidRPr="00107B3F">
        <w:rPr>
          <w:b/>
          <w:szCs w:val="24"/>
          <w:lang w:eastAsia="en-US"/>
        </w:rPr>
        <w:t xml:space="preserve">. </w:t>
      </w:r>
      <w:r w:rsidR="00D139D7" w:rsidRPr="00107B3F">
        <w:rPr>
          <w:b/>
          <w:szCs w:val="24"/>
          <w:lang w:eastAsia="en-US"/>
        </w:rPr>
        <w:t>DAS OBRIGAÇÕES DA CONTRATANTE E DA CONTRATADA</w:t>
      </w:r>
    </w:p>
    <w:p w:rsidR="004B1F68" w:rsidRPr="00107B3F" w:rsidRDefault="0031046B" w:rsidP="006E631E">
      <w:pPr>
        <w:pStyle w:val="Corpodetexto"/>
        <w:widowControl w:val="0"/>
        <w:suppressAutoHyphens/>
        <w:spacing w:before="120" w:line="276" w:lineRule="auto"/>
        <w:jc w:val="both"/>
        <w:rPr>
          <w:rStyle w:val="Manoel"/>
          <w:rFonts w:ascii="Times New Roman" w:hAnsi="Times New Roman" w:cs="Times New Roman"/>
          <w:color w:val="auto"/>
          <w:sz w:val="24"/>
          <w:szCs w:val="24"/>
        </w:rPr>
      </w:pPr>
      <w:r w:rsidRPr="00107B3F">
        <w:rPr>
          <w:szCs w:val="24"/>
        </w:rPr>
        <w:t>18</w:t>
      </w:r>
      <w:r w:rsidR="0017613A" w:rsidRPr="00107B3F">
        <w:rPr>
          <w:szCs w:val="24"/>
        </w:rPr>
        <w:t>.1. As</w:t>
      </w:r>
      <w:r w:rsidR="00D139D7" w:rsidRPr="00107B3F">
        <w:rPr>
          <w:szCs w:val="24"/>
        </w:rPr>
        <w:t xml:space="preserve"> obrigações da Contratante e da Contratada </w:t>
      </w:r>
      <w:r w:rsidR="00D139D7" w:rsidRPr="00107B3F">
        <w:rPr>
          <w:szCs w:val="24"/>
          <w:lang w:eastAsia="en-US"/>
        </w:rPr>
        <w:t>são as estabelecidas neste Edital</w:t>
      </w:r>
      <w:r w:rsidR="00414DD3" w:rsidRPr="00107B3F">
        <w:rPr>
          <w:szCs w:val="24"/>
          <w:lang w:eastAsia="en-US"/>
        </w:rPr>
        <w:t>, Termo de Referência 0</w:t>
      </w:r>
      <w:r w:rsidR="00917A39">
        <w:rPr>
          <w:szCs w:val="24"/>
          <w:lang w:eastAsia="en-US"/>
        </w:rPr>
        <w:t>2</w:t>
      </w:r>
      <w:r w:rsidR="00414DD3" w:rsidRPr="00107B3F">
        <w:rPr>
          <w:szCs w:val="24"/>
          <w:lang w:eastAsia="en-US"/>
        </w:rPr>
        <w:t>/201</w:t>
      </w:r>
      <w:r w:rsidR="00917A39">
        <w:rPr>
          <w:szCs w:val="24"/>
          <w:lang w:eastAsia="en-US"/>
        </w:rPr>
        <w:t>9</w:t>
      </w:r>
      <w:r w:rsidR="00D139D7" w:rsidRPr="00107B3F">
        <w:rPr>
          <w:szCs w:val="24"/>
          <w:lang w:eastAsia="en-US"/>
        </w:rPr>
        <w:t xml:space="preserve"> e seus anexos, na proposta apresentada e no Instrumento do Contrato </w:t>
      </w:r>
      <w:r w:rsidR="008365F5" w:rsidRPr="00107B3F">
        <w:rPr>
          <w:szCs w:val="24"/>
          <w:lang w:eastAsia="en-US"/>
        </w:rPr>
        <w:t xml:space="preserve">– Anexo </w:t>
      </w:r>
      <w:r w:rsidR="007F4359" w:rsidRPr="00107B3F">
        <w:rPr>
          <w:szCs w:val="24"/>
          <w:lang w:eastAsia="en-US"/>
        </w:rPr>
        <w:t>I</w:t>
      </w:r>
      <w:r w:rsidR="00437570" w:rsidRPr="00107B3F">
        <w:rPr>
          <w:szCs w:val="24"/>
          <w:lang w:eastAsia="en-US"/>
        </w:rPr>
        <w:t>I</w:t>
      </w:r>
      <w:r w:rsidR="00D139D7" w:rsidRPr="00107B3F">
        <w:rPr>
          <w:rStyle w:val="Manoel"/>
          <w:rFonts w:ascii="Times New Roman" w:hAnsi="Times New Roman" w:cs="Times New Roman"/>
          <w:color w:val="auto"/>
          <w:sz w:val="24"/>
          <w:szCs w:val="24"/>
        </w:rPr>
        <w:t>.</w:t>
      </w:r>
    </w:p>
    <w:p w:rsidR="00D139D7" w:rsidRPr="00107B3F" w:rsidRDefault="00D139D7" w:rsidP="006647D4">
      <w:pPr>
        <w:pStyle w:val="Corpodetexto"/>
        <w:widowControl w:val="0"/>
        <w:numPr>
          <w:ilvl w:val="0"/>
          <w:numId w:val="43"/>
        </w:numPr>
        <w:suppressAutoHyphens/>
        <w:spacing w:before="120" w:line="276" w:lineRule="auto"/>
        <w:ind w:left="0" w:firstLine="0"/>
        <w:jc w:val="both"/>
        <w:rPr>
          <w:b/>
          <w:szCs w:val="24"/>
        </w:rPr>
      </w:pPr>
      <w:r w:rsidRPr="00107B3F">
        <w:rPr>
          <w:b/>
          <w:szCs w:val="24"/>
        </w:rPr>
        <w:t>DAS HIPÓTESES DE RESCISÃO CONTRATUAL</w:t>
      </w:r>
    </w:p>
    <w:p w:rsidR="0017613A" w:rsidRPr="00107B3F" w:rsidRDefault="0031046B" w:rsidP="006E631E">
      <w:pPr>
        <w:spacing w:line="276" w:lineRule="auto"/>
        <w:jc w:val="both"/>
        <w:rPr>
          <w:rFonts w:cs="Times New Roman"/>
        </w:rPr>
      </w:pPr>
      <w:r w:rsidRPr="00107B3F">
        <w:rPr>
          <w:rFonts w:cs="Times New Roman"/>
        </w:rPr>
        <w:t>19</w:t>
      </w:r>
      <w:r w:rsidR="0017613A" w:rsidRPr="00107B3F">
        <w:rPr>
          <w:rFonts w:cs="Times New Roman"/>
        </w:rPr>
        <w:t>.1. As</w:t>
      </w:r>
      <w:r w:rsidR="00D139D7" w:rsidRPr="00107B3F">
        <w:rPr>
          <w:rFonts w:cs="Times New Roman"/>
        </w:rPr>
        <w:t xml:space="preserve"> hipóteses de rescisão do ajuste, bem como a disciplina aplicável em tais casos, são aquelas previstas no instrumento de Contrato</w:t>
      </w:r>
      <w:r w:rsidR="007F4359" w:rsidRPr="00107B3F">
        <w:rPr>
          <w:rFonts w:cs="Times New Roman"/>
        </w:rPr>
        <w:t xml:space="preserve"> </w:t>
      </w:r>
      <w:r w:rsidR="00D139D7" w:rsidRPr="00107B3F">
        <w:rPr>
          <w:rFonts w:cs="Times New Roman"/>
          <w:lang w:eastAsia="en-US"/>
        </w:rPr>
        <w:t xml:space="preserve">– </w:t>
      </w:r>
      <w:r w:rsidR="007F4359" w:rsidRPr="00107B3F">
        <w:rPr>
          <w:rFonts w:cs="Times New Roman"/>
          <w:lang w:eastAsia="en-US"/>
        </w:rPr>
        <w:t>A</w:t>
      </w:r>
      <w:r w:rsidR="00F62C7C" w:rsidRPr="00107B3F">
        <w:rPr>
          <w:rFonts w:cs="Times New Roman"/>
          <w:lang w:eastAsia="en-US"/>
        </w:rPr>
        <w:t xml:space="preserve">nexo </w:t>
      </w:r>
      <w:r w:rsidR="004769ED" w:rsidRPr="00107B3F">
        <w:rPr>
          <w:rFonts w:cs="Times New Roman"/>
          <w:lang w:eastAsia="en-US"/>
        </w:rPr>
        <w:t>I</w:t>
      </w:r>
      <w:r w:rsidR="007F4359" w:rsidRPr="00107B3F">
        <w:rPr>
          <w:rFonts w:cs="Times New Roman"/>
          <w:lang w:eastAsia="en-US"/>
        </w:rPr>
        <w:t>I</w:t>
      </w:r>
      <w:r w:rsidR="00D139D7" w:rsidRPr="00107B3F">
        <w:rPr>
          <w:rFonts w:cs="Times New Roman"/>
        </w:rPr>
        <w:t>.</w:t>
      </w:r>
    </w:p>
    <w:p w:rsidR="00D139D7" w:rsidRPr="00107B3F" w:rsidRDefault="00D139D7" w:rsidP="006E631E">
      <w:pPr>
        <w:spacing w:line="276" w:lineRule="auto"/>
        <w:jc w:val="both"/>
        <w:rPr>
          <w:rFonts w:cs="Times New Roman"/>
        </w:rPr>
      </w:pPr>
      <w:r w:rsidRPr="00107B3F">
        <w:rPr>
          <w:rFonts w:cs="Times New Roman"/>
        </w:rPr>
        <w:t xml:space="preserve"> </w:t>
      </w:r>
    </w:p>
    <w:p w:rsidR="00D139D7" w:rsidRPr="00107B3F" w:rsidRDefault="0031046B" w:rsidP="006E631E">
      <w:pPr>
        <w:spacing w:line="276" w:lineRule="auto"/>
        <w:jc w:val="both"/>
        <w:rPr>
          <w:rFonts w:cs="Times New Roman"/>
        </w:rPr>
      </w:pPr>
      <w:r w:rsidRPr="00107B3F">
        <w:rPr>
          <w:rFonts w:cs="Times New Roman"/>
        </w:rPr>
        <w:t>19.2.</w:t>
      </w:r>
      <w:r w:rsidR="009F5038" w:rsidRPr="00107B3F">
        <w:rPr>
          <w:rFonts w:cs="Times New Roman"/>
        </w:rPr>
        <w:t xml:space="preserve"> </w:t>
      </w:r>
      <w:r w:rsidR="00D139D7" w:rsidRPr="00107B3F">
        <w:rPr>
          <w:rFonts w:cs="Times New Roman"/>
        </w:rPr>
        <w:t>O termo de rescisão deverá indicar, conforme o caso:</w:t>
      </w:r>
    </w:p>
    <w:p w:rsidR="00D139D7" w:rsidRPr="00107B3F" w:rsidRDefault="00D139D7" w:rsidP="006E631E">
      <w:pPr>
        <w:pStyle w:val="PargrafodaLista"/>
        <w:spacing w:line="276" w:lineRule="auto"/>
        <w:ind w:left="420"/>
        <w:jc w:val="both"/>
        <w:rPr>
          <w:szCs w:val="24"/>
        </w:rPr>
      </w:pPr>
    </w:p>
    <w:p w:rsidR="00D139D7" w:rsidRPr="00107B3F" w:rsidRDefault="0031046B" w:rsidP="006E631E">
      <w:pPr>
        <w:spacing w:line="276" w:lineRule="auto"/>
        <w:ind w:left="794"/>
        <w:jc w:val="both"/>
        <w:rPr>
          <w:rFonts w:cs="Times New Roman"/>
        </w:rPr>
      </w:pPr>
      <w:r w:rsidRPr="00107B3F">
        <w:rPr>
          <w:rFonts w:cs="Times New Roman"/>
        </w:rPr>
        <w:t>19.2.</w:t>
      </w:r>
      <w:proofErr w:type="gramStart"/>
      <w:r w:rsidRPr="00107B3F">
        <w:rPr>
          <w:rFonts w:cs="Times New Roman"/>
        </w:rPr>
        <w:t>1.</w:t>
      </w:r>
      <w:r w:rsidR="00D139D7" w:rsidRPr="00107B3F">
        <w:rPr>
          <w:rFonts w:cs="Times New Roman"/>
        </w:rPr>
        <w:t>Balanço</w:t>
      </w:r>
      <w:proofErr w:type="gramEnd"/>
      <w:r w:rsidR="00D139D7" w:rsidRPr="00107B3F">
        <w:rPr>
          <w:rFonts w:cs="Times New Roman"/>
        </w:rPr>
        <w:t xml:space="preserve"> dos eventos contratuais já cumpridos ou parcialmente cumpridos;</w:t>
      </w:r>
    </w:p>
    <w:p w:rsidR="00D139D7" w:rsidRPr="00107B3F" w:rsidRDefault="00D139D7" w:rsidP="006E631E">
      <w:pPr>
        <w:pStyle w:val="PargrafodaLista"/>
        <w:spacing w:line="276" w:lineRule="auto"/>
        <w:ind w:left="680"/>
        <w:jc w:val="both"/>
        <w:rPr>
          <w:szCs w:val="24"/>
        </w:rPr>
      </w:pPr>
    </w:p>
    <w:p w:rsidR="00D139D7" w:rsidRPr="00107B3F" w:rsidRDefault="00D139D7" w:rsidP="00B34920">
      <w:pPr>
        <w:pStyle w:val="PargrafodaLista"/>
        <w:numPr>
          <w:ilvl w:val="2"/>
          <w:numId w:val="21"/>
        </w:numPr>
        <w:spacing w:line="276" w:lineRule="auto"/>
        <w:jc w:val="both"/>
      </w:pPr>
      <w:r w:rsidRPr="00107B3F">
        <w:t>Relação dos pagamentos já efetuados e ainda devidos;</w:t>
      </w:r>
    </w:p>
    <w:p w:rsidR="00D139D7" w:rsidRPr="00107B3F" w:rsidRDefault="00D139D7" w:rsidP="006E631E">
      <w:pPr>
        <w:pStyle w:val="PargrafodaLista"/>
        <w:spacing w:line="276" w:lineRule="auto"/>
        <w:ind w:left="680"/>
        <w:jc w:val="both"/>
        <w:rPr>
          <w:szCs w:val="24"/>
        </w:rPr>
      </w:pPr>
    </w:p>
    <w:p w:rsidR="00D139D7" w:rsidRPr="00107B3F" w:rsidRDefault="00D139D7" w:rsidP="00B34920">
      <w:pPr>
        <w:pStyle w:val="PargrafodaLista"/>
        <w:numPr>
          <w:ilvl w:val="2"/>
          <w:numId w:val="21"/>
        </w:numPr>
        <w:spacing w:line="276" w:lineRule="auto"/>
        <w:jc w:val="both"/>
      </w:pPr>
      <w:r w:rsidRPr="00107B3F">
        <w:t>Indenizações e multas.</w:t>
      </w:r>
    </w:p>
    <w:p w:rsidR="00D139D7" w:rsidRPr="00107B3F" w:rsidRDefault="00D139D7" w:rsidP="006E631E">
      <w:pPr>
        <w:spacing w:before="120" w:after="120" w:line="276" w:lineRule="auto"/>
        <w:ind w:left="1701" w:right="-15"/>
        <w:jc w:val="both"/>
        <w:rPr>
          <w:rStyle w:val="Manoel"/>
          <w:rFonts w:ascii="Times New Roman" w:hAnsi="Times New Roman" w:cs="Times New Roman"/>
          <w:color w:val="auto"/>
          <w:sz w:val="24"/>
        </w:rPr>
      </w:pPr>
    </w:p>
    <w:p w:rsidR="00D139D7" w:rsidRPr="00107B3F" w:rsidRDefault="0031046B" w:rsidP="006E631E">
      <w:pPr>
        <w:pStyle w:val="Corpodetexto"/>
        <w:widowControl w:val="0"/>
        <w:suppressAutoHyphens/>
        <w:spacing w:before="120" w:line="276" w:lineRule="auto"/>
        <w:jc w:val="both"/>
        <w:rPr>
          <w:b/>
          <w:szCs w:val="24"/>
        </w:rPr>
      </w:pPr>
      <w:r w:rsidRPr="00107B3F">
        <w:rPr>
          <w:b/>
          <w:szCs w:val="24"/>
        </w:rPr>
        <w:t>20</w:t>
      </w:r>
      <w:r w:rsidR="00403CCD" w:rsidRPr="00107B3F">
        <w:rPr>
          <w:b/>
          <w:szCs w:val="24"/>
        </w:rPr>
        <w:t>. DO PAGAMENTO</w:t>
      </w:r>
    </w:p>
    <w:p w:rsidR="00D139D7" w:rsidRPr="00107B3F" w:rsidRDefault="00D139D7" w:rsidP="006E631E">
      <w:pPr>
        <w:pStyle w:val="PargrafodaLista"/>
        <w:spacing w:line="276" w:lineRule="auto"/>
        <w:ind w:left="420"/>
        <w:contextualSpacing w:val="0"/>
        <w:jc w:val="both"/>
        <w:rPr>
          <w:rFonts w:eastAsia="Times New Roman"/>
          <w:vanish/>
          <w:szCs w:val="24"/>
        </w:rPr>
      </w:pPr>
    </w:p>
    <w:p w:rsidR="00D139D7" w:rsidRPr="00107B3F" w:rsidRDefault="0031046B" w:rsidP="006E631E">
      <w:pPr>
        <w:pStyle w:val="Corpodetexto"/>
        <w:widowControl w:val="0"/>
        <w:suppressAutoHyphens/>
        <w:spacing w:after="0" w:line="276" w:lineRule="auto"/>
        <w:jc w:val="both"/>
        <w:rPr>
          <w:szCs w:val="24"/>
        </w:rPr>
      </w:pPr>
      <w:r w:rsidRPr="00107B3F">
        <w:rPr>
          <w:szCs w:val="24"/>
        </w:rPr>
        <w:t>20</w:t>
      </w:r>
      <w:r w:rsidR="00403CCD" w:rsidRPr="00107B3F">
        <w:rPr>
          <w:szCs w:val="24"/>
        </w:rPr>
        <w:t xml:space="preserve">.1. </w:t>
      </w:r>
      <w:r w:rsidR="00D139D7" w:rsidRPr="00107B3F">
        <w:rPr>
          <w:szCs w:val="24"/>
        </w:rPr>
        <w:t xml:space="preserve">O pagamento será efetuado pela Contratante após a conclusão de cada etapa prevista no cronograma físico-financeiro, no prazo de 30 (trinta) dias, contados da apresentação da Nota Fiscal/Fatura contendo </w:t>
      </w:r>
      <w:r w:rsidR="00D139D7" w:rsidRPr="00107B3F">
        <w:rPr>
          <w:szCs w:val="24"/>
          <w:lang w:eastAsia="en-US"/>
        </w:rPr>
        <w:t>o detalhamento da execução do objeto e dos materiais empregados.</w:t>
      </w:r>
    </w:p>
    <w:p w:rsidR="0017613A" w:rsidRPr="00107B3F" w:rsidRDefault="0017613A" w:rsidP="006E631E">
      <w:pPr>
        <w:pStyle w:val="Corpodetexto"/>
        <w:widowControl w:val="0"/>
        <w:suppressAutoHyphens/>
        <w:spacing w:after="0" w:line="276" w:lineRule="auto"/>
        <w:jc w:val="both"/>
        <w:rPr>
          <w:szCs w:val="24"/>
        </w:rPr>
      </w:pPr>
    </w:p>
    <w:p w:rsidR="00D139D7" w:rsidRPr="00107B3F" w:rsidRDefault="0031046B" w:rsidP="006E631E">
      <w:pPr>
        <w:pStyle w:val="Corpodetexto"/>
        <w:widowControl w:val="0"/>
        <w:suppressAutoHyphens/>
        <w:spacing w:after="0" w:line="276" w:lineRule="auto"/>
        <w:jc w:val="both"/>
        <w:rPr>
          <w:szCs w:val="24"/>
        </w:rPr>
      </w:pPr>
      <w:r w:rsidRPr="00107B3F">
        <w:rPr>
          <w:szCs w:val="24"/>
          <w:lang w:eastAsia="en-US"/>
        </w:rPr>
        <w:t>20</w:t>
      </w:r>
      <w:r w:rsidR="00403CCD" w:rsidRPr="00107B3F">
        <w:rPr>
          <w:szCs w:val="24"/>
          <w:lang w:eastAsia="en-US"/>
        </w:rPr>
        <w:t xml:space="preserve">.2. </w:t>
      </w:r>
      <w:r w:rsidR="00D139D7" w:rsidRPr="00107B3F">
        <w:rPr>
          <w:szCs w:val="24"/>
          <w:lang w:eastAsia="en-US"/>
        </w:rPr>
        <w:t>A apresentação da Nota Fiscal/Fatura deverá ocorrer no prazo d</w:t>
      </w:r>
      <w:r w:rsidR="00D139D7" w:rsidRPr="00107B3F">
        <w:rPr>
          <w:szCs w:val="24"/>
        </w:rPr>
        <w:t>a data final do período de adimplemento da parcela da contratação a que aquela se referir.</w:t>
      </w:r>
    </w:p>
    <w:p w:rsidR="0017613A" w:rsidRPr="00107B3F" w:rsidRDefault="0017613A" w:rsidP="006E631E">
      <w:pPr>
        <w:pStyle w:val="Corpodetexto"/>
        <w:widowControl w:val="0"/>
        <w:suppressAutoHyphens/>
        <w:spacing w:after="0" w:line="276" w:lineRule="auto"/>
        <w:jc w:val="both"/>
        <w:rPr>
          <w:szCs w:val="24"/>
        </w:rPr>
      </w:pPr>
    </w:p>
    <w:p w:rsidR="00D139D7" w:rsidRPr="00107B3F" w:rsidRDefault="0031046B" w:rsidP="006E631E">
      <w:pPr>
        <w:pStyle w:val="Corpodetexto"/>
        <w:widowControl w:val="0"/>
        <w:suppressAutoHyphens/>
        <w:spacing w:after="0" w:line="276" w:lineRule="auto"/>
        <w:jc w:val="both"/>
        <w:rPr>
          <w:szCs w:val="24"/>
        </w:rPr>
      </w:pPr>
      <w:r w:rsidRPr="00107B3F">
        <w:rPr>
          <w:szCs w:val="24"/>
          <w:lang w:eastAsia="en-US"/>
        </w:rPr>
        <w:t>20</w:t>
      </w:r>
      <w:r w:rsidR="00403CCD" w:rsidRPr="00107B3F">
        <w:rPr>
          <w:szCs w:val="24"/>
          <w:lang w:eastAsia="en-US"/>
        </w:rPr>
        <w:t xml:space="preserve">.3. </w:t>
      </w:r>
      <w:r w:rsidR="00D139D7" w:rsidRPr="00107B3F">
        <w:rPr>
          <w:szCs w:val="24"/>
          <w:lang w:eastAsia="en-US"/>
        </w:rPr>
        <w:t>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p>
    <w:p w:rsidR="0017613A" w:rsidRPr="00107B3F" w:rsidRDefault="0017613A" w:rsidP="006E631E">
      <w:pPr>
        <w:pStyle w:val="Corpodetexto"/>
        <w:widowControl w:val="0"/>
        <w:suppressAutoHyphens/>
        <w:spacing w:after="0" w:line="276" w:lineRule="auto"/>
        <w:jc w:val="both"/>
        <w:rPr>
          <w:szCs w:val="24"/>
        </w:rPr>
      </w:pPr>
    </w:p>
    <w:p w:rsidR="00D139D7" w:rsidRPr="00107B3F" w:rsidRDefault="0031046B" w:rsidP="006E631E">
      <w:pPr>
        <w:pStyle w:val="Corpodetexto"/>
        <w:widowControl w:val="0"/>
        <w:suppressAutoHyphens/>
        <w:spacing w:after="0" w:line="276" w:lineRule="auto"/>
        <w:jc w:val="both"/>
        <w:rPr>
          <w:szCs w:val="24"/>
        </w:rPr>
      </w:pPr>
      <w:r w:rsidRPr="00107B3F">
        <w:rPr>
          <w:szCs w:val="24"/>
        </w:rPr>
        <w:t>20</w:t>
      </w:r>
      <w:r w:rsidR="00403CCD" w:rsidRPr="00107B3F">
        <w:rPr>
          <w:szCs w:val="24"/>
        </w:rPr>
        <w:t xml:space="preserve">.4. </w:t>
      </w:r>
      <w:r w:rsidR="00D139D7" w:rsidRPr="00107B3F">
        <w:rPr>
          <w:szCs w:val="24"/>
        </w:rPr>
        <w:t xml:space="preserve">O pagamento somente será autorizado depois de efetuado o “atesto” pela autoridade competente, condicionado este ato à verificação da conformidade da Nota Fiscal/Fatura apresentada em relação </w:t>
      </w:r>
      <w:r w:rsidR="00D139D7" w:rsidRPr="00107B3F">
        <w:rPr>
          <w:rStyle w:val="Manoel"/>
          <w:rFonts w:ascii="Times New Roman" w:hAnsi="Times New Roman" w:cs="Times New Roman"/>
          <w:color w:val="auto"/>
          <w:sz w:val="24"/>
          <w:szCs w:val="24"/>
        </w:rPr>
        <w:t>à etapa do cronograma físico-financeiro entregue</w:t>
      </w:r>
      <w:r w:rsidR="00D139D7" w:rsidRPr="00107B3F">
        <w:rPr>
          <w:szCs w:val="24"/>
        </w:rPr>
        <w:t xml:space="preserve"> e aos materiais empregados</w:t>
      </w:r>
      <w:r w:rsidR="0017613A" w:rsidRPr="00107B3F">
        <w:rPr>
          <w:szCs w:val="24"/>
        </w:rPr>
        <w:t>.</w:t>
      </w:r>
    </w:p>
    <w:p w:rsidR="00E564B3" w:rsidRPr="00107B3F" w:rsidRDefault="00E564B3" w:rsidP="006E631E">
      <w:pPr>
        <w:pStyle w:val="Corpodetexto"/>
        <w:widowControl w:val="0"/>
        <w:suppressAutoHyphens/>
        <w:spacing w:after="0" w:line="276" w:lineRule="auto"/>
        <w:jc w:val="both"/>
        <w:rPr>
          <w:szCs w:val="24"/>
        </w:rPr>
      </w:pPr>
    </w:p>
    <w:p w:rsidR="00E564B3" w:rsidRPr="00107B3F" w:rsidRDefault="00E564B3" w:rsidP="006E631E">
      <w:pPr>
        <w:pStyle w:val="Corpodetexto"/>
        <w:widowControl w:val="0"/>
        <w:suppressAutoHyphens/>
        <w:spacing w:after="0" w:line="276" w:lineRule="auto"/>
        <w:jc w:val="both"/>
        <w:rPr>
          <w:szCs w:val="24"/>
        </w:rPr>
      </w:pPr>
      <w:r w:rsidRPr="00107B3F">
        <w:rPr>
          <w:szCs w:val="24"/>
        </w:rPr>
        <w:t>20.5. Antes de cada pagamento à contratada, será realizada consulta para verificar a manutenção das condições de habilitação exigidas no edital.</w:t>
      </w:r>
    </w:p>
    <w:p w:rsidR="00E564B3" w:rsidRPr="00107B3F" w:rsidRDefault="00E564B3" w:rsidP="006E631E">
      <w:pPr>
        <w:pStyle w:val="Corpodetexto"/>
        <w:widowControl w:val="0"/>
        <w:suppressAutoHyphens/>
        <w:spacing w:after="0" w:line="276" w:lineRule="auto"/>
        <w:jc w:val="both"/>
        <w:rPr>
          <w:szCs w:val="24"/>
        </w:rPr>
      </w:pPr>
    </w:p>
    <w:p w:rsidR="00E564B3" w:rsidRPr="00107B3F" w:rsidRDefault="00E564B3" w:rsidP="006E631E">
      <w:pPr>
        <w:pStyle w:val="Corpodetexto"/>
        <w:widowControl w:val="0"/>
        <w:suppressAutoHyphens/>
        <w:spacing w:after="0" w:line="276" w:lineRule="auto"/>
        <w:jc w:val="both"/>
        <w:rPr>
          <w:szCs w:val="24"/>
        </w:rPr>
      </w:pPr>
      <w:r w:rsidRPr="00107B3F">
        <w:rPr>
          <w:szCs w:val="24"/>
        </w:rPr>
        <w:t xml:space="preserve">20.6. Constatando a situação de irregularidade da contratada, será providenciada sua advertência, por </w:t>
      </w:r>
      <w:r w:rsidRPr="00107B3F">
        <w:rPr>
          <w:szCs w:val="24"/>
        </w:rPr>
        <w:lastRenderedPageBreak/>
        <w:t>escrito, para que, no prazo de 5 (cinco) dias, regularize sua situação ou, no mesmo prazo, apresente sua defesa. O prazo poderá ser prorrogado uma vez, por igual período, a critério da contratante.</w:t>
      </w:r>
    </w:p>
    <w:p w:rsidR="00E564B3" w:rsidRPr="00107B3F" w:rsidRDefault="00E564B3" w:rsidP="006E631E">
      <w:pPr>
        <w:pStyle w:val="Corpodetexto"/>
        <w:widowControl w:val="0"/>
        <w:suppressAutoHyphens/>
        <w:spacing w:after="0" w:line="276" w:lineRule="auto"/>
        <w:jc w:val="both"/>
        <w:rPr>
          <w:szCs w:val="24"/>
        </w:rPr>
      </w:pPr>
    </w:p>
    <w:p w:rsidR="00E564B3" w:rsidRPr="00107B3F" w:rsidRDefault="00E564B3" w:rsidP="006E631E">
      <w:pPr>
        <w:pStyle w:val="Corpodetexto"/>
        <w:widowControl w:val="0"/>
        <w:suppressAutoHyphens/>
        <w:spacing w:after="0" w:line="276" w:lineRule="auto"/>
        <w:jc w:val="both"/>
        <w:rPr>
          <w:szCs w:val="24"/>
        </w:rPr>
      </w:pPr>
      <w:r w:rsidRPr="00107B3F">
        <w:rPr>
          <w:szCs w:val="24"/>
        </w:rPr>
        <w:t xml:space="preserve">20.7. Não havendo regularização ou sendo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E564B3" w:rsidRPr="00107B3F" w:rsidRDefault="00E564B3" w:rsidP="006E631E">
      <w:pPr>
        <w:pStyle w:val="Corpodetexto"/>
        <w:widowControl w:val="0"/>
        <w:suppressAutoHyphens/>
        <w:spacing w:after="0" w:line="276" w:lineRule="auto"/>
        <w:jc w:val="both"/>
        <w:rPr>
          <w:szCs w:val="24"/>
        </w:rPr>
      </w:pPr>
    </w:p>
    <w:p w:rsidR="00E564B3" w:rsidRPr="00107B3F" w:rsidRDefault="00E564B3" w:rsidP="006E631E">
      <w:pPr>
        <w:pStyle w:val="Corpodetexto"/>
        <w:widowControl w:val="0"/>
        <w:suppressAutoHyphens/>
        <w:spacing w:after="0" w:line="276" w:lineRule="auto"/>
        <w:jc w:val="both"/>
        <w:rPr>
          <w:szCs w:val="24"/>
        </w:rPr>
      </w:pPr>
      <w:r w:rsidRPr="00107B3F">
        <w:rPr>
          <w:szCs w:val="24"/>
        </w:rPr>
        <w:t>20.8. Persistindo a irregularidade, a contratante deverá adotar as medidas necessárias à rescisão contratual nos autos do processo administrativo correspondente, assegurada à contratada ampla defesa.</w:t>
      </w:r>
    </w:p>
    <w:p w:rsidR="00E564B3" w:rsidRPr="00107B3F" w:rsidRDefault="00E564B3" w:rsidP="006E631E">
      <w:pPr>
        <w:pStyle w:val="Corpodetexto"/>
        <w:widowControl w:val="0"/>
        <w:suppressAutoHyphens/>
        <w:spacing w:after="0" w:line="276" w:lineRule="auto"/>
        <w:jc w:val="both"/>
        <w:rPr>
          <w:szCs w:val="24"/>
        </w:rPr>
      </w:pPr>
    </w:p>
    <w:p w:rsidR="00E564B3" w:rsidRPr="00107B3F" w:rsidRDefault="001A089A" w:rsidP="006E631E">
      <w:pPr>
        <w:pStyle w:val="Corpodetexto"/>
        <w:widowControl w:val="0"/>
        <w:suppressAutoHyphens/>
        <w:spacing w:after="0" w:line="276" w:lineRule="auto"/>
        <w:jc w:val="both"/>
        <w:rPr>
          <w:szCs w:val="24"/>
        </w:rPr>
      </w:pPr>
      <w:r w:rsidRPr="00107B3F">
        <w:rPr>
          <w:szCs w:val="24"/>
        </w:rPr>
        <w:t>20.9. Havendo a efetiva execução do objeto, os pagamentos serão realizados normalmente, até que se decida pela rescisão do contrato, caso a contratada não regularize sua situação. Somente por motivo de economicidade, ou outro interesse das Instituição de alta relevância, devidamente justificado, em qualquer caso, pela máxima autoridade da contratante, não será rescindindo o contrato em execução com a contratada inadimplente.</w:t>
      </w:r>
    </w:p>
    <w:p w:rsidR="0017613A" w:rsidRPr="00107B3F" w:rsidRDefault="0017613A" w:rsidP="006E631E">
      <w:pPr>
        <w:pStyle w:val="Corpodetexto"/>
        <w:widowControl w:val="0"/>
        <w:suppressAutoHyphens/>
        <w:spacing w:after="0" w:line="276" w:lineRule="auto"/>
        <w:jc w:val="both"/>
        <w:rPr>
          <w:szCs w:val="24"/>
        </w:rPr>
      </w:pPr>
    </w:p>
    <w:p w:rsidR="00D139D7" w:rsidRPr="00107B3F" w:rsidRDefault="00403CCD" w:rsidP="006E631E">
      <w:pPr>
        <w:pStyle w:val="Corpodetexto"/>
        <w:widowControl w:val="0"/>
        <w:suppressAutoHyphens/>
        <w:spacing w:after="0" w:line="276" w:lineRule="auto"/>
        <w:jc w:val="both"/>
        <w:rPr>
          <w:szCs w:val="24"/>
        </w:rPr>
      </w:pPr>
      <w:r w:rsidRPr="00107B3F">
        <w:rPr>
          <w:szCs w:val="24"/>
          <w:lang w:eastAsia="en-US"/>
        </w:rPr>
        <w:t>2</w:t>
      </w:r>
      <w:r w:rsidR="0031046B" w:rsidRPr="00107B3F">
        <w:rPr>
          <w:szCs w:val="24"/>
          <w:lang w:eastAsia="en-US"/>
        </w:rPr>
        <w:t>0</w:t>
      </w:r>
      <w:r w:rsidR="001A089A" w:rsidRPr="00107B3F">
        <w:rPr>
          <w:szCs w:val="24"/>
          <w:lang w:eastAsia="en-US"/>
        </w:rPr>
        <w:t>.10</w:t>
      </w:r>
      <w:r w:rsidRPr="00107B3F">
        <w:rPr>
          <w:szCs w:val="24"/>
          <w:lang w:eastAsia="en-US"/>
        </w:rPr>
        <w:t xml:space="preserve">. </w:t>
      </w:r>
      <w:r w:rsidR="00D139D7" w:rsidRPr="00107B3F">
        <w:rPr>
          <w:szCs w:val="24"/>
          <w:lang w:eastAsia="en-US"/>
        </w:rPr>
        <w:t>O pagamento será efetuado através de ordem bancária, para crédito em banco, agência e conta corrente indicados pela Contratada.</w:t>
      </w:r>
    </w:p>
    <w:p w:rsidR="0017613A" w:rsidRPr="00107B3F" w:rsidRDefault="0017613A" w:rsidP="006E631E">
      <w:pPr>
        <w:pStyle w:val="Corpodetexto"/>
        <w:widowControl w:val="0"/>
        <w:suppressAutoHyphens/>
        <w:spacing w:after="0" w:line="276" w:lineRule="auto"/>
        <w:jc w:val="both"/>
        <w:rPr>
          <w:szCs w:val="24"/>
        </w:rPr>
      </w:pPr>
    </w:p>
    <w:p w:rsidR="00D139D7" w:rsidRPr="00107B3F" w:rsidRDefault="00403CCD" w:rsidP="006E631E">
      <w:pPr>
        <w:pStyle w:val="Corpodetexto"/>
        <w:widowControl w:val="0"/>
        <w:suppressAutoHyphens/>
        <w:spacing w:after="0" w:line="276" w:lineRule="auto"/>
        <w:jc w:val="both"/>
        <w:rPr>
          <w:szCs w:val="24"/>
        </w:rPr>
      </w:pPr>
      <w:r w:rsidRPr="00107B3F">
        <w:rPr>
          <w:szCs w:val="24"/>
        </w:rPr>
        <w:t>2</w:t>
      </w:r>
      <w:r w:rsidR="0031046B" w:rsidRPr="00107B3F">
        <w:rPr>
          <w:szCs w:val="24"/>
        </w:rPr>
        <w:t>0</w:t>
      </w:r>
      <w:r w:rsidR="001A089A" w:rsidRPr="00107B3F">
        <w:rPr>
          <w:szCs w:val="24"/>
        </w:rPr>
        <w:t>.11</w:t>
      </w:r>
      <w:r w:rsidRPr="00107B3F">
        <w:rPr>
          <w:szCs w:val="24"/>
        </w:rPr>
        <w:t xml:space="preserve">. </w:t>
      </w:r>
      <w:r w:rsidR="00D139D7" w:rsidRPr="00107B3F">
        <w:rPr>
          <w:szCs w:val="24"/>
        </w:rPr>
        <w:t xml:space="preserve">Será considerada data do pagamento o dia </w:t>
      </w:r>
      <w:r w:rsidR="00D139D7" w:rsidRPr="00107B3F">
        <w:rPr>
          <w:szCs w:val="24"/>
          <w:lang w:eastAsia="en-US"/>
        </w:rPr>
        <w:t>em que constar como emitida a ordem bancária.</w:t>
      </w:r>
    </w:p>
    <w:p w:rsidR="0017613A" w:rsidRPr="00107B3F" w:rsidRDefault="0017613A" w:rsidP="006E631E">
      <w:pPr>
        <w:pStyle w:val="Corpodetexto"/>
        <w:widowControl w:val="0"/>
        <w:suppressAutoHyphens/>
        <w:spacing w:after="0" w:line="276" w:lineRule="auto"/>
        <w:jc w:val="both"/>
        <w:rPr>
          <w:szCs w:val="24"/>
        </w:rPr>
      </w:pPr>
    </w:p>
    <w:p w:rsidR="00D139D7" w:rsidRPr="00107B3F" w:rsidRDefault="00D139D7" w:rsidP="00B34920">
      <w:pPr>
        <w:pStyle w:val="Corpodetexto"/>
        <w:widowControl w:val="0"/>
        <w:numPr>
          <w:ilvl w:val="1"/>
          <w:numId w:val="25"/>
        </w:numPr>
        <w:suppressAutoHyphens/>
        <w:spacing w:after="0" w:line="276" w:lineRule="auto"/>
        <w:ind w:left="0" w:firstLine="0"/>
        <w:jc w:val="both"/>
        <w:rPr>
          <w:szCs w:val="24"/>
        </w:rPr>
      </w:pPr>
      <w:r w:rsidRPr="00107B3F">
        <w:rPr>
          <w:szCs w:val="24"/>
        </w:rPr>
        <w:t>Quando do pagamento, será efetuada a retenção tributária prevista na legislação aplicável.</w:t>
      </w:r>
    </w:p>
    <w:p w:rsidR="00287F5E" w:rsidRPr="00107B3F" w:rsidRDefault="00287F5E" w:rsidP="006E631E">
      <w:pPr>
        <w:pStyle w:val="PargrafodaLista"/>
        <w:spacing w:line="276" w:lineRule="auto"/>
        <w:jc w:val="both"/>
        <w:rPr>
          <w:szCs w:val="24"/>
        </w:rPr>
      </w:pPr>
    </w:p>
    <w:p w:rsidR="00D139D7" w:rsidRPr="00107B3F" w:rsidRDefault="0031046B" w:rsidP="006E631E">
      <w:pPr>
        <w:pStyle w:val="Corpodetexto"/>
        <w:widowControl w:val="0"/>
        <w:suppressAutoHyphens/>
        <w:spacing w:after="0" w:line="276" w:lineRule="auto"/>
        <w:jc w:val="both"/>
        <w:rPr>
          <w:szCs w:val="24"/>
        </w:rPr>
      </w:pPr>
      <w:r w:rsidRPr="00107B3F">
        <w:rPr>
          <w:szCs w:val="24"/>
        </w:rPr>
        <w:t>20</w:t>
      </w:r>
      <w:r w:rsidR="00403CCD" w:rsidRPr="00107B3F">
        <w:rPr>
          <w:szCs w:val="24"/>
        </w:rPr>
        <w:t>.</w:t>
      </w:r>
      <w:r w:rsidR="001A089A" w:rsidRPr="00107B3F">
        <w:rPr>
          <w:szCs w:val="24"/>
        </w:rPr>
        <w:t>13</w:t>
      </w:r>
      <w:r w:rsidR="00403CCD" w:rsidRPr="00107B3F">
        <w:rPr>
          <w:szCs w:val="24"/>
        </w:rPr>
        <w:t xml:space="preserve">. </w:t>
      </w:r>
      <w:r w:rsidR="00D139D7" w:rsidRPr="00107B3F">
        <w:rPr>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D139D7" w:rsidRPr="00107B3F" w:rsidRDefault="00D139D7" w:rsidP="006E631E">
      <w:pPr>
        <w:pStyle w:val="Corpodetexto"/>
        <w:widowControl w:val="0"/>
        <w:suppressAutoHyphens/>
        <w:spacing w:before="120" w:line="276" w:lineRule="auto"/>
        <w:jc w:val="both"/>
        <w:rPr>
          <w:szCs w:val="24"/>
        </w:rPr>
      </w:pPr>
    </w:p>
    <w:p w:rsidR="00D139D7" w:rsidRPr="00107B3F" w:rsidRDefault="00D139D7" w:rsidP="006E631E">
      <w:pPr>
        <w:keepNext/>
        <w:tabs>
          <w:tab w:val="left" w:pos="1701"/>
        </w:tabs>
        <w:spacing w:before="120" w:after="120" w:line="276" w:lineRule="auto"/>
        <w:ind w:left="426" w:right="-1"/>
        <w:jc w:val="both"/>
        <w:outlineLvl w:val="1"/>
        <w:rPr>
          <w:rFonts w:cs="Times New Roman"/>
        </w:rPr>
      </w:pPr>
      <w:r w:rsidRPr="00107B3F">
        <w:rPr>
          <w:rFonts w:cs="Times New Roman"/>
        </w:rPr>
        <w:t>EM = I x N x VP, sendo:</w:t>
      </w:r>
    </w:p>
    <w:p w:rsidR="00D139D7" w:rsidRPr="00107B3F" w:rsidRDefault="00D139D7" w:rsidP="006E631E">
      <w:pPr>
        <w:tabs>
          <w:tab w:val="left" w:pos="1701"/>
        </w:tabs>
        <w:spacing w:before="120" w:after="120" w:line="276" w:lineRule="auto"/>
        <w:ind w:left="426"/>
        <w:jc w:val="both"/>
        <w:rPr>
          <w:rFonts w:cs="Times New Roman"/>
          <w:snapToGrid w:val="0"/>
        </w:rPr>
      </w:pPr>
      <w:r w:rsidRPr="00107B3F">
        <w:rPr>
          <w:rFonts w:cs="Times New Roman"/>
          <w:snapToGrid w:val="0"/>
        </w:rPr>
        <w:t>EM = Encargos moratórios;</w:t>
      </w:r>
    </w:p>
    <w:p w:rsidR="00D139D7" w:rsidRPr="00107B3F" w:rsidRDefault="00D139D7" w:rsidP="006E631E">
      <w:pPr>
        <w:tabs>
          <w:tab w:val="left" w:pos="1701"/>
        </w:tabs>
        <w:spacing w:before="120" w:after="120" w:line="276" w:lineRule="auto"/>
        <w:ind w:left="426"/>
        <w:jc w:val="both"/>
        <w:rPr>
          <w:rFonts w:cs="Times New Roman"/>
        </w:rPr>
      </w:pPr>
      <w:r w:rsidRPr="00107B3F">
        <w:rPr>
          <w:rFonts w:cs="Times New Roman"/>
        </w:rPr>
        <w:t>N = Número de dias entre a data prevista para o pagamento e a do efetivo pagamento;</w:t>
      </w:r>
    </w:p>
    <w:p w:rsidR="00D139D7" w:rsidRPr="00107B3F" w:rsidRDefault="00D139D7" w:rsidP="006E631E">
      <w:pPr>
        <w:tabs>
          <w:tab w:val="left" w:pos="1701"/>
        </w:tabs>
        <w:spacing w:before="120" w:after="120" w:line="276" w:lineRule="auto"/>
        <w:ind w:left="426"/>
        <w:jc w:val="both"/>
        <w:rPr>
          <w:rFonts w:cs="Times New Roman"/>
        </w:rPr>
      </w:pPr>
      <w:r w:rsidRPr="00107B3F">
        <w:rPr>
          <w:rFonts w:cs="Times New Roman"/>
        </w:rPr>
        <w:t>VP = Valor da parcela a ser paga.</w:t>
      </w:r>
    </w:p>
    <w:p w:rsidR="00D139D7" w:rsidRPr="00107B3F" w:rsidRDefault="00D139D7" w:rsidP="006E631E">
      <w:pPr>
        <w:tabs>
          <w:tab w:val="left" w:pos="1701"/>
        </w:tabs>
        <w:spacing w:before="120" w:after="120" w:line="276" w:lineRule="auto"/>
        <w:ind w:left="426"/>
        <w:jc w:val="both"/>
        <w:rPr>
          <w:rFonts w:cs="Times New Roman"/>
        </w:rPr>
      </w:pPr>
      <w:r w:rsidRPr="00107B3F">
        <w:rPr>
          <w:rFonts w:cs="Times New Roman"/>
          <w:snapToGrid w:val="0"/>
        </w:rPr>
        <w:t xml:space="preserve">I = Índice de compensação financeira = </w:t>
      </w:r>
      <w:r w:rsidRPr="00107B3F">
        <w:rPr>
          <w:rFonts w:cs="Times New Roman"/>
        </w:rPr>
        <w:t>0,00016438, assim apurado:</w:t>
      </w:r>
    </w:p>
    <w:tbl>
      <w:tblPr>
        <w:tblW w:w="9072" w:type="dxa"/>
        <w:tblInd w:w="70" w:type="dxa"/>
        <w:tblLayout w:type="fixed"/>
        <w:tblCellMar>
          <w:left w:w="70" w:type="dxa"/>
          <w:right w:w="70" w:type="dxa"/>
        </w:tblCellMar>
        <w:tblLook w:val="0000" w:firstRow="0" w:lastRow="0" w:firstColumn="0" w:lastColumn="0" w:noHBand="0" w:noVBand="0"/>
      </w:tblPr>
      <w:tblGrid>
        <w:gridCol w:w="2090"/>
        <w:gridCol w:w="2410"/>
        <w:gridCol w:w="4572"/>
      </w:tblGrid>
      <w:tr w:rsidR="009E629D" w:rsidRPr="00107B3F" w:rsidTr="00D139D7">
        <w:tc>
          <w:tcPr>
            <w:tcW w:w="2090" w:type="dxa"/>
            <w:vAlign w:val="center"/>
          </w:tcPr>
          <w:p w:rsidR="00D139D7" w:rsidRPr="00107B3F" w:rsidRDefault="00D139D7" w:rsidP="006E631E">
            <w:pPr>
              <w:tabs>
                <w:tab w:val="left" w:pos="1701"/>
              </w:tabs>
              <w:spacing w:before="120" w:after="120" w:line="276" w:lineRule="auto"/>
              <w:ind w:left="426"/>
              <w:jc w:val="both"/>
              <w:rPr>
                <w:rFonts w:cs="Times New Roman"/>
                <w:u w:val="single"/>
                <w:lang w:val="en-US"/>
              </w:rPr>
            </w:pPr>
            <w:r w:rsidRPr="00107B3F">
              <w:rPr>
                <w:rFonts w:cs="Times New Roman"/>
                <w:lang w:val="en-US"/>
              </w:rPr>
              <w:t>I = (TX)</w:t>
            </w:r>
          </w:p>
          <w:p w:rsidR="00D139D7" w:rsidRPr="00107B3F" w:rsidRDefault="00D139D7" w:rsidP="006E631E">
            <w:pPr>
              <w:tabs>
                <w:tab w:val="left" w:pos="1701"/>
              </w:tabs>
              <w:spacing w:before="120" w:after="120" w:line="276" w:lineRule="auto"/>
              <w:ind w:left="426"/>
              <w:jc w:val="both"/>
              <w:rPr>
                <w:rFonts w:cs="Times New Roman"/>
                <w:snapToGrid w:val="0"/>
                <w:lang w:val="en-US"/>
              </w:rPr>
            </w:pPr>
          </w:p>
          <w:p w:rsidR="00AE5A5C" w:rsidRPr="00107B3F" w:rsidRDefault="00AE5A5C" w:rsidP="006E631E">
            <w:pPr>
              <w:tabs>
                <w:tab w:val="left" w:pos="1701"/>
              </w:tabs>
              <w:spacing w:before="120" w:after="120" w:line="276" w:lineRule="auto"/>
              <w:ind w:left="426"/>
              <w:jc w:val="both"/>
              <w:rPr>
                <w:rFonts w:cs="Times New Roman"/>
                <w:lang w:val="en-US"/>
              </w:rPr>
            </w:pPr>
          </w:p>
        </w:tc>
        <w:tc>
          <w:tcPr>
            <w:tcW w:w="2410" w:type="dxa"/>
            <w:vAlign w:val="center"/>
          </w:tcPr>
          <w:p w:rsidR="00D139D7" w:rsidRPr="00107B3F" w:rsidRDefault="00D139D7" w:rsidP="006E631E">
            <w:pPr>
              <w:tabs>
                <w:tab w:val="left" w:pos="1701"/>
              </w:tabs>
              <w:spacing w:before="120" w:after="120" w:line="276" w:lineRule="auto"/>
              <w:ind w:left="426"/>
              <w:jc w:val="both"/>
              <w:rPr>
                <w:rFonts w:cs="Times New Roman"/>
                <w:u w:val="single"/>
                <w:lang w:val="en-US"/>
              </w:rPr>
            </w:pPr>
            <w:r w:rsidRPr="00107B3F">
              <w:rPr>
                <w:rFonts w:cs="Times New Roman"/>
                <w:lang w:val="en-US"/>
              </w:rPr>
              <w:t xml:space="preserve">I = </w:t>
            </w:r>
            <w:r w:rsidRPr="00107B3F">
              <w:rPr>
                <w:rFonts w:cs="Times New Roman"/>
                <w:u w:val="single"/>
                <w:lang w:val="en-US"/>
              </w:rPr>
              <w:t>(6/100)</w:t>
            </w:r>
          </w:p>
          <w:p w:rsidR="00D139D7" w:rsidRPr="00107B3F" w:rsidRDefault="00D139D7" w:rsidP="006E631E">
            <w:pPr>
              <w:tabs>
                <w:tab w:val="left" w:pos="1701"/>
              </w:tabs>
              <w:spacing w:before="120" w:after="120" w:line="276" w:lineRule="auto"/>
              <w:ind w:left="426"/>
              <w:jc w:val="both"/>
              <w:rPr>
                <w:rFonts w:cs="Times New Roman"/>
                <w:snapToGrid w:val="0"/>
              </w:rPr>
            </w:pPr>
            <w:r w:rsidRPr="00107B3F">
              <w:rPr>
                <w:rFonts w:cs="Times New Roman"/>
                <w:snapToGrid w:val="0"/>
              </w:rPr>
              <w:t>365</w:t>
            </w:r>
          </w:p>
          <w:p w:rsidR="00D139D7" w:rsidRPr="00107B3F" w:rsidRDefault="00D139D7" w:rsidP="006E631E">
            <w:pPr>
              <w:tabs>
                <w:tab w:val="left" w:pos="1701"/>
              </w:tabs>
              <w:spacing w:before="120" w:after="120" w:line="276" w:lineRule="auto"/>
              <w:ind w:left="426"/>
              <w:jc w:val="both"/>
              <w:rPr>
                <w:rFonts w:cs="Times New Roman"/>
              </w:rPr>
            </w:pPr>
          </w:p>
        </w:tc>
        <w:tc>
          <w:tcPr>
            <w:tcW w:w="4572" w:type="dxa"/>
            <w:vAlign w:val="center"/>
          </w:tcPr>
          <w:p w:rsidR="00D139D7" w:rsidRPr="00107B3F" w:rsidRDefault="00D139D7" w:rsidP="006E631E">
            <w:pPr>
              <w:tabs>
                <w:tab w:val="left" w:pos="1701"/>
              </w:tabs>
              <w:spacing w:before="120" w:after="120" w:line="276" w:lineRule="auto"/>
              <w:jc w:val="both"/>
              <w:rPr>
                <w:rFonts w:cs="Times New Roman"/>
              </w:rPr>
            </w:pPr>
            <w:r w:rsidRPr="00107B3F">
              <w:rPr>
                <w:rFonts w:cs="Times New Roman"/>
              </w:rPr>
              <w:t>I = 0,00016438</w:t>
            </w:r>
          </w:p>
          <w:p w:rsidR="00D139D7" w:rsidRPr="00107B3F" w:rsidRDefault="00D139D7" w:rsidP="006E631E">
            <w:pPr>
              <w:tabs>
                <w:tab w:val="left" w:pos="1701"/>
              </w:tabs>
              <w:spacing w:before="120" w:after="120" w:line="276" w:lineRule="auto"/>
              <w:jc w:val="both"/>
              <w:rPr>
                <w:rFonts w:cs="Times New Roman"/>
              </w:rPr>
            </w:pPr>
            <w:r w:rsidRPr="00107B3F">
              <w:rPr>
                <w:rFonts w:cs="Times New Roman"/>
              </w:rPr>
              <w:t>TX = Percentual da taxa anual = 6%.</w:t>
            </w:r>
          </w:p>
          <w:p w:rsidR="00D139D7" w:rsidRPr="00107B3F" w:rsidRDefault="00D139D7" w:rsidP="006E631E">
            <w:pPr>
              <w:tabs>
                <w:tab w:val="left" w:pos="1701"/>
              </w:tabs>
              <w:spacing w:before="120" w:after="120" w:line="276" w:lineRule="auto"/>
              <w:ind w:left="426"/>
              <w:jc w:val="both"/>
              <w:rPr>
                <w:rFonts w:cs="Times New Roman"/>
              </w:rPr>
            </w:pPr>
          </w:p>
        </w:tc>
      </w:tr>
    </w:tbl>
    <w:p w:rsidR="00D139D7" w:rsidRPr="00107B3F" w:rsidRDefault="00D139D7" w:rsidP="006E631E">
      <w:pPr>
        <w:pStyle w:val="Textbody"/>
        <w:spacing w:after="0" w:line="276" w:lineRule="auto"/>
        <w:ind w:left="286"/>
        <w:jc w:val="both"/>
        <w:rPr>
          <w:rFonts w:cs="Times New Roman"/>
        </w:rPr>
      </w:pPr>
    </w:p>
    <w:p w:rsidR="00D139D7" w:rsidRPr="00107B3F" w:rsidRDefault="005A2306" w:rsidP="006E631E">
      <w:pPr>
        <w:pStyle w:val="Standard"/>
        <w:spacing w:line="276" w:lineRule="auto"/>
        <w:jc w:val="both"/>
        <w:rPr>
          <w:rFonts w:cs="Times New Roman"/>
          <w:b/>
          <w:bCs/>
        </w:rPr>
      </w:pPr>
      <w:r w:rsidRPr="00107B3F">
        <w:rPr>
          <w:rFonts w:cs="Times New Roman"/>
          <w:b/>
          <w:bCs/>
        </w:rPr>
        <w:t>2</w:t>
      </w:r>
      <w:r w:rsidR="004B5AC3" w:rsidRPr="00107B3F">
        <w:rPr>
          <w:rFonts w:cs="Times New Roman"/>
          <w:b/>
          <w:bCs/>
        </w:rPr>
        <w:t>1</w:t>
      </w:r>
      <w:r w:rsidRPr="00107B3F">
        <w:rPr>
          <w:rFonts w:cs="Times New Roman"/>
          <w:b/>
          <w:bCs/>
        </w:rPr>
        <w:t xml:space="preserve">. </w:t>
      </w:r>
      <w:r w:rsidR="00D139D7" w:rsidRPr="00107B3F">
        <w:rPr>
          <w:rFonts w:cs="Times New Roman"/>
          <w:b/>
          <w:bCs/>
        </w:rPr>
        <w:t>DAS DISPOSIÇÕES FINAIS</w:t>
      </w:r>
    </w:p>
    <w:p w:rsidR="00D139D7" w:rsidRPr="00107B3F" w:rsidRDefault="00D139D7" w:rsidP="006E631E">
      <w:pPr>
        <w:pStyle w:val="Standard"/>
        <w:spacing w:line="276" w:lineRule="auto"/>
        <w:jc w:val="both"/>
        <w:rPr>
          <w:rFonts w:cs="Times New Roman"/>
        </w:rPr>
      </w:pPr>
    </w:p>
    <w:p w:rsidR="00D139D7" w:rsidRPr="00107B3F" w:rsidRDefault="004B5AC3" w:rsidP="006E631E">
      <w:pPr>
        <w:pStyle w:val="Standard"/>
        <w:spacing w:line="276" w:lineRule="auto"/>
        <w:jc w:val="both"/>
        <w:rPr>
          <w:rFonts w:cs="Times New Roman"/>
        </w:rPr>
      </w:pPr>
      <w:r w:rsidRPr="00107B3F">
        <w:rPr>
          <w:rFonts w:cs="Times New Roman"/>
        </w:rPr>
        <w:t>21</w:t>
      </w:r>
      <w:r w:rsidR="005A2306" w:rsidRPr="00107B3F">
        <w:rPr>
          <w:rFonts w:cs="Times New Roman"/>
        </w:rPr>
        <w:t xml:space="preserve">.1. </w:t>
      </w:r>
      <w:r w:rsidR="00D139D7" w:rsidRPr="00107B3F">
        <w:rPr>
          <w:rFonts w:cs="Times New Roman"/>
        </w:rPr>
        <w:t>A Comissão de Licit</w:t>
      </w:r>
      <w:r w:rsidRPr="00107B3F">
        <w:rPr>
          <w:rFonts w:cs="Times New Roman"/>
        </w:rPr>
        <w:t>ação, no interesse do SEST</w:t>
      </w:r>
      <w:r w:rsidR="00D139D7" w:rsidRPr="00107B3F">
        <w:rPr>
          <w:rFonts w:cs="Times New Roman"/>
        </w:rPr>
        <w:t>,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rsidR="00D139D7" w:rsidRPr="00107B3F" w:rsidRDefault="00D139D7" w:rsidP="006E631E">
      <w:pPr>
        <w:pStyle w:val="Standard"/>
        <w:spacing w:line="276" w:lineRule="auto"/>
        <w:jc w:val="both"/>
        <w:rPr>
          <w:rFonts w:cs="Times New Roman"/>
        </w:rPr>
      </w:pPr>
    </w:p>
    <w:p w:rsidR="00D139D7" w:rsidRPr="00107B3F" w:rsidRDefault="004B5AC3" w:rsidP="006E631E">
      <w:pPr>
        <w:pStyle w:val="Standard"/>
        <w:spacing w:line="276" w:lineRule="auto"/>
        <w:jc w:val="both"/>
        <w:rPr>
          <w:rFonts w:cs="Times New Roman"/>
        </w:rPr>
      </w:pPr>
      <w:r w:rsidRPr="00107B3F">
        <w:rPr>
          <w:rFonts w:cs="Times New Roman"/>
        </w:rPr>
        <w:t>21</w:t>
      </w:r>
      <w:r w:rsidR="005A2306" w:rsidRPr="00107B3F">
        <w:rPr>
          <w:rFonts w:cs="Times New Roman"/>
        </w:rPr>
        <w:t xml:space="preserve">.2. </w:t>
      </w:r>
      <w:r w:rsidR="00D139D7" w:rsidRPr="00107B3F">
        <w:rPr>
          <w:rFonts w:cs="Times New Roman"/>
        </w:rPr>
        <w:t>A presente licitação somente poderá vir a ser revogada por razões de interesse público decorrente de fato superveniente devidamente comprovado, ou anulada no todo ou em parte por ilegalidade, de ofício ou por provocação de terceiros, mediante parecer escrito e devidamente fundamentado.</w:t>
      </w:r>
    </w:p>
    <w:p w:rsidR="00D139D7" w:rsidRPr="00107B3F" w:rsidRDefault="00D139D7" w:rsidP="006E631E">
      <w:pPr>
        <w:pStyle w:val="PargrafodaLista"/>
        <w:spacing w:line="276" w:lineRule="auto"/>
        <w:jc w:val="both"/>
        <w:rPr>
          <w:szCs w:val="24"/>
        </w:rPr>
      </w:pPr>
    </w:p>
    <w:p w:rsidR="00D139D7" w:rsidRPr="00107B3F" w:rsidRDefault="004B5AC3" w:rsidP="006E631E">
      <w:pPr>
        <w:pStyle w:val="Standard"/>
        <w:spacing w:line="276" w:lineRule="auto"/>
        <w:jc w:val="both"/>
        <w:rPr>
          <w:rFonts w:cs="Times New Roman"/>
        </w:rPr>
      </w:pPr>
      <w:r w:rsidRPr="00107B3F">
        <w:rPr>
          <w:rFonts w:cs="Times New Roman"/>
        </w:rPr>
        <w:t>21</w:t>
      </w:r>
      <w:r w:rsidR="005A2306" w:rsidRPr="00107B3F">
        <w:rPr>
          <w:rFonts w:cs="Times New Roman"/>
        </w:rPr>
        <w:t xml:space="preserve">.3. </w:t>
      </w:r>
      <w:r w:rsidR="00D139D7" w:rsidRPr="00107B3F">
        <w:rPr>
          <w:rFonts w:cs="Times New Roman"/>
        </w:rPr>
        <w:t>Nenhuma indenização será devida às licitantes por apresentarem documentação e/ou elaborarem proposta relativa ao presente certame.</w:t>
      </w:r>
    </w:p>
    <w:p w:rsidR="00D139D7" w:rsidRPr="00107B3F" w:rsidRDefault="00D139D7" w:rsidP="006E631E">
      <w:pPr>
        <w:pStyle w:val="PargrafodaLista"/>
        <w:spacing w:line="276" w:lineRule="auto"/>
        <w:jc w:val="both"/>
        <w:rPr>
          <w:szCs w:val="24"/>
        </w:rPr>
      </w:pPr>
    </w:p>
    <w:p w:rsidR="00D139D7" w:rsidRPr="00107B3F" w:rsidRDefault="005A2306" w:rsidP="006E631E">
      <w:pPr>
        <w:pStyle w:val="Standard"/>
        <w:spacing w:line="276" w:lineRule="auto"/>
        <w:jc w:val="both"/>
        <w:rPr>
          <w:rFonts w:cs="Times New Roman"/>
        </w:rPr>
      </w:pPr>
      <w:r w:rsidRPr="00107B3F">
        <w:rPr>
          <w:rFonts w:cs="Times New Roman"/>
        </w:rPr>
        <w:t>2</w:t>
      </w:r>
      <w:r w:rsidR="004B5AC3" w:rsidRPr="00107B3F">
        <w:rPr>
          <w:rFonts w:cs="Times New Roman"/>
        </w:rPr>
        <w:t>1</w:t>
      </w:r>
      <w:r w:rsidRPr="00107B3F">
        <w:rPr>
          <w:rFonts w:cs="Times New Roman"/>
        </w:rPr>
        <w:t xml:space="preserve">.4. </w:t>
      </w:r>
      <w:r w:rsidR="00D139D7" w:rsidRPr="00107B3F">
        <w:rPr>
          <w:rFonts w:cs="Times New Roman"/>
        </w:rPr>
        <w:t>Quando todas as licitantes forem inabilitadas ou todas as propostas forem desclassificadas, a Comissão poderá fixar às licitantes o prazo de 8 (oito) dias úteis para apresentação de nova documentação e/ou de outras propostas, escoimadas das causas referidas na condição anterior.</w:t>
      </w:r>
    </w:p>
    <w:p w:rsidR="00D139D7" w:rsidRPr="00107B3F" w:rsidRDefault="00D139D7" w:rsidP="006E631E">
      <w:pPr>
        <w:pStyle w:val="PargrafodaLista"/>
        <w:spacing w:line="276" w:lineRule="auto"/>
        <w:jc w:val="both"/>
        <w:rPr>
          <w:szCs w:val="24"/>
        </w:rPr>
      </w:pPr>
    </w:p>
    <w:p w:rsidR="00D139D7" w:rsidRPr="00107B3F" w:rsidRDefault="00FF4AC6" w:rsidP="006E631E">
      <w:pPr>
        <w:pStyle w:val="Standard"/>
        <w:spacing w:line="276" w:lineRule="auto"/>
        <w:jc w:val="both"/>
        <w:rPr>
          <w:rFonts w:cs="Times New Roman"/>
        </w:rPr>
      </w:pPr>
      <w:r w:rsidRPr="00107B3F">
        <w:rPr>
          <w:rFonts w:cs="Times New Roman"/>
        </w:rPr>
        <w:t>2</w:t>
      </w:r>
      <w:r w:rsidR="004B5AC3" w:rsidRPr="00107B3F">
        <w:rPr>
          <w:rFonts w:cs="Times New Roman"/>
        </w:rPr>
        <w:t>1</w:t>
      </w:r>
      <w:r w:rsidR="005A2306" w:rsidRPr="00107B3F">
        <w:rPr>
          <w:rFonts w:cs="Times New Roman"/>
        </w:rPr>
        <w:t xml:space="preserve">.5. </w:t>
      </w:r>
      <w:r w:rsidR="00D139D7" w:rsidRPr="00107B3F">
        <w:rPr>
          <w:rFonts w:cs="Times New Roman"/>
        </w:rPr>
        <w:t>As licitantes, durante a fase de julgamento, deverão estar aptas a atender, em 02 (dois) dias úteis, chamados da Comissão para prestar esclarecimentos sobre suas propostas e documentação.</w:t>
      </w:r>
    </w:p>
    <w:p w:rsidR="005A2306" w:rsidRPr="00107B3F" w:rsidRDefault="005A2306" w:rsidP="006E631E">
      <w:pPr>
        <w:pStyle w:val="Standard"/>
        <w:spacing w:line="276" w:lineRule="auto"/>
        <w:jc w:val="both"/>
        <w:rPr>
          <w:rFonts w:cs="Times New Roman"/>
        </w:rPr>
      </w:pPr>
    </w:p>
    <w:p w:rsidR="00D139D7" w:rsidRDefault="00FF4AC6" w:rsidP="00994894">
      <w:pPr>
        <w:pStyle w:val="Standard"/>
        <w:spacing w:line="276" w:lineRule="auto"/>
        <w:jc w:val="both"/>
      </w:pPr>
      <w:r w:rsidRPr="00107B3F">
        <w:rPr>
          <w:rFonts w:cs="Times New Roman"/>
        </w:rPr>
        <w:t>2</w:t>
      </w:r>
      <w:r w:rsidR="004B5AC3" w:rsidRPr="00107B3F">
        <w:rPr>
          <w:rFonts w:cs="Times New Roman"/>
        </w:rPr>
        <w:t>1</w:t>
      </w:r>
      <w:r w:rsidR="005A2306" w:rsidRPr="00107B3F">
        <w:rPr>
          <w:rFonts w:cs="Times New Roman"/>
        </w:rPr>
        <w:t xml:space="preserve">.6. </w:t>
      </w:r>
      <w:r w:rsidR="00D139D7" w:rsidRPr="00107B3F">
        <w:rPr>
          <w:rFonts w:cs="Times New Roman"/>
        </w:rPr>
        <w:t>Para quaisquer informações ou esclarecimentos, os interessados poderão dirigir-se, nos dias úteis, em horá</w:t>
      </w:r>
      <w:r w:rsidR="004B5AC3" w:rsidRPr="00107B3F">
        <w:rPr>
          <w:rFonts w:cs="Times New Roman"/>
        </w:rPr>
        <w:t>rio comercial, à Comissão de Compras e Licitações do SE</w:t>
      </w:r>
      <w:r w:rsidR="00994894">
        <w:rPr>
          <w:rFonts w:cs="Times New Roman"/>
        </w:rPr>
        <w:t>NA</w:t>
      </w:r>
      <w:r w:rsidR="004B5AC3" w:rsidRPr="00107B3F">
        <w:rPr>
          <w:rFonts w:cs="Times New Roman"/>
        </w:rPr>
        <w:t>T</w:t>
      </w:r>
      <w:r w:rsidR="00D139D7" w:rsidRPr="00107B3F">
        <w:rPr>
          <w:rFonts w:cs="Times New Roman"/>
        </w:rPr>
        <w:t xml:space="preserve">, localizado </w:t>
      </w:r>
      <w:r w:rsidR="00994894" w:rsidRPr="002A43DD">
        <w:t>no endereço Rodovia</w:t>
      </w:r>
      <w:r w:rsidR="00994894" w:rsidRPr="001E2A6B">
        <w:t xml:space="preserve"> </w:t>
      </w:r>
      <w:proofErr w:type="spellStart"/>
      <w:r w:rsidR="00994894">
        <w:t>Duca</w:t>
      </w:r>
      <w:proofErr w:type="spellEnd"/>
      <w:r w:rsidR="00994894">
        <w:t xml:space="preserve"> Serra</w:t>
      </w:r>
      <w:r w:rsidR="00994894" w:rsidRPr="001E2A6B">
        <w:t>, Km 03, bairro Cabralzinho, ponto de referência em frente ao Instituto de Administração Penitenciária do Amapá (IAPEN)</w:t>
      </w:r>
      <w:r w:rsidR="00994894">
        <w:t xml:space="preserve"> </w:t>
      </w:r>
      <w:r w:rsidR="00994894" w:rsidRPr="002A43DD">
        <w:t xml:space="preserve">ou por e-mail para os seguintes endereços: </w:t>
      </w:r>
      <w:hyperlink r:id="rId14" w:history="1">
        <w:r w:rsidR="00994894" w:rsidRPr="008D12BA">
          <w:rPr>
            <w:rStyle w:val="Hyperlink"/>
          </w:rPr>
          <w:t>thiagogama@sestsenat.org.br</w:t>
        </w:r>
      </w:hyperlink>
      <w:r w:rsidR="00994894">
        <w:t xml:space="preserve"> ou </w:t>
      </w:r>
      <w:hyperlink r:id="rId15" w:history="1">
        <w:r w:rsidR="00994894" w:rsidRPr="009F7200">
          <w:rPr>
            <w:rStyle w:val="Hyperlink"/>
          </w:rPr>
          <w:t>licitação.b066@sestsenat.org.br</w:t>
        </w:r>
      </w:hyperlink>
      <w:r w:rsidR="00994894" w:rsidRPr="002A43DD">
        <w:t>.</w:t>
      </w:r>
    </w:p>
    <w:p w:rsidR="00994894" w:rsidRPr="00107B3F" w:rsidRDefault="00994894" w:rsidP="00994894">
      <w:pPr>
        <w:pStyle w:val="Standard"/>
        <w:spacing w:line="276" w:lineRule="auto"/>
        <w:jc w:val="both"/>
      </w:pPr>
    </w:p>
    <w:p w:rsidR="00D139D7" w:rsidRPr="00107B3F" w:rsidRDefault="005A2306" w:rsidP="006E631E">
      <w:pPr>
        <w:pStyle w:val="Standard"/>
        <w:spacing w:line="276" w:lineRule="auto"/>
        <w:jc w:val="both"/>
        <w:rPr>
          <w:rFonts w:cs="Times New Roman"/>
        </w:rPr>
      </w:pPr>
      <w:r w:rsidRPr="00107B3F">
        <w:rPr>
          <w:rFonts w:cs="Times New Roman"/>
        </w:rPr>
        <w:t>2</w:t>
      </w:r>
      <w:r w:rsidR="009D27D8" w:rsidRPr="00107B3F">
        <w:rPr>
          <w:rFonts w:cs="Times New Roman"/>
        </w:rPr>
        <w:t>1.7</w:t>
      </w:r>
      <w:r w:rsidRPr="00107B3F">
        <w:rPr>
          <w:rFonts w:cs="Times New Roman"/>
        </w:rPr>
        <w:t xml:space="preserve">. </w:t>
      </w:r>
      <w:r w:rsidR="00D139D7" w:rsidRPr="00107B3F">
        <w:rPr>
          <w:rFonts w:cs="Times New Roman"/>
        </w:rPr>
        <w:t>Os casos não previstos neste edital serão decididos pela Comissão de Licitação do SEST.</w:t>
      </w:r>
    </w:p>
    <w:p w:rsidR="00D139D7" w:rsidRPr="00107B3F" w:rsidRDefault="00D139D7" w:rsidP="006E631E">
      <w:pPr>
        <w:pStyle w:val="PargrafodaLista"/>
        <w:spacing w:line="276" w:lineRule="auto"/>
        <w:jc w:val="both"/>
        <w:rPr>
          <w:szCs w:val="24"/>
        </w:rPr>
      </w:pPr>
    </w:p>
    <w:p w:rsidR="00D139D7" w:rsidRPr="00107B3F" w:rsidRDefault="009D27D8" w:rsidP="006E631E">
      <w:pPr>
        <w:pStyle w:val="Standard"/>
        <w:spacing w:line="276" w:lineRule="auto"/>
        <w:jc w:val="both"/>
        <w:rPr>
          <w:rFonts w:cs="Times New Roman"/>
        </w:rPr>
      </w:pPr>
      <w:r w:rsidRPr="00107B3F">
        <w:rPr>
          <w:rFonts w:cs="Times New Roman"/>
        </w:rPr>
        <w:t>21.8</w:t>
      </w:r>
      <w:r w:rsidR="00FF4AC6" w:rsidRPr="00107B3F">
        <w:rPr>
          <w:rFonts w:cs="Times New Roman"/>
        </w:rPr>
        <w:t>.</w:t>
      </w:r>
      <w:r w:rsidR="005A2306" w:rsidRPr="00107B3F">
        <w:rPr>
          <w:rFonts w:cs="Times New Roman"/>
        </w:rPr>
        <w:t xml:space="preserve"> </w:t>
      </w:r>
      <w:r w:rsidR="00D139D7" w:rsidRPr="00107B3F">
        <w:rPr>
          <w:rFonts w:cs="Times New Roman"/>
        </w:rPr>
        <w:t>A homologação do resultado desta licitação não implicará direito à contratação.</w:t>
      </w:r>
    </w:p>
    <w:p w:rsidR="00D139D7" w:rsidRPr="00107B3F" w:rsidRDefault="00D139D7" w:rsidP="006E631E">
      <w:pPr>
        <w:pStyle w:val="PargrafodaLista"/>
        <w:spacing w:line="276" w:lineRule="auto"/>
        <w:jc w:val="both"/>
        <w:rPr>
          <w:szCs w:val="24"/>
        </w:rPr>
      </w:pPr>
    </w:p>
    <w:p w:rsidR="00D139D7" w:rsidRPr="00107B3F" w:rsidRDefault="005A2306" w:rsidP="006E631E">
      <w:pPr>
        <w:pStyle w:val="Standard"/>
        <w:spacing w:line="276" w:lineRule="auto"/>
        <w:jc w:val="both"/>
        <w:rPr>
          <w:rFonts w:cs="Times New Roman"/>
        </w:rPr>
      </w:pPr>
      <w:r w:rsidRPr="00107B3F">
        <w:rPr>
          <w:rFonts w:cs="Times New Roman"/>
        </w:rPr>
        <w:t>2</w:t>
      </w:r>
      <w:r w:rsidR="009D27D8" w:rsidRPr="00107B3F">
        <w:rPr>
          <w:rFonts w:cs="Times New Roman"/>
        </w:rPr>
        <w:t>1</w:t>
      </w:r>
      <w:r w:rsidRPr="00107B3F">
        <w:rPr>
          <w:rFonts w:cs="Times New Roman"/>
        </w:rPr>
        <w:t>.</w:t>
      </w:r>
      <w:r w:rsidR="009D27D8" w:rsidRPr="00107B3F">
        <w:rPr>
          <w:rFonts w:cs="Times New Roman"/>
        </w:rPr>
        <w:t>09</w:t>
      </w:r>
      <w:r w:rsidRPr="00107B3F">
        <w:rPr>
          <w:rFonts w:cs="Times New Roman"/>
        </w:rPr>
        <w:t xml:space="preserve">. </w:t>
      </w:r>
      <w:r w:rsidR="00D139D7" w:rsidRPr="00107B3F">
        <w:rPr>
          <w:rFonts w:cs="Times New Roman"/>
        </w:rPr>
        <w:t>Os licitantes assumem todos os custos de preparação e apresentação de suas propostas e a Instituição não será, em nenhum caso, responsável por esses custos, independentemente da condução ou do resultado do processo licitatório.</w:t>
      </w:r>
    </w:p>
    <w:p w:rsidR="00D139D7" w:rsidRPr="00107B3F" w:rsidRDefault="00D139D7" w:rsidP="006E631E">
      <w:pPr>
        <w:pStyle w:val="PargrafodaLista"/>
        <w:spacing w:line="276" w:lineRule="auto"/>
        <w:jc w:val="both"/>
        <w:rPr>
          <w:szCs w:val="24"/>
        </w:rPr>
      </w:pPr>
    </w:p>
    <w:p w:rsidR="00D139D7" w:rsidRPr="00107B3F" w:rsidRDefault="00FF4AC6" w:rsidP="006E631E">
      <w:pPr>
        <w:pStyle w:val="Standard"/>
        <w:spacing w:line="276" w:lineRule="auto"/>
        <w:jc w:val="both"/>
        <w:rPr>
          <w:rFonts w:cs="Times New Roman"/>
        </w:rPr>
      </w:pPr>
      <w:r w:rsidRPr="00107B3F">
        <w:rPr>
          <w:rFonts w:cs="Times New Roman"/>
        </w:rPr>
        <w:t>2</w:t>
      </w:r>
      <w:r w:rsidR="009D27D8" w:rsidRPr="00107B3F">
        <w:rPr>
          <w:rFonts w:cs="Times New Roman"/>
        </w:rPr>
        <w:t>1</w:t>
      </w:r>
      <w:r w:rsidR="005A2306" w:rsidRPr="00107B3F">
        <w:rPr>
          <w:rFonts w:cs="Times New Roman"/>
        </w:rPr>
        <w:t>.1</w:t>
      </w:r>
      <w:r w:rsidR="009D27D8" w:rsidRPr="00107B3F">
        <w:rPr>
          <w:rFonts w:cs="Times New Roman"/>
        </w:rPr>
        <w:t>0</w:t>
      </w:r>
      <w:r w:rsidR="005A2306" w:rsidRPr="00107B3F">
        <w:rPr>
          <w:rFonts w:cs="Times New Roman"/>
        </w:rPr>
        <w:t xml:space="preserve">. </w:t>
      </w:r>
      <w:r w:rsidR="00D139D7" w:rsidRPr="00107B3F">
        <w:rPr>
          <w:rFonts w:cs="Times New Roman"/>
        </w:rPr>
        <w:t>A participação na licitação implica plena aceitação, por parte do licitante, das condições estabelecidas neste instrumento convocatório e seus Anexos, bem como da obrigatoriedade do cumprimento das disposições nele contidas.</w:t>
      </w:r>
    </w:p>
    <w:p w:rsidR="00D139D7" w:rsidRPr="00107B3F" w:rsidRDefault="00D139D7" w:rsidP="006E631E">
      <w:pPr>
        <w:pStyle w:val="PargrafodaLista"/>
        <w:spacing w:line="276" w:lineRule="auto"/>
        <w:jc w:val="both"/>
        <w:rPr>
          <w:szCs w:val="24"/>
        </w:rPr>
      </w:pPr>
    </w:p>
    <w:p w:rsidR="00D139D7" w:rsidRPr="00107B3F" w:rsidRDefault="00FF4AC6" w:rsidP="006E631E">
      <w:pPr>
        <w:pStyle w:val="Standard"/>
        <w:spacing w:line="276" w:lineRule="auto"/>
        <w:jc w:val="both"/>
        <w:rPr>
          <w:rFonts w:cs="Times New Roman"/>
        </w:rPr>
      </w:pPr>
      <w:r w:rsidRPr="00107B3F">
        <w:rPr>
          <w:rFonts w:cs="Times New Roman"/>
        </w:rPr>
        <w:t>2</w:t>
      </w:r>
      <w:r w:rsidR="009D27D8" w:rsidRPr="00107B3F">
        <w:rPr>
          <w:rFonts w:cs="Times New Roman"/>
        </w:rPr>
        <w:t>1</w:t>
      </w:r>
      <w:r w:rsidR="005A2306" w:rsidRPr="00107B3F">
        <w:rPr>
          <w:rFonts w:cs="Times New Roman"/>
        </w:rPr>
        <w:t>.1</w:t>
      </w:r>
      <w:r w:rsidR="009D27D8" w:rsidRPr="00107B3F">
        <w:rPr>
          <w:rFonts w:cs="Times New Roman"/>
        </w:rPr>
        <w:t>1</w:t>
      </w:r>
      <w:r w:rsidR="005A2306" w:rsidRPr="00107B3F">
        <w:rPr>
          <w:rFonts w:cs="Times New Roman"/>
        </w:rPr>
        <w:t xml:space="preserve">. </w:t>
      </w:r>
      <w:r w:rsidR="00D139D7" w:rsidRPr="00107B3F">
        <w:rPr>
          <w:rFonts w:cs="Times New Roman"/>
        </w:rPr>
        <w:t xml:space="preserve">Qualquer modificação no instrumento convocatório exige divulgação pelo mesmo instrumento de publicação em que se deu o texto original, reabrindo-se o prazo inicialmente estabelecido, exceto </w:t>
      </w:r>
      <w:r w:rsidR="00D139D7" w:rsidRPr="00107B3F">
        <w:rPr>
          <w:rFonts w:cs="Times New Roman"/>
        </w:rPr>
        <w:lastRenderedPageBreak/>
        <w:t>quando, inquestionavelmente, a alteração não afetar a formulação das propostas.</w:t>
      </w:r>
    </w:p>
    <w:p w:rsidR="00D139D7" w:rsidRPr="00107B3F" w:rsidRDefault="00D139D7" w:rsidP="006E631E">
      <w:pPr>
        <w:pStyle w:val="PargrafodaLista"/>
        <w:spacing w:line="276" w:lineRule="auto"/>
        <w:jc w:val="both"/>
        <w:rPr>
          <w:szCs w:val="24"/>
        </w:rPr>
      </w:pPr>
    </w:p>
    <w:p w:rsidR="00D139D7" w:rsidRPr="00107B3F" w:rsidRDefault="00FF4AC6" w:rsidP="006E631E">
      <w:pPr>
        <w:pStyle w:val="Standard"/>
        <w:spacing w:line="276" w:lineRule="auto"/>
        <w:jc w:val="both"/>
        <w:rPr>
          <w:rFonts w:cs="Times New Roman"/>
        </w:rPr>
      </w:pPr>
      <w:r w:rsidRPr="00107B3F">
        <w:rPr>
          <w:rFonts w:cs="Times New Roman"/>
        </w:rPr>
        <w:t>2</w:t>
      </w:r>
      <w:r w:rsidR="009D27D8" w:rsidRPr="00107B3F">
        <w:rPr>
          <w:rFonts w:cs="Times New Roman"/>
        </w:rPr>
        <w:t>1</w:t>
      </w:r>
      <w:r w:rsidR="005A2306" w:rsidRPr="00107B3F">
        <w:rPr>
          <w:rFonts w:cs="Times New Roman"/>
        </w:rPr>
        <w:t>.1</w:t>
      </w:r>
      <w:r w:rsidR="009D27D8" w:rsidRPr="00107B3F">
        <w:rPr>
          <w:rFonts w:cs="Times New Roman"/>
        </w:rPr>
        <w:t>2</w:t>
      </w:r>
      <w:r w:rsidR="005A2306" w:rsidRPr="00107B3F">
        <w:rPr>
          <w:rFonts w:cs="Times New Roman"/>
        </w:rPr>
        <w:t xml:space="preserve">. </w:t>
      </w:r>
      <w:r w:rsidR="00D139D7" w:rsidRPr="00107B3F">
        <w:rPr>
          <w:rFonts w:cs="Times New Roman"/>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D139D7" w:rsidRPr="00107B3F" w:rsidRDefault="00D139D7" w:rsidP="006E631E">
      <w:pPr>
        <w:pStyle w:val="PargrafodaLista"/>
        <w:spacing w:line="276" w:lineRule="auto"/>
        <w:jc w:val="both"/>
        <w:rPr>
          <w:szCs w:val="24"/>
        </w:rPr>
      </w:pPr>
    </w:p>
    <w:p w:rsidR="00D139D7" w:rsidRPr="00107B3F" w:rsidRDefault="00FF4AC6" w:rsidP="006E631E">
      <w:pPr>
        <w:pStyle w:val="Standard"/>
        <w:spacing w:line="276" w:lineRule="auto"/>
        <w:jc w:val="both"/>
        <w:rPr>
          <w:rFonts w:cs="Times New Roman"/>
        </w:rPr>
      </w:pPr>
      <w:r w:rsidRPr="00107B3F">
        <w:rPr>
          <w:rFonts w:cs="Times New Roman"/>
        </w:rPr>
        <w:t>2</w:t>
      </w:r>
      <w:r w:rsidR="009D27D8" w:rsidRPr="00107B3F">
        <w:rPr>
          <w:rFonts w:cs="Times New Roman"/>
        </w:rPr>
        <w:t>1</w:t>
      </w:r>
      <w:r w:rsidR="005A2306" w:rsidRPr="00107B3F">
        <w:rPr>
          <w:rFonts w:cs="Times New Roman"/>
        </w:rPr>
        <w:t>.1</w:t>
      </w:r>
      <w:r w:rsidR="009D27D8" w:rsidRPr="00107B3F">
        <w:rPr>
          <w:rFonts w:cs="Times New Roman"/>
        </w:rPr>
        <w:t>3</w:t>
      </w:r>
      <w:r w:rsidR="005A2306" w:rsidRPr="00107B3F">
        <w:rPr>
          <w:rFonts w:cs="Times New Roman"/>
        </w:rPr>
        <w:t xml:space="preserve">. </w:t>
      </w:r>
      <w:r w:rsidR="00D139D7" w:rsidRPr="00107B3F">
        <w:rPr>
          <w:rFonts w:cs="Times New Roman"/>
        </w:rPr>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rsidR="00D139D7" w:rsidRPr="00107B3F" w:rsidRDefault="00D139D7" w:rsidP="006E631E">
      <w:pPr>
        <w:pStyle w:val="PargrafodaLista"/>
        <w:spacing w:line="276" w:lineRule="auto"/>
        <w:jc w:val="both"/>
        <w:rPr>
          <w:szCs w:val="24"/>
        </w:rPr>
      </w:pPr>
    </w:p>
    <w:p w:rsidR="00D139D7" w:rsidRPr="00107B3F" w:rsidRDefault="002270C9" w:rsidP="006E631E">
      <w:pPr>
        <w:pStyle w:val="Standard"/>
        <w:spacing w:line="276" w:lineRule="auto"/>
        <w:jc w:val="both"/>
        <w:rPr>
          <w:rFonts w:cs="Times New Roman"/>
        </w:rPr>
      </w:pPr>
      <w:r w:rsidRPr="00107B3F">
        <w:rPr>
          <w:rFonts w:cs="Times New Roman"/>
        </w:rPr>
        <w:t>2</w:t>
      </w:r>
      <w:r w:rsidR="009D27D8" w:rsidRPr="00107B3F">
        <w:rPr>
          <w:rFonts w:cs="Times New Roman"/>
        </w:rPr>
        <w:t>1</w:t>
      </w:r>
      <w:r w:rsidRPr="00107B3F">
        <w:rPr>
          <w:rFonts w:cs="Times New Roman"/>
        </w:rPr>
        <w:t>.1</w:t>
      </w:r>
      <w:r w:rsidR="009D27D8" w:rsidRPr="00107B3F">
        <w:rPr>
          <w:rFonts w:cs="Times New Roman"/>
        </w:rPr>
        <w:t>4</w:t>
      </w:r>
      <w:r w:rsidRPr="00107B3F">
        <w:rPr>
          <w:rFonts w:cs="Times New Roman"/>
        </w:rPr>
        <w:t xml:space="preserve">. </w:t>
      </w:r>
      <w:r w:rsidR="00D139D7" w:rsidRPr="00107B3F">
        <w:rPr>
          <w:rFonts w:cs="Times New Roman"/>
        </w:rPr>
        <w:t>As normas que disciplinam este certame serão sempre interpretadas em favor da ampliação da disputa entre os interessados, desde que não comprometam o interesse da Instituição, o princípio da isonomia, a finalidade e a segurança da contratação.</w:t>
      </w:r>
    </w:p>
    <w:p w:rsidR="00D139D7" w:rsidRPr="00107B3F" w:rsidRDefault="00D139D7" w:rsidP="006E631E">
      <w:pPr>
        <w:pStyle w:val="PargrafodaLista"/>
        <w:spacing w:line="276" w:lineRule="auto"/>
        <w:jc w:val="both"/>
        <w:rPr>
          <w:szCs w:val="24"/>
        </w:rPr>
      </w:pPr>
    </w:p>
    <w:p w:rsidR="00D139D7" w:rsidRPr="00107B3F" w:rsidRDefault="002270C9" w:rsidP="006E631E">
      <w:pPr>
        <w:pStyle w:val="Standard"/>
        <w:spacing w:line="276" w:lineRule="auto"/>
        <w:jc w:val="both"/>
        <w:rPr>
          <w:rFonts w:cs="Times New Roman"/>
        </w:rPr>
      </w:pPr>
      <w:r w:rsidRPr="00107B3F">
        <w:rPr>
          <w:rFonts w:cs="Times New Roman"/>
        </w:rPr>
        <w:t>2</w:t>
      </w:r>
      <w:r w:rsidR="004308BC" w:rsidRPr="00107B3F">
        <w:rPr>
          <w:rFonts w:cs="Times New Roman"/>
        </w:rPr>
        <w:t>1</w:t>
      </w:r>
      <w:r w:rsidRPr="00107B3F">
        <w:rPr>
          <w:rFonts w:cs="Times New Roman"/>
        </w:rPr>
        <w:t>.1</w:t>
      </w:r>
      <w:r w:rsidR="004308BC" w:rsidRPr="00107B3F">
        <w:rPr>
          <w:rFonts w:cs="Times New Roman"/>
        </w:rPr>
        <w:t>5</w:t>
      </w:r>
      <w:r w:rsidRPr="00107B3F">
        <w:rPr>
          <w:rFonts w:cs="Times New Roman"/>
        </w:rPr>
        <w:t xml:space="preserve">. </w:t>
      </w:r>
      <w:r w:rsidR="00D139D7" w:rsidRPr="00107B3F">
        <w:rPr>
          <w:rFonts w:cs="Times New Roman"/>
        </w:rPr>
        <w:t>Em caso de cobrança pelo fornecimento de cópia da íntegra deste Edital e de seus anexos, o valor se limitará ao custo efetivo da reprodução gráfica de tais documentos.</w:t>
      </w:r>
    </w:p>
    <w:p w:rsidR="00D139D7" w:rsidRPr="00107B3F" w:rsidRDefault="00D139D7" w:rsidP="006E631E">
      <w:pPr>
        <w:pStyle w:val="PargrafodaLista"/>
        <w:spacing w:line="276" w:lineRule="auto"/>
        <w:jc w:val="both"/>
        <w:rPr>
          <w:szCs w:val="24"/>
        </w:rPr>
      </w:pPr>
    </w:p>
    <w:p w:rsidR="00D139D7" w:rsidRPr="00107B3F" w:rsidRDefault="002270C9" w:rsidP="006E631E">
      <w:pPr>
        <w:pStyle w:val="Standard"/>
        <w:spacing w:line="276" w:lineRule="auto"/>
        <w:jc w:val="both"/>
        <w:rPr>
          <w:rFonts w:cs="Times New Roman"/>
        </w:rPr>
      </w:pPr>
      <w:r w:rsidRPr="00107B3F">
        <w:rPr>
          <w:rFonts w:cs="Times New Roman"/>
        </w:rPr>
        <w:t>2</w:t>
      </w:r>
      <w:r w:rsidR="004308BC" w:rsidRPr="00107B3F">
        <w:rPr>
          <w:rFonts w:cs="Times New Roman"/>
        </w:rPr>
        <w:t>1.16.</w:t>
      </w:r>
      <w:r w:rsidRPr="00107B3F">
        <w:rPr>
          <w:rFonts w:cs="Times New Roman"/>
        </w:rPr>
        <w:t xml:space="preserve"> </w:t>
      </w:r>
      <w:r w:rsidR="00D139D7" w:rsidRPr="00107B3F">
        <w:rPr>
          <w:rFonts w:cs="Times New Roman"/>
        </w:rPr>
        <w:t>Na contagem dos prazos estabelecidos neste Edital e seus Anexos, excluir-se-á o dia do início e incluir-se-á o do vencimento. Só se iniciam e vencem os prazos em dias de expediente na Instituição.</w:t>
      </w:r>
    </w:p>
    <w:p w:rsidR="00D139D7" w:rsidRPr="00107B3F" w:rsidRDefault="00D139D7" w:rsidP="006E631E">
      <w:pPr>
        <w:pStyle w:val="PargrafodaLista"/>
        <w:spacing w:line="276" w:lineRule="auto"/>
        <w:jc w:val="both"/>
        <w:rPr>
          <w:szCs w:val="24"/>
        </w:rPr>
      </w:pPr>
    </w:p>
    <w:p w:rsidR="00D139D7" w:rsidRPr="00107B3F" w:rsidRDefault="00FF4AC6" w:rsidP="006E631E">
      <w:pPr>
        <w:pStyle w:val="Standard"/>
        <w:spacing w:line="276" w:lineRule="auto"/>
        <w:jc w:val="both"/>
        <w:rPr>
          <w:rFonts w:cs="Times New Roman"/>
        </w:rPr>
      </w:pPr>
      <w:r w:rsidRPr="00107B3F">
        <w:rPr>
          <w:rFonts w:cs="Times New Roman"/>
        </w:rPr>
        <w:t>2</w:t>
      </w:r>
      <w:r w:rsidR="004308BC" w:rsidRPr="00107B3F">
        <w:rPr>
          <w:rFonts w:cs="Times New Roman"/>
        </w:rPr>
        <w:t>1</w:t>
      </w:r>
      <w:r w:rsidR="002270C9" w:rsidRPr="00107B3F">
        <w:rPr>
          <w:rFonts w:cs="Times New Roman"/>
        </w:rPr>
        <w:t>.1</w:t>
      </w:r>
      <w:r w:rsidR="004308BC" w:rsidRPr="00107B3F">
        <w:rPr>
          <w:rFonts w:cs="Times New Roman"/>
        </w:rPr>
        <w:t>7</w:t>
      </w:r>
      <w:r w:rsidR="002270C9" w:rsidRPr="00107B3F">
        <w:rPr>
          <w:rFonts w:cs="Times New Roman"/>
        </w:rPr>
        <w:t xml:space="preserve">. </w:t>
      </w:r>
      <w:r w:rsidR="00D139D7" w:rsidRPr="00107B3F">
        <w:rPr>
          <w:rFonts w:cs="Times New Roman"/>
        </w:rPr>
        <w:t>O desatendimento de exigências formais não essenciais não importará o afastamento do licitante, desde que seja possível o aproveitamento do ato, observados os princípios da isonomia e do interesse público.</w:t>
      </w:r>
    </w:p>
    <w:p w:rsidR="00D139D7" w:rsidRPr="00107B3F" w:rsidRDefault="00D139D7" w:rsidP="006E631E">
      <w:pPr>
        <w:pStyle w:val="PargrafodaLista"/>
        <w:spacing w:line="276" w:lineRule="auto"/>
        <w:jc w:val="both"/>
        <w:rPr>
          <w:szCs w:val="24"/>
        </w:rPr>
      </w:pPr>
    </w:p>
    <w:p w:rsidR="00D139D7" w:rsidRPr="00107B3F" w:rsidRDefault="002270C9" w:rsidP="006E631E">
      <w:pPr>
        <w:pStyle w:val="Standard"/>
        <w:spacing w:line="276" w:lineRule="auto"/>
        <w:jc w:val="both"/>
        <w:rPr>
          <w:rFonts w:cs="Times New Roman"/>
        </w:rPr>
      </w:pPr>
      <w:r w:rsidRPr="00107B3F">
        <w:rPr>
          <w:rFonts w:cs="Times New Roman"/>
        </w:rPr>
        <w:t>2</w:t>
      </w:r>
      <w:r w:rsidR="004308BC" w:rsidRPr="00107B3F">
        <w:rPr>
          <w:rFonts w:cs="Times New Roman"/>
        </w:rPr>
        <w:t>1</w:t>
      </w:r>
      <w:r w:rsidRPr="00107B3F">
        <w:rPr>
          <w:rFonts w:cs="Times New Roman"/>
        </w:rPr>
        <w:t>.1</w:t>
      </w:r>
      <w:r w:rsidR="004308BC" w:rsidRPr="00107B3F">
        <w:rPr>
          <w:rFonts w:cs="Times New Roman"/>
        </w:rPr>
        <w:t>8</w:t>
      </w:r>
      <w:r w:rsidRPr="00107B3F">
        <w:rPr>
          <w:rFonts w:cs="Times New Roman"/>
        </w:rPr>
        <w:t xml:space="preserve">. </w:t>
      </w:r>
      <w:r w:rsidR="00D139D7" w:rsidRPr="00107B3F">
        <w:rPr>
          <w:rFonts w:cs="Times New Roman"/>
        </w:rPr>
        <w:t>Em caso de divergência entre disposições deste Edital e de seus Anexos ou demais peças que compõem o processo, prevalecerão as deste Edital.</w:t>
      </w:r>
    </w:p>
    <w:p w:rsidR="00D139D7" w:rsidRPr="00107B3F" w:rsidRDefault="00D139D7" w:rsidP="006E631E">
      <w:pPr>
        <w:pStyle w:val="PargrafodaLista"/>
        <w:spacing w:line="276" w:lineRule="auto"/>
        <w:jc w:val="both"/>
        <w:rPr>
          <w:szCs w:val="24"/>
        </w:rPr>
      </w:pPr>
    </w:p>
    <w:p w:rsidR="00D139D7" w:rsidRPr="00107B3F" w:rsidRDefault="002270C9" w:rsidP="006E631E">
      <w:pPr>
        <w:pStyle w:val="Standard"/>
        <w:spacing w:line="276" w:lineRule="auto"/>
        <w:jc w:val="both"/>
        <w:rPr>
          <w:rFonts w:cs="Times New Roman"/>
        </w:rPr>
      </w:pPr>
      <w:r w:rsidRPr="00107B3F">
        <w:rPr>
          <w:rFonts w:cs="Times New Roman"/>
        </w:rPr>
        <w:t>2</w:t>
      </w:r>
      <w:r w:rsidR="004308BC" w:rsidRPr="00107B3F">
        <w:rPr>
          <w:rFonts w:cs="Times New Roman"/>
        </w:rPr>
        <w:t>1</w:t>
      </w:r>
      <w:r w:rsidRPr="00107B3F">
        <w:rPr>
          <w:rFonts w:cs="Times New Roman"/>
        </w:rPr>
        <w:t>.</w:t>
      </w:r>
      <w:r w:rsidR="004308BC" w:rsidRPr="00107B3F">
        <w:rPr>
          <w:rFonts w:cs="Times New Roman"/>
        </w:rPr>
        <w:t>19</w:t>
      </w:r>
      <w:r w:rsidRPr="00107B3F">
        <w:rPr>
          <w:rFonts w:cs="Times New Roman"/>
        </w:rPr>
        <w:t xml:space="preserve">. </w:t>
      </w:r>
      <w:r w:rsidR="00D139D7" w:rsidRPr="00107B3F">
        <w:rPr>
          <w:rFonts w:cs="Times New Roman"/>
        </w:rPr>
        <w:t>Os casos omissos serão dirimidos pela Comissão com base no Regulamento de Licitações e Contratos do SEST, e demais diplomas legais eventualmente aplicáveis.</w:t>
      </w:r>
    </w:p>
    <w:p w:rsidR="00D139D7" w:rsidRPr="00107B3F" w:rsidRDefault="00D139D7" w:rsidP="006E631E">
      <w:pPr>
        <w:pStyle w:val="PargrafodaLista"/>
        <w:spacing w:line="276" w:lineRule="auto"/>
        <w:jc w:val="both"/>
        <w:rPr>
          <w:szCs w:val="24"/>
        </w:rPr>
      </w:pPr>
    </w:p>
    <w:p w:rsidR="00D139D7" w:rsidRPr="00107B3F" w:rsidRDefault="00FF4AC6" w:rsidP="006E631E">
      <w:pPr>
        <w:pStyle w:val="Standard"/>
        <w:spacing w:line="276" w:lineRule="auto"/>
        <w:jc w:val="both"/>
        <w:rPr>
          <w:rFonts w:cs="Times New Roman"/>
        </w:rPr>
      </w:pPr>
      <w:r w:rsidRPr="00107B3F">
        <w:rPr>
          <w:rFonts w:cs="Times New Roman"/>
        </w:rPr>
        <w:t>2</w:t>
      </w:r>
      <w:r w:rsidR="00DC7086" w:rsidRPr="00107B3F">
        <w:rPr>
          <w:rFonts w:cs="Times New Roman"/>
        </w:rPr>
        <w:t>1</w:t>
      </w:r>
      <w:r w:rsidR="002270C9" w:rsidRPr="00107B3F">
        <w:rPr>
          <w:rFonts w:cs="Times New Roman"/>
        </w:rPr>
        <w:t>.2</w:t>
      </w:r>
      <w:r w:rsidR="00DC7086" w:rsidRPr="00107B3F">
        <w:rPr>
          <w:rFonts w:cs="Times New Roman"/>
        </w:rPr>
        <w:t>0</w:t>
      </w:r>
      <w:r w:rsidR="002270C9" w:rsidRPr="00107B3F">
        <w:rPr>
          <w:rFonts w:cs="Times New Roman"/>
        </w:rPr>
        <w:t xml:space="preserve">. </w:t>
      </w:r>
      <w:r w:rsidR="00D139D7" w:rsidRPr="00107B3F">
        <w:rPr>
          <w:rFonts w:cs="Times New Roman"/>
        </w:rPr>
        <w:t xml:space="preserve">O foro para dirimir questões relativas ao presente Edital será o da Seção Judiciária de </w:t>
      </w:r>
      <w:r w:rsidR="006C2B46">
        <w:rPr>
          <w:rFonts w:cs="Times New Roman"/>
          <w:b/>
          <w:bCs/>
        </w:rPr>
        <w:t>MACAPÁ/AP</w:t>
      </w:r>
      <w:r w:rsidR="00D139D7" w:rsidRPr="00107B3F">
        <w:rPr>
          <w:rFonts w:cs="Times New Roman"/>
        </w:rPr>
        <w:t>, com exclusão de qualquer outro.</w:t>
      </w:r>
    </w:p>
    <w:p w:rsidR="00C36163" w:rsidRPr="00107B3F" w:rsidRDefault="00C36163" w:rsidP="006E631E">
      <w:pPr>
        <w:pStyle w:val="Standard"/>
        <w:spacing w:line="276" w:lineRule="auto"/>
        <w:jc w:val="both"/>
        <w:rPr>
          <w:rFonts w:cs="Times New Roman"/>
        </w:rPr>
      </w:pPr>
    </w:p>
    <w:p w:rsidR="00C36163" w:rsidRPr="00107B3F" w:rsidRDefault="00FF4AC6" w:rsidP="006E631E">
      <w:pPr>
        <w:pStyle w:val="Standard"/>
        <w:spacing w:line="276" w:lineRule="auto"/>
        <w:jc w:val="both"/>
        <w:rPr>
          <w:rFonts w:cs="Times New Roman"/>
          <w:b/>
          <w:bCs/>
        </w:rPr>
      </w:pPr>
      <w:r w:rsidRPr="00107B3F">
        <w:rPr>
          <w:rFonts w:cs="Times New Roman"/>
          <w:b/>
          <w:bCs/>
        </w:rPr>
        <w:t>2</w:t>
      </w:r>
      <w:r w:rsidR="00395CEF" w:rsidRPr="00107B3F">
        <w:rPr>
          <w:rFonts w:cs="Times New Roman"/>
          <w:b/>
          <w:bCs/>
        </w:rPr>
        <w:t>2</w:t>
      </w:r>
      <w:r w:rsidRPr="00107B3F">
        <w:rPr>
          <w:rFonts w:cs="Times New Roman"/>
          <w:b/>
          <w:bCs/>
        </w:rPr>
        <w:t xml:space="preserve">. </w:t>
      </w:r>
      <w:r w:rsidR="00C36163" w:rsidRPr="00107B3F">
        <w:rPr>
          <w:rFonts w:cs="Times New Roman"/>
          <w:b/>
          <w:bCs/>
        </w:rPr>
        <w:t xml:space="preserve">DOS ANEXOS </w:t>
      </w:r>
    </w:p>
    <w:p w:rsidR="00C36163" w:rsidRPr="00107B3F" w:rsidRDefault="00C36163" w:rsidP="006E631E">
      <w:pPr>
        <w:pStyle w:val="Standard"/>
        <w:spacing w:line="276" w:lineRule="auto"/>
        <w:jc w:val="both"/>
        <w:rPr>
          <w:rFonts w:cs="Times New Roman"/>
        </w:rPr>
      </w:pPr>
    </w:p>
    <w:p w:rsidR="00C36163" w:rsidRPr="00107B3F" w:rsidRDefault="00C36163" w:rsidP="006E631E">
      <w:pPr>
        <w:pStyle w:val="Standard"/>
        <w:spacing w:line="276" w:lineRule="auto"/>
        <w:jc w:val="both"/>
        <w:rPr>
          <w:rFonts w:cs="Times New Roman"/>
        </w:rPr>
      </w:pPr>
      <w:r w:rsidRPr="00107B3F">
        <w:rPr>
          <w:rFonts w:cs="Times New Roman"/>
        </w:rPr>
        <w:t>2</w:t>
      </w:r>
      <w:r w:rsidR="00395CEF" w:rsidRPr="00107B3F">
        <w:rPr>
          <w:rFonts w:cs="Times New Roman"/>
        </w:rPr>
        <w:t>2</w:t>
      </w:r>
      <w:r w:rsidRPr="00107B3F">
        <w:rPr>
          <w:rFonts w:cs="Times New Roman"/>
        </w:rPr>
        <w:t>.1. Integram este Edital os seguintes anexos:</w:t>
      </w:r>
    </w:p>
    <w:p w:rsidR="00C36163" w:rsidRPr="00107B3F" w:rsidRDefault="00C36163" w:rsidP="006E631E">
      <w:pPr>
        <w:pStyle w:val="Standard"/>
        <w:spacing w:line="276" w:lineRule="auto"/>
        <w:ind w:left="480"/>
        <w:jc w:val="both"/>
        <w:rPr>
          <w:rFonts w:cs="Times New Roman"/>
        </w:rPr>
      </w:pPr>
    </w:p>
    <w:p w:rsidR="00C36163" w:rsidRPr="00107B3F" w:rsidRDefault="00C36163" w:rsidP="006E631E">
      <w:pPr>
        <w:pStyle w:val="Standard"/>
        <w:spacing w:line="276" w:lineRule="auto"/>
        <w:ind w:left="480"/>
        <w:jc w:val="both"/>
        <w:rPr>
          <w:rFonts w:cs="Times New Roman"/>
        </w:rPr>
      </w:pPr>
      <w:r w:rsidRPr="00107B3F">
        <w:rPr>
          <w:rFonts w:cs="Times New Roman"/>
        </w:rPr>
        <w:t xml:space="preserve">Anexo I – </w:t>
      </w:r>
      <w:r w:rsidR="00395CEF" w:rsidRPr="00107B3F">
        <w:rPr>
          <w:rFonts w:cs="Times New Roman"/>
        </w:rPr>
        <w:t>Termo de Referência</w:t>
      </w:r>
      <w:r w:rsidRPr="00107B3F">
        <w:rPr>
          <w:rFonts w:cs="Times New Roman"/>
        </w:rPr>
        <w:t>;</w:t>
      </w:r>
    </w:p>
    <w:p w:rsidR="00C36163" w:rsidRPr="00107B3F" w:rsidRDefault="00227D1E" w:rsidP="006E631E">
      <w:pPr>
        <w:pStyle w:val="Standard"/>
        <w:spacing w:line="276" w:lineRule="auto"/>
        <w:ind w:left="480"/>
        <w:jc w:val="both"/>
        <w:rPr>
          <w:rFonts w:cs="Times New Roman"/>
        </w:rPr>
      </w:pPr>
      <w:r w:rsidRPr="00107B3F">
        <w:rPr>
          <w:rFonts w:cs="Times New Roman"/>
        </w:rPr>
        <w:t>Anexo II – Minuta do contrato do SE</w:t>
      </w:r>
      <w:r w:rsidR="00137938">
        <w:rPr>
          <w:rFonts w:cs="Times New Roman"/>
        </w:rPr>
        <w:t>NA</w:t>
      </w:r>
      <w:r w:rsidRPr="00107B3F">
        <w:rPr>
          <w:rFonts w:cs="Times New Roman"/>
        </w:rPr>
        <w:t>T</w:t>
      </w:r>
      <w:r w:rsidR="00C36163" w:rsidRPr="00107B3F">
        <w:rPr>
          <w:rFonts w:cs="Times New Roman"/>
        </w:rPr>
        <w:t>;</w:t>
      </w:r>
    </w:p>
    <w:p w:rsidR="00C36163" w:rsidRPr="00107B3F" w:rsidRDefault="00C36163" w:rsidP="006E631E">
      <w:pPr>
        <w:pStyle w:val="Standard"/>
        <w:spacing w:line="276" w:lineRule="auto"/>
        <w:ind w:left="480"/>
        <w:jc w:val="both"/>
        <w:rPr>
          <w:rFonts w:cs="Times New Roman"/>
        </w:rPr>
      </w:pPr>
      <w:r w:rsidRPr="00107B3F">
        <w:rPr>
          <w:rFonts w:cs="Times New Roman"/>
        </w:rPr>
        <w:t>Anexo III – Modelo de declaração de conhecimento das condições do local;</w:t>
      </w:r>
    </w:p>
    <w:p w:rsidR="00C36163" w:rsidRPr="00107B3F" w:rsidRDefault="00C36163" w:rsidP="006E631E">
      <w:pPr>
        <w:pStyle w:val="Standard"/>
        <w:spacing w:line="276" w:lineRule="auto"/>
        <w:ind w:left="480"/>
        <w:jc w:val="both"/>
        <w:rPr>
          <w:rFonts w:cs="Times New Roman"/>
        </w:rPr>
      </w:pPr>
      <w:r w:rsidRPr="00107B3F">
        <w:rPr>
          <w:rFonts w:cs="Times New Roman"/>
        </w:rPr>
        <w:t>Anexo IV – Modelo de declaração de superveniência de fatos impeditivos;</w:t>
      </w:r>
    </w:p>
    <w:p w:rsidR="00C36163" w:rsidRPr="00107B3F" w:rsidRDefault="00C36163" w:rsidP="006E631E">
      <w:pPr>
        <w:pStyle w:val="Standard"/>
        <w:spacing w:line="276" w:lineRule="auto"/>
        <w:ind w:left="480"/>
        <w:jc w:val="both"/>
        <w:rPr>
          <w:rFonts w:cs="Times New Roman"/>
        </w:rPr>
      </w:pPr>
      <w:r w:rsidRPr="00107B3F">
        <w:rPr>
          <w:rFonts w:cs="Times New Roman"/>
        </w:rPr>
        <w:lastRenderedPageBreak/>
        <w:t>Anexo V – Modelo de declaração de menores no quadro de funcionários;</w:t>
      </w:r>
    </w:p>
    <w:p w:rsidR="00C36163" w:rsidRPr="00107B3F" w:rsidRDefault="00C36163" w:rsidP="006E631E">
      <w:pPr>
        <w:pStyle w:val="Standard"/>
        <w:spacing w:line="276" w:lineRule="auto"/>
        <w:ind w:left="480"/>
        <w:jc w:val="both"/>
        <w:rPr>
          <w:rFonts w:cs="Times New Roman"/>
        </w:rPr>
      </w:pPr>
      <w:r w:rsidRPr="00107B3F">
        <w:rPr>
          <w:rFonts w:cs="Times New Roman"/>
        </w:rPr>
        <w:t>Anexo VI – Modelo de requerimento geral;</w:t>
      </w:r>
    </w:p>
    <w:p w:rsidR="00C36163" w:rsidRPr="00107B3F" w:rsidRDefault="00C36163" w:rsidP="006E631E">
      <w:pPr>
        <w:pStyle w:val="Standard"/>
        <w:spacing w:line="276" w:lineRule="auto"/>
        <w:ind w:left="480"/>
        <w:jc w:val="both"/>
        <w:rPr>
          <w:rFonts w:cs="Times New Roman"/>
        </w:rPr>
      </w:pPr>
      <w:r w:rsidRPr="00107B3F">
        <w:rPr>
          <w:rFonts w:cs="Times New Roman"/>
        </w:rPr>
        <w:t>Anexo VII – Modelo de declaração de regularidade;</w:t>
      </w:r>
    </w:p>
    <w:p w:rsidR="00C36163" w:rsidRPr="00107B3F" w:rsidRDefault="00C36163" w:rsidP="006E631E">
      <w:pPr>
        <w:pStyle w:val="Standard"/>
        <w:spacing w:line="276" w:lineRule="auto"/>
        <w:ind w:left="480"/>
        <w:jc w:val="both"/>
        <w:rPr>
          <w:rFonts w:cs="Times New Roman"/>
        </w:rPr>
      </w:pPr>
      <w:r w:rsidRPr="00107B3F">
        <w:rPr>
          <w:rFonts w:cs="Times New Roman"/>
        </w:rPr>
        <w:t>Anexo VIII – Modelo de declaração de elaboração independente de proposta;</w:t>
      </w:r>
    </w:p>
    <w:p w:rsidR="00C36163" w:rsidRPr="00107B3F" w:rsidRDefault="00C36163" w:rsidP="006E631E">
      <w:pPr>
        <w:pStyle w:val="Standard"/>
        <w:spacing w:line="276" w:lineRule="auto"/>
        <w:ind w:left="480"/>
        <w:jc w:val="both"/>
        <w:rPr>
          <w:rFonts w:cs="Times New Roman"/>
        </w:rPr>
      </w:pPr>
      <w:r w:rsidRPr="00107B3F">
        <w:rPr>
          <w:rFonts w:cs="Times New Roman"/>
        </w:rPr>
        <w:t>Anexo IX – Modelo de declaração de recebimento do material;</w:t>
      </w:r>
    </w:p>
    <w:p w:rsidR="00C36163" w:rsidRPr="00107B3F" w:rsidRDefault="00C36163" w:rsidP="006E631E">
      <w:pPr>
        <w:pStyle w:val="Standard"/>
        <w:spacing w:line="276" w:lineRule="auto"/>
        <w:ind w:left="480"/>
        <w:jc w:val="both"/>
        <w:rPr>
          <w:rFonts w:cs="Times New Roman"/>
        </w:rPr>
      </w:pPr>
      <w:r w:rsidRPr="00107B3F">
        <w:rPr>
          <w:rFonts w:cs="Times New Roman"/>
        </w:rPr>
        <w:t>Anexo X – Modelo de declaração de conhecimento e conformidade às normas Anticorrupção</w:t>
      </w:r>
      <w:r w:rsidR="00437570" w:rsidRPr="00107B3F">
        <w:rPr>
          <w:rFonts w:cs="Times New Roman"/>
        </w:rPr>
        <w:t>;</w:t>
      </w:r>
    </w:p>
    <w:p w:rsidR="00C36163" w:rsidRPr="00107B3F" w:rsidRDefault="00437570" w:rsidP="00A560F2">
      <w:pPr>
        <w:pStyle w:val="Standard"/>
        <w:spacing w:line="276" w:lineRule="auto"/>
        <w:ind w:left="480"/>
        <w:jc w:val="both"/>
        <w:rPr>
          <w:rFonts w:cs="Times New Roman"/>
        </w:rPr>
      </w:pPr>
      <w:r w:rsidRPr="00107B3F">
        <w:rPr>
          <w:rFonts w:cs="Times New Roman"/>
        </w:rPr>
        <w:t xml:space="preserve">Anexo XI – Questionário de </w:t>
      </w:r>
      <w:proofErr w:type="spellStart"/>
      <w:r w:rsidRPr="00107B3F">
        <w:rPr>
          <w:rFonts w:cs="Times New Roman"/>
          <w:i/>
        </w:rPr>
        <w:t>Compliance</w:t>
      </w:r>
      <w:proofErr w:type="spellEnd"/>
      <w:r w:rsidRPr="00107B3F">
        <w:rPr>
          <w:rFonts w:cs="Times New Roman"/>
          <w:i/>
        </w:rPr>
        <w:t>;</w:t>
      </w:r>
    </w:p>
    <w:p w:rsidR="00D139D7" w:rsidRPr="00107B3F" w:rsidRDefault="00D139D7" w:rsidP="006E631E">
      <w:pPr>
        <w:pStyle w:val="Standard"/>
        <w:spacing w:line="276" w:lineRule="auto"/>
        <w:jc w:val="both"/>
        <w:rPr>
          <w:rFonts w:cs="Times New Roman"/>
        </w:rPr>
      </w:pPr>
    </w:p>
    <w:p w:rsidR="007B25A8" w:rsidRPr="00107B3F" w:rsidRDefault="007B25A8" w:rsidP="006E631E">
      <w:pPr>
        <w:pStyle w:val="Standard"/>
        <w:spacing w:line="276" w:lineRule="auto"/>
        <w:jc w:val="both"/>
        <w:rPr>
          <w:rFonts w:cs="Times New Roman"/>
        </w:rPr>
      </w:pPr>
    </w:p>
    <w:p w:rsidR="00D139D7" w:rsidRPr="00107B3F" w:rsidRDefault="00D139D7" w:rsidP="006E631E">
      <w:pPr>
        <w:pStyle w:val="Standard"/>
        <w:spacing w:line="276" w:lineRule="auto"/>
        <w:jc w:val="both"/>
        <w:rPr>
          <w:rFonts w:cs="Times New Roman"/>
        </w:rPr>
      </w:pPr>
    </w:p>
    <w:p w:rsidR="00D139D7" w:rsidRPr="00107B3F" w:rsidRDefault="00137938" w:rsidP="00A560F2">
      <w:pPr>
        <w:pStyle w:val="Standard"/>
        <w:spacing w:line="276" w:lineRule="auto"/>
        <w:jc w:val="center"/>
        <w:rPr>
          <w:rFonts w:cs="Times New Roman"/>
        </w:rPr>
      </w:pPr>
      <w:r>
        <w:rPr>
          <w:rFonts w:cs="Times New Roman"/>
        </w:rPr>
        <w:t>Macapá</w:t>
      </w:r>
      <w:r w:rsidR="00D139D7" w:rsidRPr="00107B3F">
        <w:rPr>
          <w:rFonts w:cs="Times New Roman"/>
        </w:rPr>
        <w:t>,</w:t>
      </w:r>
      <w:r w:rsidR="00CB05AA" w:rsidRPr="00107B3F">
        <w:rPr>
          <w:rFonts w:cs="Times New Roman"/>
        </w:rPr>
        <w:t xml:space="preserve"> </w:t>
      </w:r>
      <w:r>
        <w:rPr>
          <w:rFonts w:cs="Times New Roman"/>
        </w:rPr>
        <w:t xml:space="preserve">15 </w:t>
      </w:r>
      <w:r w:rsidR="00D139D7" w:rsidRPr="00107B3F">
        <w:rPr>
          <w:rFonts w:cs="Times New Roman"/>
        </w:rPr>
        <w:t xml:space="preserve">de </w:t>
      </w:r>
      <w:r>
        <w:rPr>
          <w:rFonts w:cs="Times New Roman"/>
        </w:rPr>
        <w:t xml:space="preserve">janeiro </w:t>
      </w:r>
      <w:r w:rsidR="00D139D7" w:rsidRPr="00107B3F">
        <w:rPr>
          <w:rFonts w:cs="Times New Roman"/>
        </w:rPr>
        <w:t>de 20</w:t>
      </w:r>
      <w:r w:rsidR="0018324D" w:rsidRPr="00107B3F">
        <w:rPr>
          <w:rFonts w:cs="Times New Roman"/>
        </w:rPr>
        <w:t>1</w:t>
      </w:r>
      <w:r>
        <w:rPr>
          <w:rFonts w:cs="Times New Roman"/>
        </w:rPr>
        <w:t>9</w:t>
      </w:r>
      <w:r w:rsidR="00D139D7" w:rsidRPr="00107B3F">
        <w:rPr>
          <w:rFonts w:cs="Times New Roman"/>
        </w:rPr>
        <w:t>.</w:t>
      </w: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spacing w:line="276" w:lineRule="auto"/>
        <w:jc w:val="both"/>
        <w:rPr>
          <w:rFonts w:cs="Times New Roman"/>
        </w:rPr>
      </w:pPr>
    </w:p>
    <w:p w:rsidR="00D139D7" w:rsidRPr="00107B3F" w:rsidRDefault="00D139D7" w:rsidP="006E631E">
      <w:pPr>
        <w:pStyle w:val="Standard"/>
        <w:spacing w:line="276" w:lineRule="auto"/>
        <w:jc w:val="both"/>
        <w:rPr>
          <w:rFonts w:cs="Times New Roman"/>
        </w:rPr>
      </w:pPr>
    </w:p>
    <w:p w:rsidR="00B95A74" w:rsidRPr="00107B3F" w:rsidRDefault="00137938" w:rsidP="00A560F2">
      <w:pPr>
        <w:pStyle w:val="Standard"/>
        <w:spacing w:line="276" w:lineRule="auto"/>
        <w:jc w:val="center"/>
        <w:rPr>
          <w:rFonts w:cs="Times New Roman"/>
          <w:b/>
        </w:rPr>
      </w:pPr>
      <w:r>
        <w:rPr>
          <w:rFonts w:cs="Times New Roman"/>
          <w:b/>
        </w:rPr>
        <w:t>THIAGO FREITAS DA GAMA</w:t>
      </w:r>
    </w:p>
    <w:p w:rsidR="00D139D7" w:rsidRPr="00107B3F" w:rsidRDefault="00D139D7" w:rsidP="00A560F2">
      <w:pPr>
        <w:pStyle w:val="Standard"/>
        <w:spacing w:line="276" w:lineRule="auto"/>
        <w:jc w:val="center"/>
        <w:rPr>
          <w:rFonts w:cs="Times New Roman"/>
        </w:rPr>
      </w:pPr>
      <w:r w:rsidRPr="00107B3F">
        <w:rPr>
          <w:rFonts w:cs="Times New Roman"/>
        </w:rPr>
        <w:t>Presidente da Comissão de Licitações</w:t>
      </w:r>
    </w:p>
    <w:p w:rsidR="005F705C" w:rsidRPr="00107B3F" w:rsidRDefault="00E44F98" w:rsidP="00B34920">
      <w:pPr>
        <w:jc w:val="center"/>
        <w:rPr>
          <w:rFonts w:cs="Times New Roman"/>
          <w:b/>
        </w:rPr>
      </w:pPr>
      <w:r w:rsidRPr="00107B3F">
        <w:rPr>
          <w:rFonts w:cs="Times New Roman"/>
        </w:rPr>
        <w:br w:type="page"/>
      </w:r>
      <w:r w:rsidR="005F705C" w:rsidRPr="00107B3F">
        <w:rPr>
          <w:rFonts w:cs="Times New Roman"/>
          <w:b/>
        </w:rPr>
        <w:lastRenderedPageBreak/>
        <w:t>ANEXO I</w:t>
      </w:r>
    </w:p>
    <w:p w:rsidR="00B34920" w:rsidRPr="00107B3F" w:rsidRDefault="00B34920" w:rsidP="00B34920">
      <w:pPr>
        <w:jc w:val="center"/>
        <w:rPr>
          <w:rFonts w:cs="Times New Roman"/>
          <w:b/>
        </w:rPr>
      </w:pPr>
    </w:p>
    <w:p w:rsidR="00B34920" w:rsidRPr="00107B3F" w:rsidRDefault="00B34920" w:rsidP="00B34920">
      <w:pPr>
        <w:jc w:val="center"/>
        <w:rPr>
          <w:rFonts w:cs="Times New Roman"/>
          <w:b/>
        </w:rPr>
      </w:pPr>
      <w:r w:rsidRPr="00107B3F">
        <w:rPr>
          <w:rFonts w:cs="Times New Roman"/>
          <w:b/>
        </w:rPr>
        <w:t>TERMO DE REFERÊNCIA 0</w:t>
      </w:r>
      <w:r w:rsidR="0059337B">
        <w:rPr>
          <w:rFonts w:cs="Times New Roman"/>
          <w:b/>
        </w:rPr>
        <w:t>2</w:t>
      </w:r>
      <w:r w:rsidRPr="00107B3F">
        <w:rPr>
          <w:rFonts w:cs="Times New Roman"/>
          <w:b/>
        </w:rPr>
        <w:t>/201</w:t>
      </w:r>
      <w:r w:rsidR="0059337B">
        <w:rPr>
          <w:rFonts w:cs="Times New Roman"/>
          <w:b/>
        </w:rPr>
        <w:t>9</w:t>
      </w:r>
    </w:p>
    <w:p w:rsidR="00B34920" w:rsidRPr="00107B3F" w:rsidRDefault="00B34920" w:rsidP="00B34920">
      <w:pPr>
        <w:jc w:val="center"/>
        <w:rPr>
          <w:rFonts w:cs="Times New Roman"/>
          <w:b/>
        </w:rPr>
      </w:pPr>
      <w:r w:rsidRPr="00107B3F">
        <w:rPr>
          <w:rFonts w:cs="Times New Roman"/>
          <w:b/>
        </w:rPr>
        <w:t>ESPECIFICAÇÕES TÉCNICAS PARA CONTRATAÇÃO DE SERVIÇO TÉCNICO DE FISCALIZAÇÃO DE OBRA E/OU REFORMA DAS UNIDADES OPERACIONAIS DO SEST SENAT</w:t>
      </w:r>
    </w:p>
    <w:p w:rsidR="00B34920" w:rsidRPr="00107B3F" w:rsidRDefault="00B34920" w:rsidP="00B34920">
      <w:pPr>
        <w:jc w:val="center"/>
        <w:rPr>
          <w:rFonts w:cs="Times New Roman"/>
          <w:b/>
        </w:rPr>
      </w:pPr>
    </w:p>
    <w:p w:rsidR="00B34920" w:rsidRPr="00107B3F" w:rsidRDefault="00B34920" w:rsidP="00B34920">
      <w:pPr>
        <w:jc w:val="both"/>
        <w:rPr>
          <w:rFonts w:cs="Times New Roman"/>
          <w:b/>
        </w:rPr>
      </w:pPr>
      <w:r w:rsidRPr="00107B3F">
        <w:rPr>
          <w:rFonts w:cs="Times New Roman"/>
          <w:b/>
        </w:rPr>
        <w:t>1.</w:t>
      </w:r>
      <w:r w:rsidRPr="00107B3F">
        <w:rPr>
          <w:rFonts w:cs="Times New Roman"/>
          <w:b/>
        </w:rPr>
        <w:tab/>
        <w:t>DO OBJETO</w:t>
      </w:r>
    </w:p>
    <w:p w:rsidR="00B34920" w:rsidRPr="00107B3F" w:rsidRDefault="00B34920" w:rsidP="00B34920">
      <w:pPr>
        <w:jc w:val="both"/>
        <w:rPr>
          <w:rFonts w:cs="Times New Roman"/>
        </w:rPr>
      </w:pPr>
      <w:r w:rsidRPr="00107B3F">
        <w:rPr>
          <w:rFonts w:cs="Times New Roman"/>
        </w:rPr>
        <w:t>1.1.</w:t>
      </w:r>
      <w:r w:rsidRPr="00107B3F">
        <w:rPr>
          <w:rFonts w:cs="Times New Roman"/>
        </w:rPr>
        <w:tab/>
        <w:t xml:space="preserve">Contratação de empresa especializada para </w:t>
      </w:r>
      <w:r w:rsidRPr="00107B3F">
        <w:rPr>
          <w:rFonts w:cs="Times New Roman"/>
          <w:b/>
        </w:rPr>
        <w:t>PRESTAÇÃO DE SERVIÇO TÉCNICO DE FISCALIZAÇÃO</w:t>
      </w:r>
      <w:r w:rsidRPr="00107B3F">
        <w:rPr>
          <w:rFonts w:cs="Times New Roman"/>
        </w:rPr>
        <w:t xml:space="preserve"> de obras e/ou Reformas no Período de execução da obra de </w:t>
      </w:r>
      <w:r w:rsidR="0059337B">
        <w:rPr>
          <w:rFonts w:cs="Times New Roman"/>
        </w:rPr>
        <w:t>construção</w:t>
      </w:r>
      <w:r w:rsidR="00E3198B" w:rsidRPr="00107B3F">
        <w:rPr>
          <w:rFonts w:cs="Times New Roman"/>
        </w:rPr>
        <w:t xml:space="preserve"> da</w:t>
      </w:r>
      <w:r w:rsidR="0059337B">
        <w:rPr>
          <w:rFonts w:cs="Times New Roman"/>
        </w:rPr>
        <w:t xml:space="preserve"> sala de treinamento do Módulo do simulador na </w:t>
      </w:r>
      <w:r w:rsidRPr="00107B3F">
        <w:rPr>
          <w:rFonts w:cs="Times New Roman"/>
        </w:rPr>
        <w:t xml:space="preserve">Unidade do SEST/SENAT </w:t>
      </w:r>
      <w:r w:rsidR="0059337B">
        <w:rPr>
          <w:rFonts w:cs="Times New Roman"/>
        </w:rPr>
        <w:t xml:space="preserve">MACAPÁ/AP </w:t>
      </w:r>
      <w:r w:rsidRPr="00107B3F">
        <w:rPr>
          <w:rFonts w:cs="Times New Roman"/>
        </w:rPr>
        <w:t>–  B</w:t>
      </w:r>
      <w:r w:rsidR="0059337B">
        <w:rPr>
          <w:rFonts w:cs="Times New Roman"/>
        </w:rPr>
        <w:t>66</w:t>
      </w:r>
      <w:r w:rsidRPr="00107B3F">
        <w:rPr>
          <w:rFonts w:cs="Times New Roman"/>
        </w:rPr>
        <w:t>.</w:t>
      </w:r>
    </w:p>
    <w:p w:rsidR="00B34920" w:rsidRPr="00107B3F" w:rsidRDefault="00B34920" w:rsidP="00B34920">
      <w:pPr>
        <w:jc w:val="both"/>
        <w:rPr>
          <w:rFonts w:cs="Times New Roman"/>
        </w:rPr>
      </w:pPr>
    </w:p>
    <w:p w:rsidR="00B34920" w:rsidRPr="00107B3F" w:rsidRDefault="00B34920" w:rsidP="00B34920">
      <w:pPr>
        <w:jc w:val="both"/>
        <w:rPr>
          <w:rFonts w:cs="Times New Roman"/>
          <w:b/>
        </w:rPr>
      </w:pPr>
      <w:r w:rsidRPr="00107B3F">
        <w:rPr>
          <w:rFonts w:cs="Times New Roman"/>
          <w:b/>
        </w:rPr>
        <w:t>2.</w:t>
      </w:r>
      <w:r w:rsidRPr="00107B3F">
        <w:rPr>
          <w:rFonts w:cs="Times New Roman"/>
          <w:b/>
        </w:rPr>
        <w:tab/>
        <w:t>JUSTIFICATIVA</w:t>
      </w:r>
    </w:p>
    <w:p w:rsidR="00B34920" w:rsidRDefault="00B34920" w:rsidP="00B34920">
      <w:pPr>
        <w:jc w:val="both"/>
        <w:rPr>
          <w:rFonts w:cs="Times New Roman"/>
        </w:rPr>
      </w:pPr>
      <w:r w:rsidRPr="00107B3F">
        <w:rPr>
          <w:rFonts w:cs="Times New Roman"/>
        </w:rPr>
        <w:t>2.1.</w:t>
      </w:r>
      <w:r w:rsidRPr="00107B3F">
        <w:rPr>
          <w:rFonts w:cs="Times New Roman"/>
        </w:rPr>
        <w:tab/>
        <w:t xml:space="preserve">A contratação de empresa especializada para </w:t>
      </w:r>
      <w:r w:rsidRPr="00107B3F">
        <w:rPr>
          <w:rFonts w:cs="Times New Roman"/>
          <w:b/>
        </w:rPr>
        <w:t>PRESTAÇÃO DE SERVIÇO TÉCNICO DE FISCALIZAÇÃO</w:t>
      </w:r>
      <w:r w:rsidRPr="00107B3F">
        <w:rPr>
          <w:rFonts w:cs="Times New Roman"/>
        </w:rPr>
        <w:t xml:space="preserve"> se justifica devido à previsão de execução da obra, à falta de profissionais disponíveis com qualificação técnica exigida para fiscalização de obras de engenharia no quadro de contratados da unidade.</w:t>
      </w:r>
    </w:p>
    <w:p w:rsidR="008E3668" w:rsidRDefault="008E3668" w:rsidP="00B34920">
      <w:pPr>
        <w:jc w:val="both"/>
        <w:rPr>
          <w:rFonts w:cs="Times New Roman"/>
        </w:rPr>
      </w:pPr>
    </w:p>
    <w:p w:rsidR="008E3668" w:rsidRDefault="008E3668" w:rsidP="008E3668">
      <w:pPr>
        <w:jc w:val="both"/>
        <w:rPr>
          <w:b/>
        </w:rPr>
      </w:pPr>
      <w:r>
        <w:rPr>
          <w:b/>
        </w:rPr>
        <w:t xml:space="preserve">3. </w:t>
      </w:r>
      <w:r>
        <w:rPr>
          <w:b/>
        </w:rPr>
        <w:tab/>
        <w:t>DOCUMENTOS DISPONÍVEIS</w:t>
      </w:r>
    </w:p>
    <w:p w:rsidR="008E3668" w:rsidRDefault="008E3668" w:rsidP="008E3668">
      <w:pPr>
        <w:jc w:val="both"/>
      </w:pPr>
      <w:r w:rsidRPr="008E3668">
        <w:t>3.1</w:t>
      </w:r>
      <w:r>
        <w:rPr>
          <w:b/>
        </w:rPr>
        <w:tab/>
      </w:r>
      <w:r>
        <w:t>Projeto de arquitetura e engenharia completo da obra a ser executada (plantas, caderno de especificações e encargos, planilha orçamentária, cronograma físico-financeiro);</w:t>
      </w:r>
    </w:p>
    <w:p w:rsidR="008E3668" w:rsidRDefault="008E3668" w:rsidP="008E3668">
      <w:pPr>
        <w:jc w:val="both"/>
      </w:pPr>
      <w:r>
        <w:t>3.2</w:t>
      </w:r>
      <w:r>
        <w:tab/>
      </w:r>
      <w:r w:rsidRPr="008E3668">
        <w:t>Edital de licitação da obra a ser executada, com todos os seus anexos;</w:t>
      </w:r>
      <w:r>
        <w:tab/>
      </w:r>
    </w:p>
    <w:p w:rsidR="008E3668" w:rsidRPr="008E3668" w:rsidRDefault="008E3668" w:rsidP="008E3668">
      <w:pPr>
        <w:jc w:val="both"/>
      </w:pPr>
      <w:proofErr w:type="gramStart"/>
      <w:r>
        <w:t>3.3</w:t>
      </w:r>
      <w:r>
        <w:tab/>
      </w:r>
      <w:r>
        <w:rPr>
          <w:rFonts w:cs="Times New Roman"/>
        </w:rPr>
        <w:t>Memoriais</w:t>
      </w:r>
      <w:proofErr w:type="gramEnd"/>
      <w:r>
        <w:rPr>
          <w:rFonts w:cs="Times New Roman"/>
        </w:rPr>
        <w:t xml:space="preserve"> técnicos.</w:t>
      </w:r>
      <w:r>
        <w:t xml:space="preserve"> </w:t>
      </w:r>
    </w:p>
    <w:p w:rsidR="008E3668" w:rsidRPr="008E3668" w:rsidRDefault="008E3668" w:rsidP="008E3668">
      <w:pPr>
        <w:jc w:val="both"/>
        <w:rPr>
          <w:b/>
        </w:rPr>
      </w:pPr>
      <w:r>
        <w:rPr>
          <w:b/>
        </w:rPr>
        <w:tab/>
      </w:r>
    </w:p>
    <w:p w:rsidR="00B34920" w:rsidRPr="00107B3F" w:rsidRDefault="00B34920" w:rsidP="00B34920">
      <w:pPr>
        <w:jc w:val="both"/>
        <w:rPr>
          <w:rFonts w:cs="Times New Roman"/>
        </w:rPr>
      </w:pPr>
    </w:p>
    <w:p w:rsidR="00B34920" w:rsidRPr="00107B3F" w:rsidRDefault="008E3668" w:rsidP="00B34920">
      <w:pPr>
        <w:jc w:val="both"/>
        <w:rPr>
          <w:rFonts w:cs="Times New Roman"/>
          <w:b/>
        </w:rPr>
      </w:pPr>
      <w:r>
        <w:rPr>
          <w:rFonts w:cs="Times New Roman"/>
          <w:b/>
        </w:rPr>
        <w:t>4</w:t>
      </w:r>
      <w:r w:rsidR="00B34920" w:rsidRPr="00107B3F">
        <w:rPr>
          <w:rFonts w:cs="Times New Roman"/>
          <w:b/>
        </w:rPr>
        <w:t>.</w:t>
      </w:r>
      <w:r w:rsidR="00B34920" w:rsidRPr="00107B3F">
        <w:rPr>
          <w:rFonts w:cs="Times New Roman"/>
          <w:b/>
        </w:rPr>
        <w:tab/>
        <w:t>DESCRIÇÃO DOS SERVIÇOS</w:t>
      </w:r>
    </w:p>
    <w:p w:rsidR="00B34920" w:rsidRPr="00107B3F" w:rsidRDefault="008E3668" w:rsidP="00B34920">
      <w:pPr>
        <w:jc w:val="both"/>
        <w:rPr>
          <w:rFonts w:cs="Times New Roman"/>
        </w:rPr>
      </w:pPr>
      <w:r>
        <w:rPr>
          <w:rFonts w:cs="Times New Roman"/>
        </w:rPr>
        <w:t>4</w:t>
      </w:r>
      <w:r w:rsidR="00B34920" w:rsidRPr="00107B3F">
        <w:rPr>
          <w:rFonts w:cs="Times New Roman"/>
        </w:rPr>
        <w:t>.1.</w:t>
      </w:r>
      <w:r w:rsidR="00B34920" w:rsidRPr="00107B3F">
        <w:rPr>
          <w:rFonts w:cs="Times New Roman"/>
        </w:rPr>
        <w:tab/>
        <w:t>Os serviços contratados são divididos da seguinte forma:</w:t>
      </w:r>
    </w:p>
    <w:p w:rsidR="00B34920" w:rsidRPr="00107B3F" w:rsidRDefault="00B34920" w:rsidP="00B34920">
      <w:pPr>
        <w:jc w:val="both"/>
        <w:rPr>
          <w:rFonts w:cs="Times New Roman"/>
        </w:rPr>
      </w:pPr>
      <w:r w:rsidRPr="00107B3F">
        <w:rPr>
          <w:rFonts w:cs="Times New Roman"/>
        </w:rPr>
        <w:t>a)</w:t>
      </w:r>
      <w:r w:rsidRPr="00107B3F">
        <w:rPr>
          <w:rFonts w:cs="Times New Roman"/>
        </w:rPr>
        <w:tab/>
      </w:r>
      <w:r w:rsidRPr="00107B3F">
        <w:rPr>
          <w:rFonts w:cs="Times New Roman"/>
          <w:u w:val="single"/>
        </w:rPr>
        <w:t>Fiscalização Técnica da obra</w:t>
      </w:r>
      <w:r w:rsidRPr="00107B3F">
        <w:rPr>
          <w:rFonts w:cs="Times New Roman"/>
        </w:rPr>
        <w:t xml:space="preserve"> – O Engenheiro/Arquiteto deverá ser disponibilizada pela Contratada nos locais de execução dos serviços por conta e risco da mesma, estando incluídas em seus preços todas as despesas inerentes aos serviços a serem executados, não cabendo à Contratante efetuar quaisquer outros ressarcimentos a título de indenização e/ou de despesas extras. As empresas deverão montar a Equipe de Fiscalização composta por:</w:t>
      </w:r>
    </w:p>
    <w:p w:rsidR="00B34920" w:rsidRPr="00036D53" w:rsidRDefault="00B34920" w:rsidP="00B34920">
      <w:pPr>
        <w:jc w:val="both"/>
        <w:rPr>
          <w:rFonts w:cs="Times New Roman"/>
        </w:rPr>
      </w:pPr>
      <w:r w:rsidRPr="00107B3F">
        <w:rPr>
          <w:rFonts w:cs="Times New Roman"/>
        </w:rPr>
        <w:t>•</w:t>
      </w:r>
      <w:r w:rsidRPr="00107B3F">
        <w:rPr>
          <w:rFonts w:cs="Times New Roman"/>
        </w:rPr>
        <w:tab/>
      </w:r>
      <w:r w:rsidRPr="00036D53">
        <w:rPr>
          <w:rFonts w:cs="Times New Roman"/>
        </w:rPr>
        <w:t>01 (um) Engenheiro Civil ou Arquiteto pleno com carga horária de 2:00 (duas) horas por dia de fiscalização, perfazendo o total de 44 (quarenta e quatro) horas por mês, que fará visita diária à obra.</w:t>
      </w:r>
    </w:p>
    <w:p w:rsidR="00B34920" w:rsidRPr="00107B3F" w:rsidRDefault="00B34920" w:rsidP="00B34920">
      <w:pPr>
        <w:jc w:val="both"/>
        <w:rPr>
          <w:rFonts w:cs="Times New Roman"/>
        </w:rPr>
      </w:pPr>
    </w:p>
    <w:p w:rsidR="00B34920" w:rsidRPr="00107B3F" w:rsidRDefault="008E3668" w:rsidP="00B34920">
      <w:pPr>
        <w:jc w:val="both"/>
        <w:rPr>
          <w:rFonts w:cs="Times New Roman"/>
          <w:b/>
        </w:rPr>
      </w:pPr>
      <w:r>
        <w:rPr>
          <w:rFonts w:cs="Times New Roman"/>
          <w:b/>
        </w:rPr>
        <w:t>5</w:t>
      </w:r>
      <w:r w:rsidR="00B34920" w:rsidRPr="00107B3F">
        <w:rPr>
          <w:rFonts w:cs="Times New Roman"/>
          <w:b/>
        </w:rPr>
        <w:t>.</w:t>
      </w:r>
      <w:r w:rsidR="00B34920" w:rsidRPr="00107B3F">
        <w:rPr>
          <w:rFonts w:cs="Times New Roman"/>
          <w:b/>
        </w:rPr>
        <w:tab/>
        <w:t>PRAZO DE EXECUÇÃO DOS SERVIÇOS</w:t>
      </w:r>
    </w:p>
    <w:p w:rsidR="00B34920" w:rsidRPr="00107B3F" w:rsidRDefault="008E3668" w:rsidP="00B34920">
      <w:pPr>
        <w:jc w:val="both"/>
        <w:rPr>
          <w:rFonts w:cs="Times New Roman"/>
        </w:rPr>
      </w:pPr>
      <w:r>
        <w:rPr>
          <w:rFonts w:cs="Times New Roman"/>
        </w:rPr>
        <w:t>5</w:t>
      </w:r>
      <w:r w:rsidR="00B34920" w:rsidRPr="00107B3F">
        <w:rPr>
          <w:rFonts w:cs="Times New Roman"/>
        </w:rPr>
        <w:t>.1.</w:t>
      </w:r>
      <w:r w:rsidR="00B34920" w:rsidRPr="00107B3F">
        <w:rPr>
          <w:rFonts w:cs="Times New Roman"/>
        </w:rPr>
        <w:tab/>
        <w:t xml:space="preserve">Prazo </w:t>
      </w:r>
      <w:r w:rsidR="007374B8" w:rsidRPr="00107B3F">
        <w:rPr>
          <w:rFonts w:cs="Times New Roman"/>
        </w:rPr>
        <w:t xml:space="preserve">de execução dos serviços será realizada em </w:t>
      </w:r>
      <w:r w:rsidR="003A23BA">
        <w:rPr>
          <w:rFonts w:cs="Times New Roman"/>
        </w:rPr>
        <w:t>quatro</w:t>
      </w:r>
      <w:r w:rsidR="007374B8" w:rsidRPr="00107B3F">
        <w:rPr>
          <w:rFonts w:cs="Times New Roman"/>
        </w:rPr>
        <w:t xml:space="preserve"> etapas para a concorrência </w:t>
      </w:r>
      <w:r w:rsidR="003A23BA">
        <w:rPr>
          <w:rFonts w:cs="Times New Roman"/>
        </w:rPr>
        <w:t>41</w:t>
      </w:r>
      <w:r w:rsidR="007374B8" w:rsidRPr="00107B3F">
        <w:rPr>
          <w:rFonts w:cs="Times New Roman"/>
        </w:rPr>
        <w:t>/201</w:t>
      </w:r>
      <w:r w:rsidR="003A23BA">
        <w:rPr>
          <w:rFonts w:cs="Times New Roman"/>
        </w:rPr>
        <w:t>8</w:t>
      </w:r>
      <w:r w:rsidR="007374B8" w:rsidRPr="00107B3F">
        <w:rPr>
          <w:rFonts w:cs="Times New Roman"/>
        </w:rPr>
        <w:t xml:space="preserve"> (</w:t>
      </w:r>
      <w:r w:rsidR="003A23BA">
        <w:rPr>
          <w:rFonts w:cs="Times New Roman"/>
        </w:rPr>
        <w:t xml:space="preserve">um mês para cada </w:t>
      </w:r>
      <w:r w:rsidR="007374B8" w:rsidRPr="00107B3F">
        <w:rPr>
          <w:rFonts w:cs="Times New Roman"/>
        </w:rPr>
        <w:t xml:space="preserve">etapa), </w:t>
      </w:r>
      <w:r w:rsidR="00B34920" w:rsidRPr="00107B3F">
        <w:rPr>
          <w:rFonts w:cs="Times New Roman"/>
        </w:rPr>
        <w:t>contados a partir da emissão da ordem de serviço junto a empresa que irá executar a obra e/ou reforma, e igual ao período de execução da obra. A conclusão dos serviços ocorrerá após o recebimento definitivo da obra e conclusão de todos os pleitos contratuais pendentes.</w:t>
      </w:r>
    </w:p>
    <w:p w:rsidR="00B34920" w:rsidRPr="00107B3F" w:rsidRDefault="007314EE" w:rsidP="00B34920">
      <w:pPr>
        <w:pStyle w:val="PargrafodaLista"/>
        <w:numPr>
          <w:ilvl w:val="0"/>
          <w:numId w:val="38"/>
        </w:numPr>
        <w:spacing w:after="160" w:line="259" w:lineRule="auto"/>
        <w:jc w:val="both"/>
        <w:rPr>
          <w:szCs w:val="24"/>
        </w:rPr>
      </w:pPr>
      <w:r w:rsidRPr="00107B3F">
        <w:rPr>
          <w:szCs w:val="24"/>
        </w:rPr>
        <w:t xml:space="preserve"> </w:t>
      </w:r>
      <w:r w:rsidR="00B34920" w:rsidRPr="00107B3F">
        <w:rPr>
          <w:szCs w:val="24"/>
        </w:rPr>
        <w:t>O Anexo A apresenta o cronograma físico-financeiro estimado para a contratação.</w:t>
      </w:r>
    </w:p>
    <w:p w:rsidR="00B34920" w:rsidRPr="00107B3F" w:rsidRDefault="00B34920" w:rsidP="00B34920">
      <w:pPr>
        <w:jc w:val="both"/>
        <w:rPr>
          <w:rFonts w:cs="Times New Roman"/>
          <w:b/>
        </w:rPr>
      </w:pPr>
    </w:p>
    <w:p w:rsidR="00B34920" w:rsidRPr="008E3668" w:rsidRDefault="00B34920" w:rsidP="008E3668">
      <w:pPr>
        <w:pStyle w:val="PargrafodaLista"/>
        <w:numPr>
          <w:ilvl w:val="0"/>
          <w:numId w:val="48"/>
        </w:numPr>
        <w:ind w:left="0" w:firstLine="0"/>
        <w:jc w:val="both"/>
        <w:rPr>
          <w:b/>
        </w:rPr>
      </w:pPr>
      <w:r w:rsidRPr="008E3668">
        <w:rPr>
          <w:b/>
        </w:rPr>
        <w:t>VALOR TOTAL ESTIMADO E PROPOSTA</w:t>
      </w:r>
    </w:p>
    <w:p w:rsidR="00DA19B7" w:rsidRPr="00107B3F" w:rsidRDefault="00DA19B7" w:rsidP="00DA19B7">
      <w:pPr>
        <w:pStyle w:val="PargrafodaLista"/>
        <w:ind w:left="360"/>
        <w:jc w:val="both"/>
        <w:rPr>
          <w:b/>
        </w:rPr>
      </w:pPr>
    </w:p>
    <w:p w:rsidR="00F25FB9" w:rsidRDefault="008E3668" w:rsidP="008E3668">
      <w:pPr>
        <w:pStyle w:val="Standard"/>
        <w:spacing w:line="276" w:lineRule="auto"/>
        <w:jc w:val="both"/>
        <w:rPr>
          <w:rFonts w:cs="Times New Roman"/>
          <w:bCs/>
        </w:rPr>
      </w:pPr>
      <w:r>
        <w:rPr>
          <w:rFonts w:cs="Times New Roman"/>
        </w:rPr>
        <w:t xml:space="preserve">     6.1</w:t>
      </w:r>
      <w:r w:rsidR="00B20DAF" w:rsidRPr="00107B3F">
        <w:rPr>
          <w:rFonts w:cs="Times New Roman"/>
        </w:rPr>
        <w:t xml:space="preserve"> </w:t>
      </w:r>
      <w:r w:rsidR="00DA19B7" w:rsidRPr="00107B3F">
        <w:rPr>
          <w:rFonts w:cs="Times New Roman"/>
        </w:rPr>
        <w:t xml:space="preserve">O </w:t>
      </w:r>
      <w:r w:rsidR="007314EE">
        <w:rPr>
          <w:rFonts w:cs="Times New Roman"/>
        </w:rPr>
        <w:t>valor</w:t>
      </w:r>
      <w:r w:rsidR="00DA19B7" w:rsidRPr="00107B3F">
        <w:rPr>
          <w:rFonts w:cs="Times New Roman"/>
        </w:rPr>
        <w:t xml:space="preserve"> máximo estimado para a contratação (com BDI) é de </w:t>
      </w:r>
      <w:r w:rsidR="00DA19B7" w:rsidRPr="00107B3F">
        <w:rPr>
          <w:rFonts w:cs="Times New Roman"/>
          <w:b/>
          <w:bCs/>
        </w:rPr>
        <w:t xml:space="preserve">R$ </w:t>
      </w:r>
      <w:r w:rsidR="00036D53">
        <w:rPr>
          <w:rFonts w:cs="Times New Roman"/>
          <w:b/>
          <w:bCs/>
        </w:rPr>
        <w:t>17.748,58</w:t>
      </w:r>
      <w:r w:rsidR="00DA19B7" w:rsidRPr="00107B3F">
        <w:rPr>
          <w:rFonts w:cs="Times New Roman"/>
          <w:b/>
          <w:bCs/>
        </w:rPr>
        <w:t xml:space="preserve"> (</w:t>
      </w:r>
      <w:r w:rsidR="00036D53">
        <w:rPr>
          <w:rFonts w:cs="Times New Roman"/>
          <w:b/>
          <w:bCs/>
        </w:rPr>
        <w:t xml:space="preserve">dezessete </w:t>
      </w:r>
      <w:r w:rsidR="00DA19B7" w:rsidRPr="00107B3F">
        <w:rPr>
          <w:rFonts w:cs="Times New Roman"/>
          <w:b/>
          <w:bCs/>
        </w:rPr>
        <w:t>mil</w:t>
      </w:r>
      <w:r w:rsidR="003A23BA">
        <w:rPr>
          <w:rFonts w:cs="Times New Roman"/>
          <w:b/>
          <w:bCs/>
        </w:rPr>
        <w:t xml:space="preserve"> </w:t>
      </w:r>
      <w:r w:rsidR="00036D53">
        <w:rPr>
          <w:rFonts w:cs="Times New Roman"/>
          <w:b/>
          <w:bCs/>
        </w:rPr>
        <w:t xml:space="preserve">setecentos e quarenta e oito </w:t>
      </w:r>
      <w:r w:rsidR="00DA19B7" w:rsidRPr="00107B3F">
        <w:rPr>
          <w:rFonts w:cs="Times New Roman"/>
          <w:b/>
          <w:bCs/>
        </w:rPr>
        <w:t xml:space="preserve">reais e </w:t>
      </w:r>
      <w:r w:rsidR="00036D53">
        <w:rPr>
          <w:rFonts w:cs="Times New Roman"/>
          <w:b/>
          <w:bCs/>
        </w:rPr>
        <w:t xml:space="preserve">cinquenta e oito </w:t>
      </w:r>
      <w:r w:rsidR="00DA19B7" w:rsidRPr="00107B3F">
        <w:rPr>
          <w:rFonts w:cs="Times New Roman"/>
          <w:b/>
          <w:bCs/>
        </w:rPr>
        <w:t>centavos)</w:t>
      </w:r>
      <w:r w:rsidR="007314EE">
        <w:rPr>
          <w:rFonts w:cs="Times New Roman"/>
          <w:bCs/>
        </w:rPr>
        <w:t>, conforme planilha a seguir:</w:t>
      </w:r>
    </w:p>
    <w:p w:rsidR="00F25FB9" w:rsidRDefault="00F25FB9" w:rsidP="008E3668">
      <w:pPr>
        <w:pStyle w:val="Standard"/>
        <w:spacing w:line="276" w:lineRule="auto"/>
        <w:jc w:val="both"/>
        <w:rPr>
          <w:rFonts w:cs="Times New Roman"/>
          <w:bCs/>
        </w:rPr>
      </w:pPr>
      <w:r>
        <w:rPr>
          <w:rFonts w:cs="Times New Roman"/>
          <w:bCs/>
        </w:rPr>
        <w:lastRenderedPageBreak/>
        <w:t>NOME DA EMPRESA:</w:t>
      </w:r>
    </w:p>
    <w:p w:rsidR="00F25FB9" w:rsidRDefault="00F25FB9" w:rsidP="008E3668">
      <w:pPr>
        <w:pStyle w:val="Standard"/>
        <w:spacing w:line="276" w:lineRule="auto"/>
        <w:jc w:val="both"/>
        <w:rPr>
          <w:rFonts w:cs="Times New Roman"/>
          <w:bCs/>
        </w:rPr>
      </w:pPr>
      <w:r>
        <w:rPr>
          <w:rFonts w:cs="Times New Roman"/>
          <w:bCs/>
        </w:rPr>
        <w:t>CNPJ:</w:t>
      </w:r>
    </w:p>
    <w:tbl>
      <w:tblPr>
        <w:tblStyle w:val="Tabelacomgrade"/>
        <w:tblW w:w="11199" w:type="dxa"/>
        <w:tblInd w:w="-998" w:type="dxa"/>
        <w:tblLook w:val="04A0" w:firstRow="1" w:lastRow="0" w:firstColumn="1" w:lastColumn="0" w:noHBand="0" w:noVBand="1"/>
      </w:tblPr>
      <w:tblGrid>
        <w:gridCol w:w="803"/>
        <w:gridCol w:w="1634"/>
        <w:gridCol w:w="834"/>
        <w:gridCol w:w="1050"/>
        <w:gridCol w:w="1341"/>
        <w:gridCol w:w="1416"/>
        <w:gridCol w:w="1997"/>
        <w:gridCol w:w="2124"/>
      </w:tblGrid>
      <w:tr w:rsidR="009C45CE" w:rsidRPr="00F25FB9" w:rsidTr="009C45CE">
        <w:tc>
          <w:tcPr>
            <w:tcW w:w="803" w:type="dxa"/>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ITEM</w:t>
            </w:r>
          </w:p>
        </w:tc>
        <w:tc>
          <w:tcPr>
            <w:tcW w:w="1634" w:type="dxa"/>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DESCRIÇÃO</w:t>
            </w:r>
          </w:p>
        </w:tc>
        <w:tc>
          <w:tcPr>
            <w:tcW w:w="0" w:type="auto"/>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UNID.</w:t>
            </w:r>
          </w:p>
        </w:tc>
        <w:tc>
          <w:tcPr>
            <w:tcW w:w="0" w:type="auto"/>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QUANT.</w:t>
            </w:r>
          </w:p>
        </w:tc>
        <w:tc>
          <w:tcPr>
            <w:tcW w:w="0" w:type="auto"/>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UNITÁRIO</w:t>
            </w:r>
          </w:p>
        </w:tc>
        <w:tc>
          <w:tcPr>
            <w:tcW w:w="0" w:type="auto"/>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VALOR TOTAL (R$)</w:t>
            </w:r>
          </w:p>
        </w:tc>
        <w:tc>
          <w:tcPr>
            <w:tcW w:w="0" w:type="auto"/>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VALOR UNITÁRIO (EMPRESA)</w:t>
            </w:r>
          </w:p>
        </w:tc>
        <w:tc>
          <w:tcPr>
            <w:tcW w:w="2124" w:type="dxa"/>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VALOR TOTAL EMPRESA (R$)</w:t>
            </w:r>
          </w:p>
        </w:tc>
      </w:tr>
      <w:tr w:rsidR="00F25FB9" w:rsidRPr="00F25FB9" w:rsidTr="009C45CE">
        <w:tc>
          <w:tcPr>
            <w:tcW w:w="11199" w:type="dxa"/>
            <w:gridSpan w:val="8"/>
            <w:vAlign w:val="center"/>
          </w:tcPr>
          <w:p w:rsidR="00F25FB9" w:rsidRPr="009C45CE" w:rsidRDefault="009C45CE" w:rsidP="009C45CE">
            <w:pPr>
              <w:pStyle w:val="Standard"/>
              <w:spacing w:line="276" w:lineRule="auto"/>
              <w:rPr>
                <w:rFonts w:cs="Times New Roman"/>
                <w:bCs/>
                <w:sz w:val="22"/>
              </w:rPr>
            </w:pPr>
            <w:r w:rsidRPr="009C45CE">
              <w:rPr>
                <w:rFonts w:cs="Times New Roman"/>
                <w:bCs/>
                <w:sz w:val="22"/>
              </w:rPr>
              <w:t>Fiscalização técnica da obra</w:t>
            </w:r>
          </w:p>
        </w:tc>
      </w:tr>
      <w:tr w:rsidR="009C45CE" w:rsidRPr="00F25FB9" w:rsidTr="009C45CE">
        <w:tc>
          <w:tcPr>
            <w:tcW w:w="803" w:type="dxa"/>
            <w:vAlign w:val="center"/>
          </w:tcPr>
          <w:p w:rsidR="00F25FB9" w:rsidRPr="009C45CE" w:rsidRDefault="00F25FB9" w:rsidP="00F25FB9">
            <w:pPr>
              <w:pStyle w:val="Standard"/>
              <w:spacing w:line="276" w:lineRule="auto"/>
              <w:jc w:val="center"/>
              <w:rPr>
                <w:rFonts w:cs="Times New Roman"/>
                <w:bCs/>
                <w:sz w:val="22"/>
              </w:rPr>
            </w:pPr>
            <w:r w:rsidRPr="009C45CE">
              <w:rPr>
                <w:rFonts w:cs="Times New Roman"/>
                <w:bCs/>
                <w:sz w:val="22"/>
              </w:rPr>
              <w:t>01</w:t>
            </w:r>
          </w:p>
        </w:tc>
        <w:tc>
          <w:tcPr>
            <w:tcW w:w="1634" w:type="dxa"/>
            <w:vAlign w:val="center"/>
          </w:tcPr>
          <w:p w:rsidR="00F25FB9" w:rsidRPr="009C45CE" w:rsidRDefault="009C45CE" w:rsidP="00F25FB9">
            <w:pPr>
              <w:pStyle w:val="Standard"/>
              <w:spacing w:line="276" w:lineRule="auto"/>
              <w:jc w:val="center"/>
              <w:rPr>
                <w:rFonts w:cs="Times New Roman"/>
                <w:bCs/>
                <w:sz w:val="22"/>
              </w:rPr>
            </w:pPr>
            <w:r w:rsidRPr="009C45CE">
              <w:rPr>
                <w:rFonts w:cs="Times New Roman"/>
                <w:bCs/>
                <w:sz w:val="22"/>
              </w:rPr>
              <w:t xml:space="preserve">Engenheiro civil ou arquiteto pleno </w:t>
            </w:r>
            <w:r w:rsidR="00F25FB9" w:rsidRPr="009C45CE">
              <w:rPr>
                <w:rFonts w:cs="Times New Roman"/>
                <w:bCs/>
                <w:sz w:val="22"/>
              </w:rPr>
              <w:t>(2:00H por dia)</w:t>
            </w:r>
          </w:p>
        </w:tc>
        <w:tc>
          <w:tcPr>
            <w:tcW w:w="0" w:type="auto"/>
            <w:vAlign w:val="center"/>
          </w:tcPr>
          <w:p w:rsidR="00F25FB9" w:rsidRPr="009C45CE" w:rsidRDefault="00F25FB9" w:rsidP="00F25FB9">
            <w:pPr>
              <w:pStyle w:val="Standard"/>
              <w:spacing w:line="276" w:lineRule="auto"/>
              <w:jc w:val="center"/>
              <w:rPr>
                <w:rFonts w:cs="Times New Roman"/>
                <w:bCs/>
                <w:sz w:val="22"/>
              </w:rPr>
            </w:pPr>
            <w:r w:rsidRPr="009C45CE">
              <w:rPr>
                <w:rFonts w:cs="Times New Roman"/>
                <w:bCs/>
                <w:sz w:val="22"/>
              </w:rPr>
              <w:t>Mês</w:t>
            </w:r>
          </w:p>
        </w:tc>
        <w:tc>
          <w:tcPr>
            <w:tcW w:w="0" w:type="auto"/>
            <w:vAlign w:val="center"/>
          </w:tcPr>
          <w:p w:rsidR="00F25FB9" w:rsidRPr="009C45CE" w:rsidRDefault="00F25FB9" w:rsidP="00F25FB9">
            <w:pPr>
              <w:pStyle w:val="Standard"/>
              <w:spacing w:line="276" w:lineRule="auto"/>
              <w:jc w:val="center"/>
              <w:rPr>
                <w:rFonts w:cs="Times New Roman"/>
                <w:bCs/>
                <w:sz w:val="22"/>
              </w:rPr>
            </w:pPr>
            <w:r w:rsidRPr="009C45CE">
              <w:rPr>
                <w:rFonts w:cs="Times New Roman"/>
                <w:bCs/>
                <w:sz w:val="22"/>
              </w:rPr>
              <w:t>4</w:t>
            </w:r>
          </w:p>
        </w:tc>
        <w:tc>
          <w:tcPr>
            <w:tcW w:w="0" w:type="auto"/>
            <w:vAlign w:val="center"/>
          </w:tcPr>
          <w:p w:rsidR="00F25FB9" w:rsidRPr="009C45CE" w:rsidRDefault="00F25FB9" w:rsidP="00F25FB9">
            <w:pPr>
              <w:pStyle w:val="Standard"/>
              <w:spacing w:line="276" w:lineRule="auto"/>
              <w:jc w:val="center"/>
              <w:rPr>
                <w:rFonts w:cs="Times New Roman"/>
                <w:bCs/>
                <w:sz w:val="22"/>
              </w:rPr>
            </w:pPr>
            <w:r w:rsidRPr="009C45CE">
              <w:rPr>
                <w:rFonts w:cs="Times New Roman"/>
                <w:bCs/>
                <w:sz w:val="22"/>
              </w:rPr>
              <w:t>R$ 4.437,15</w:t>
            </w:r>
          </w:p>
        </w:tc>
        <w:tc>
          <w:tcPr>
            <w:tcW w:w="0" w:type="auto"/>
            <w:vAlign w:val="center"/>
          </w:tcPr>
          <w:p w:rsidR="00F25FB9" w:rsidRPr="009C45CE" w:rsidRDefault="00F25FB9" w:rsidP="00F25FB9">
            <w:pPr>
              <w:pStyle w:val="Standard"/>
              <w:spacing w:line="276" w:lineRule="auto"/>
              <w:jc w:val="center"/>
              <w:rPr>
                <w:rFonts w:cs="Times New Roman"/>
                <w:bCs/>
                <w:sz w:val="22"/>
              </w:rPr>
            </w:pPr>
            <w:r w:rsidRPr="009C45CE">
              <w:rPr>
                <w:rFonts w:cs="Times New Roman"/>
                <w:bCs/>
                <w:sz w:val="22"/>
              </w:rPr>
              <w:t>R$ 17.748,58</w:t>
            </w:r>
          </w:p>
        </w:tc>
        <w:tc>
          <w:tcPr>
            <w:tcW w:w="0" w:type="auto"/>
            <w:vAlign w:val="center"/>
          </w:tcPr>
          <w:p w:rsidR="00F25FB9" w:rsidRPr="009C45CE" w:rsidRDefault="00F25FB9" w:rsidP="00F25FB9">
            <w:pPr>
              <w:pStyle w:val="Standard"/>
              <w:spacing w:line="276" w:lineRule="auto"/>
              <w:jc w:val="center"/>
              <w:rPr>
                <w:rFonts w:cs="Times New Roman"/>
                <w:bCs/>
                <w:sz w:val="22"/>
              </w:rPr>
            </w:pPr>
            <w:r w:rsidRPr="009C45CE">
              <w:rPr>
                <w:rFonts w:cs="Times New Roman"/>
                <w:bCs/>
                <w:sz w:val="22"/>
              </w:rPr>
              <w:t>R$ XXX</w:t>
            </w:r>
          </w:p>
        </w:tc>
        <w:tc>
          <w:tcPr>
            <w:tcW w:w="2124" w:type="dxa"/>
            <w:vAlign w:val="center"/>
          </w:tcPr>
          <w:p w:rsidR="00F25FB9" w:rsidRPr="009C45CE" w:rsidRDefault="00F25FB9" w:rsidP="00F25FB9">
            <w:pPr>
              <w:pStyle w:val="Standard"/>
              <w:spacing w:line="276" w:lineRule="auto"/>
              <w:jc w:val="center"/>
              <w:rPr>
                <w:rFonts w:cs="Times New Roman"/>
                <w:bCs/>
                <w:sz w:val="22"/>
              </w:rPr>
            </w:pPr>
            <w:r w:rsidRPr="009C45CE">
              <w:rPr>
                <w:rFonts w:cs="Times New Roman"/>
                <w:bCs/>
                <w:sz w:val="22"/>
              </w:rPr>
              <w:t>R$XXX</w:t>
            </w:r>
          </w:p>
        </w:tc>
      </w:tr>
      <w:tr w:rsidR="00F25FB9" w:rsidRPr="00F25FB9" w:rsidTr="009C45CE">
        <w:tc>
          <w:tcPr>
            <w:tcW w:w="11199" w:type="dxa"/>
            <w:gridSpan w:val="8"/>
            <w:vAlign w:val="center"/>
          </w:tcPr>
          <w:p w:rsidR="00F25FB9" w:rsidRPr="00F25FB9" w:rsidRDefault="00F25FB9" w:rsidP="00F25FB9">
            <w:pPr>
              <w:pStyle w:val="Standard"/>
              <w:spacing w:line="276" w:lineRule="auto"/>
              <w:jc w:val="center"/>
              <w:rPr>
                <w:rFonts w:cs="Times New Roman"/>
                <w:b/>
                <w:bCs/>
                <w:sz w:val="22"/>
              </w:rPr>
            </w:pPr>
          </w:p>
        </w:tc>
      </w:tr>
      <w:tr w:rsidR="00F25FB9" w:rsidRPr="00F25FB9" w:rsidTr="009C45CE">
        <w:tc>
          <w:tcPr>
            <w:tcW w:w="0" w:type="auto"/>
            <w:gridSpan w:val="7"/>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Total (c/taxas)</w:t>
            </w:r>
          </w:p>
        </w:tc>
        <w:tc>
          <w:tcPr>
            <w:tcW w:w="2124" w:type="dxa"/>
            <w:vAlign w:val="center"/>
          </w:tcPr>
          <w:p w:rsidR="00F25FB9" w:rsidRPr="00F25FB9" w:rsidRDefault="00F25FB9" w:rsidP="00F25FB9">
            <w:pPr>
              <w:pStyle w:val="Standard"/>
              <w:spacing w:line="276" w:lineRule="auto"/>
              <w:jc w:val="center"/>
              <w:rPr>
                <w:rFonts w:cs="Times New Roman"/>
                <w:b/>
                <w:bCs/>
                <w:sz w:val="22"/>
              </w:rPr>
            </w:pPr>
            <w:r w:rsidRPr="00F25FB9">
              <w:rPr>
                <w:rFonts w:cs="Times New Roman"/>
                <w:b/>
                <w:bCs/>
                <w:sz w:val="22"/>
              </w:rPr>
              <w:t>R$ XXX</w:t>
            </w:r>
          </w:p>
        </w:tc>
      </w:tr>
    </w:tbl>
    <w:p w:rsidR="00DA19B7" w:rsidRDefault="00F25FB9" w:rsidP="008E3668">
      <w:pPr>
        <w:pStyle w:val="Standard"/>
        <w:spacing w:line="276" w:lineRule="auto"/>
        <w:jc w:val="both"/>
        <w:rPr>
          <w:rFonts w:cs="Times New Roman"/>
          <w:b/>
          <w:bCs/>
        </w:rPr>
      </w:pPr>
      <w:r>
        <w:rPr>
          <w:rFonts w:cs="Times New Roman"/>
          <w:b/>
          <w:bCs/>
        </w:rPr>
        <w:t>R$ XXX – (VALOR POR EXTENSO)</w:t>
      </w:r>
      <w:r w:rsidR="00DA19B7" w:rsidRPr="00107B3F">
        <w:rPr>
          <w:rFonts w:cs="Times New Roman"/>
          <w:b/>
          <w:bCs/>
        </w:rPr>
        <w:t xml:space="preserve"> </w:t>
      </w:r>
    </w:p>
    <w:p w:rsidR="00F25FB9" w:rsidRPr="00107B3F" w:rsidRDefault="00F25FB9" w:rsidP="008E3668">
      <w:pPr>
        <w:pStyle w:val="Standard"/>
        <w:spacing w:line="276" w:lineRule="auto"/>
        <w:jc w:val="both"/>
        <w:rPr>
          <w:b/>
        </w:rPr>
      </w:pPr>
    </w:p>
    <w:p w:rsidR="00B34920" w:rsidRPr="008E3668" w:rsidRDefault="008E3668" w:rsidP="008E3668">
      <w:pPr>
        <w:pStyle w:val="PargrafodaLista"/>
        <w:numPr>
          <w:ilvl w:val="1"/>
          <w:numId w:val="48"/>
        </w:numPr>
        <w:spacing w:after="160" w:line="259" w:lineRule="auto"/>
        <w:jc w:val="both"/>
      </w:pPr>
      <w:r w:rsidRPr="008E3668">
        <w:t xml:space="preserve"> </w:t>
      </w:r>
      <w:r w:rsidR="00B34920" w:rsidRPr="008E3668">
        <w:t>Os Anexos apresentam as planilhas orçamentárias sintética e analítica, composição de BDI (Bonificação e Despesas Indiretas) estimadas para a contratação.</w:t>
      </w:r>
    </w:p>
    <w:p w:rsidR="00B34920" w:rsidRPr="00107B3F" w:rsidRDefault="00B34920" w:rsidP="00B34920">
      <w:pPr>
        <w:pStyle w:val="PargrafodaLista"/>
        <w:ind w:left="0"/>
        <w:jc w:val="both"/>
        <w:rPr>
          <w:szCs w:val="24"/>
        </w:rPr>
      </w:pPr>
    </w:p>
    <w:p w:rsidR="00B34920" w:rsidRPr="008E3668" w:rsidRDefault="00B34920" w:rsidP="008E3668">
      <w:pPr>
        <w:pStyle w:val="PargrafodaLista"/>
        <w:numPr>
          <w:ilvl w:val="0"/>
          <w:numId w:val="48"/>
        </w:numPr>
        <w:spacing w:after="160" w:line="259" w:lineRule="auto"/>
        <w:jc w:val="both"/>
        <w:rPr>
          <w:b/>
          <w:bCs/>
        </w:rPr>
      </w:pPr>
      <w:r w:rsidRPr="008E3668">
        <w:rPr>
          <w:b/>
          <w:bCs/>
        </w:rPr>
        <w:t>FORMA DE PAGAMENTO</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O pagamento será por mês de execução dos serviços, sendo que: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Os serviços técnicos e administrativos medidos e atestados mensalmente, conforme cronograma;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 fiscalização técnica (engenheiro civil ou arquiteto) medida e atestada mensalmente, dividida em número de parcelas igual ao prazo de execução da obra;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 xml:space="preserve">O pagamento da última parcela mensal será feito em duas etapas </w:t>
      </w:r>
    </w:p>
    <w:p w:rsidR="00B34920" w:rsidRPr="00107B3F" w:rsidRDefault="00B34920" w:rsidP="008E3668">
      <w:pPr>
        <w:numPr>
          <w:ilvl w:val="3"/>
          <w:numId w:val="48"/>
        </w:numPr>
        <w:spacing w:after="160" w:line="259" w:lineRule="auto"/>
        <w:jc w:val="both"/>
        <w:rPr>
          <w:rFonts w:cs="Times New Roman"/>
        </w:rPr>
      </w:pPr>
      <w:r w:rsidRPr="00107B3F">
        <w:rPr>
          <w:rFonts w:cs="Times New Roman"/>
        </w:rPr>
        <w:t xml:space="preserve"> Primeira etapa: 50% no fechamento do mês onde todos os serviços técnicos e administrativo estejam atestados;</w:t>
      </w:r>
    </w:p>
    <w:p w:rsidR="00B34920" w:rsidRPr="00107B3F" w:rsidRDefault="00B34920" w:rsidP="008E3668">
      <w:pPr>
        <w:numPr>
          <w:ilvl w:val="3"/>
          <w:numId w:val="48"/>
        </w:numPr>
        <w:spacing w:after="160" w:line="259" w:lineRule="auto"/>
        <w:jc w:val="both"/>
        <w:rPr>
          <w:rFonts w:cs="Times New Roman"/>
        </w:rPr>
      </w:pPr>
      <w:r w:rsidRPr="00107B3F">
        <w:rPr>
          <w:rFonts w:cs="Times New Roman"/>
        </w:rPr>
        <w:t xml:space="preserve"> Segunda etapa: o outro 50% após a conclusão do relatório final de vistoria de recebimento definitivo da obra e conclusão de todos os pleitos contratuais pendentes.</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 xml:space="preserve"> Neste valor, devem estar incluídas, além do objeto licitado, todas as despesas inerentes a este, como encargos sociais, previdenciários, trabalhistas, fiscais e comerciais, bem como demais encargos pagos em decorrência da contratação.</w:t>
      </w:r>
    </w:p>
    <w:p w:rsidR="00B34920" w:rsidRPr="00107B3F" w:rsidRDefault="00B34920" w:rsidP="00B34920">
      <w:pPr>
        <w:pStyle w:val="PargrafodaLista"/>
        <w:numPr>
          <w:ilvl w:val="0"/>
          <w:numId w:val="37"/>
        </w:numPr>
        <w:spacing w:after="160" w:line="259" w:lineRule="auto"/>
        <w:jc w:val="both"/>
        <w:rPr>
          <w:szCs w:val="24"/>
        </w:rPr>
      </w:pPr>
      <w:r w:rsidRPr="00107B3F">
        <w:rPr>
          <w:szCs w:val="24"/>
        </w:rPr>
        <w:t>Ver cronograma físico-financeiro estimado no Anexo A.</w:t>
      </w:r>
    </w:p>
    <w:p w:rsidR="00B34920" w:rsidRPr="00107B3F" w:rsidRDefault="00B34920" w:rsidP="00B34920">
      <w:pPr>
        <w:pStyle w:val="PargrafodaLista"/>
        <w:jc w:val="both"/>
        <w:rPr>
          <w:szCs w:val="24"/>
        </w:rPr>
      </w:pPr>
    </w:p>
    <w:p w:rsidR="00B34920" w:rsidRPr="00107B3F" w:rsidRDefault="00B34920" w:rsidP="008E3668">
      <w:pPr>
        <w:numPr>
          <w:ilvl w:val="0"/>
          <w:numId w:val="48"/>
        </w:numPr>
        <w:spacing w:after="160" w:line="259" w:lineRule="auto"/>
        <w:jc w:val="both"/>
        <w:rPr>
          <w:rFonts w:cs="Times New Roman"/>
          <w:b/>
          <w:bCs/>
        </w:rPr>
      </w:pPr>
      <w:r w:rsidRPr="00107B3F">
        <w:rPr>
          <w:rFonts w:cs="Times New Roman"/>
          <w:b/>
          <w:bCs/>
        </w:rPr>
        <w:t>REQUISITOS DE QUALIFICAÇÃO TÉCNICA</w:t>
      </w:r>
    </w:p>
    <w:p w:rsidR="00B34920" w:rsidRPr="00107B3F" w:rsidRDefault="00B34920" w:rsidP="00B34920">
      <w:pPr>
        <w:numPr>
          <w:ilvl w:val="0"/>
          <w:numId w:val="32"/>
        </w:numPr>
        <w:spacing w:after="160" w:line="259" w:lineRule="auto"/>
        <w:jc w:val="both"/>
        <w:rPr>
          <w:rFonts w:cs="Times New Roman"/>
          <w:b/>
          <w:bCs/>
          <w:vanish/>
        </w:rPr>
      </w:pPr>
    </w:p>
    <w:p w:rsidR="00B34920" w:rsidRPr="00107B3F" w:rsidRDefault="00B34920" w:rsidP="00B34920">
      <w:pPr>
        <w:numPr>
          <w:ilvl w:val="0"/>
          <w:numId w:val="32"/>
        </w:numPr>
        <w:spacing w:after="160" w:line="259" w:lineRule="auto"/>
        <w:jc w:val="both"/>
        <w:rPr>
          <w:rFonts w:cs="Times New Roman"/>
          <w:b/>
          <w:bCs/>
          <w:vanish/>
        </w:rPr>
      </w:pPr>
    </w:p>
    <w:p w:rsidR="00B34920" w:rsidRPr="00107B3F" w:rsidRDefault="00B34920" w:rsidP="00B34920">
      <w:pPr>
        <w:numPr>
          <w:ilvl w:val="0"/>
          <w:numId w:val="32"/>
        </w:numPr>
        <w:spacing w:after="160" w:line="259" w:lineRule="auto"/>
        <w:jc w:val="both"/>
        <w:rPr>
          <w:rFonts w:cs="Times New Roman"/>
          <w:b/>
          <w:bCs/>
          <w:vanish/>
        </w:rPr>
      </w:pPr>
    </w:p>
    <w:p w:rsidR="00B34920" w:rsidRPr="00107B3F" w:rsidRDefault="00B34920" w:rsidP="00B34920">
      <w:pPr>
        <w:numPr>
          <w:ilvl w:val="0"/>
          <w:numId w:val="32"/>
        </w:numPr>
        <w:spacing w:after="160" w:line="259" w:lineRule="auto"/>
        <w:jc w:val="both"/>
        <w:rPr>
          <w:rFonts w:cs="Times New Roman"/>
          <w:b/>
          <w:bCs/>
          <w:vanish/>
        </w:rPr>
      </w:pPr>
    </w:p>
    <w:p w:rsidR="00B34920" w:rsidRPr="00107B3F" w:rsidRDefault="00B34920" w:rsidP="00B34920">
      <w:pPr>
        <w:numPr>
          <w:ilvl w:val="0"/>
          <w:numId w:val="32"/>
        </w:numPr>
        <w:spacing w:after="160" w:line="259" w:lineRule="auto"/>
        <w:jc w:val="both"/>
        <w:rPr>
          <w:rFonts w:cs="Times New Roman"/>
          <w:b/>
          <w:bCs/>
          <w:vanish/>
        </w:rPr>
      </w:pPr>
    </w:p>
    <w:p w:rsidR="00B34920" w:rsidRPr="00107B3F" w:rsidRDefault="00B34920" w:rsidP="00B34920">
      <w:pPr>
        <w:numPr>
          <w:ilvl w:val="0"/>
          <w:numId w:val="32"/>
        </w:numPr>
        <w:spacing w:after="160" w:line="259" w:lineRule="auto"/>
        <w:jc w:val="both"/>
        <w:rPr>
          <w:rFonts w:cs="Times New Roman"/>
          <w:b/>
          <w:bCs/>
          <w:vanish/>
        </w:rPr>
      </w:pPr>
    </w:p>
    <w:p w:rsidR="00B34920" w:rsidRPr="00107B3F" w:rsidRDefault="00B34920" w:rsidP="00B34920">
      <w:pPr>
        <w:numPr>
          <w:ilvl w:val="0"/>
          <w:numId w:val="32"/>
        </w:numPr>
        <w:spacing w:after="160" w:line="259" w:lineRule="auto"/>
        <w:jc w:val="both"/>
        <w:rPr>
          <w:rFonts w:cs="Times New Roman"/>
          <w:b/>
          <w:bCs/>
          <w:vanish/>
        </w:rPr>
      </w:pPr>
    </w:p>
    <w:p w:rsidR="00B34920" w:rsidRPr="009C45CE" w:rsidRDefault="00B34920" w:rsidP="009C45CE">
      <w:pPr>
        <w:pStyle w:val="PargrafodaLista"/>
        <w:numPr>
          <w:ilvl w:val="1"/>
          <w:numId w:val="48"/>
        </w:numPr>
        <w:spacing w:after="160" w:line="259" w:lineRule="auto"/>
        <w:jc w:val="both"/>
        <w:rPr>
          <w:b/>
        </w:rPr>
      </w:pPr>
      <w:r w:rsidRPr="009C45CE">
        <w:rPr>
          <w:b/>
        </w:rPr>
        <w:t>QUALIFICAÇÃO DA EMPRESA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Será exigido da licitante que possua em seu corpo técnico Engenheiro Civil ou Arquiteto, o qual será o responsável pela fiscalização da obra.</w:t>
      </w:r>
    </w:p>
    <w:p w:rsidR="00B34920" w:rsidRPr="00107B3F" w:rsidRDefault="00B34920" w:rsidP="008E3668">
      <w:pPr>
        <w:numPr>
          <w:ilvl w:val="2"/>
          <w:numId w:val="48"/>
        </w:numPr>
        <w:spacing w:after="160" w:line="259" w:lineRule="auto"/>
        <w:jc w:val="both"/>
        <w:rPr>
          <w:rFonts w:cs="Times New Roman"/>
          <w:u w:val="single"/>
        </w:rPr>
      </w:pPr>
      <w:r w:rsidRPr="00107B3F">
        <w:rPr>
          <w:rFonts w:cs="Times New Roman"/>
        </w:rPr>
        <w:t>Para</w:t>
      </w:r>
      <w:r w:rsidRPr="00107B3F">
        <w:rPr>
          <w:rFonts w:cs="Times New Roman"/>
          <w:u w:val="single"/>
        </w:rPr>
        <w:t xml:space="preserve"> atendimento à qualificação técnica:</w:t>
      </w:r>
    </w:p>
    <w:p w:rsidR="00B34920" w:rsidRPr="00107B3F" w:rsidRDefault="00B34920" w:rsidP="00B34920">
      <w:pPr>
        <w:numPr>
          <w:ilvl w:val="0"/>
          <w:numId w:val="33"/>
        </w:numPr>
        <w:spacing w:after="160" w:line="259" w:lineRule="auto"/>
        <w:jc w:val="both"/>
        <w:rPr>
          <w:rFonts w:cs="Times New Roman"/>
        </w:rPr>
      </w:pPr>
      <w:r w:rsidRPr="00107B3F">
        <w:rPr>
          <w:rFonts w:cs="Times New Roman"/>
        </w:rPr>
        <w:lastRenderedPageBreak/>
        <w:t>Registro ou inscrição de Pessoa Jurídica no Conselho Regional de Engenharia e Agronomia –CREA e/ou Conselho de Arquitetura e Urbanismo-CAU da jurisdição da licitante, na qual conste objetivo social compatível com a execução do objeto a que se refere o presente Edital;</w:t>
      </w:r>
    </w:p>
    <w:p w:rsidR="00B34920" w:rsidRPr="00107B3F" w:rsidRDefault="00B34920" w:rsidP="00B34920">
      <w:pPr>
        <w:numPr>
          <w:ilvl w:val="0"/>
          <w:numId w:val="33"/>
        </w:numPr>
        <w:spacing w:after="160" w:line="259" w:lineRule="auto"/>
        <w:jc w:val="both"/>
        <w:rPr>
          <w:rFonts w:cs="Times New Roman"/>
        </w:rPr>
      </w:pPr>
      <w:r w:rsidRPr="00107B3F">
        <w:rPr>
          <w:rFonts w:cs="Times New Roman"/>
        </w:rPr>
        <w:t>Prova de inscrição ou registro do profissional junto ao Conselho Regional de Engenharia e Agronomia – CREA ou ao Conselho de Arquitetura e Urbanismo – CAU, da jurisdição da sua sede, com validade na data de recebimento dos documentos da habilitação e classificação;</w:t>
      </w:r>
    </w:p>
    <w:p w:rsidR="00B34920" w:rsidRPr="009C45CE" w:rsidRDefault="00B34920" w:rsidP="008E3668">
      <w:pPr>
        <w:numPr>
          <w:ilvl w:val="1"/>
          <w:numId w:val="48"/>
        </w:numPr>
        <w:spacing w:after="160" w:line="259" w:lineRule="auto"/>
        <w:jc w:val="both"/>
        <w:rPr>
          <w:rFonts w:cs="Times New Roman"/>
          <w:b/>
        </w:rPr>
      </w:pPr>
      <w:r w:rsidRPr="009C45CE">
        <w:rPr>
          <w:rFonts w:cs="Times New Roman"/>
          <w:b/>
        </w:rPr>
        <w:t>QUALIFICAÇÃO DO PROFISSIONAL</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 empresa deverá disponibilizar profissionais com experiência em acompanhamento, e/ou supervisão, e/ou execução, e/ou fiscalização de obras similares ao objeto desta licitação, comprovando da seguinte forma:</w:t>
      </w:r>
    </w:p>
    <w:p w:rsidR="00B34920" w:rsidRPr="00107B3F" w:rsidRDefault="00B34920" w:rsidP="00B34920">
      <w:pPr>
        <w:numPr>
          <w:ilvl w:val="0"/>
          <w:numId w:val="34"/>
        </w:numPr>
        <w:spacing w:after="160" w:line="259" w:lineRule="auto"/>
        <w:jc w:val="both"/>
        <w:rPr>
          <w:rFonts w:cs="Times New Roman"/>
        </w:rPr>
      </w:pPr>
      <w:r w:rsidRPr="00107B3F">
        <w:rPr>
          <w:rFonts w:cs="Times New Roman"/>
        </w:rPr>
        <w:t>Certidão de Acervo Técnico (CAT) de fiscalização, e/ou supervisão, e/ou execução, de obra simular a que será fiscalizada, emitida pelo CREA e/ou CAU, de profissional (ais) de nível superior, ou outro devidamente reconhecido por entidade de competente, que represente (m) a empresa licitante, na data prevista para a entrega da proposta, detentor (es) de Anotações de Responsabilidade Técnica (ART) ou de Registro de Responsabilidade Técnica (RRT), com relevância a:</w:t>
      </w:r>
    </w:p>
    <w:p w:rsidR="00B34920" w:rsidRPr="00107B3F" w:rsidRDefault="00B34920" w:rsidP="00B34920">
      <w:pPr>
        <w:numPr>
          <w:ilvl w:val="0"/>
          <w:numId w:val="35"/>
        </w:numPr>
        <w:spacing w:after="160" w:line="259" w:lineRule="auto"/>
        <w:jc w:val="both"/>
        <w:rPr>
          <w:rFonts w:cs="Times New Roman"/>
        </w:rPr>
      </w:pPr>
      <w:r w:rsidRPr="00107B3F">
        <w:rPr>
          <w:rFonts w:cs="Times New Roman"/>
        </w:rPr>
        <w:t xml:space="preserve">Fiscalização, e/ou supervisão, e/ou execução, de obra ou reforma similar à que será fiscalizada mencionando área igual ou superior a </w:t>
      </w:r>
      <w:r w:rsidR="009C45CE">
        <w:rPr>
          <w:rFonts w:cs="Times New Roman"/>
        </w:rPr>
        <w:t>70</w:t>
      </w:r>
      <w:r w:rsidRPr="00107B3F">
        <w:rPr>
          <w:rFonts w:cs="Times New Roman"/>
        </w:rPr>
        <w:t xml:space="preserve"> m².</w:t>
      </w:r>
    </w:p>
    <w:p w:rsidR="00B34920" w:rsidRPr="00107B3F" w:rsidRDefault="00B34920" w:rsidP="00B34920">
      <w:pPr>
        <w:ind w:left="1997"/>
        <w:jc w:val="both"/>
        <w:rPr>
          <w:rFonts w:cs="Times New Roman"/>
        </w:rPr>
      </w:pPr>
    </w:p>
    <w:p w:rsidR="00B34920" w:rsidRPr="00107B3F" w:rsidRDefault="00B34920" w:rsidP="008E3668">
      <w:pPr>
        <w:numPr>
          <w:ilvl w:val="0"/>
          <w:numId w:val="48"/>
        </w:numPr>
        <w:spacing w:after="160" w:line="259" w:lineRule="auto"/>
        <w:jc w:val="both"/>
        <w:rPr>
          <w:rFonts w:cs="Times New Roman"/>
          <w:b/>
          <w:bCs/>
        </w:rPr>
      </w:pPr>
      <w:r w:rsidRPr="00107B3F">
        <w:rPr>
          <w:rFonts w:cs="Times New Roman"/>
          <w:b/>
          <w:bCs/>
        </w:rPr>
        <w:t>OBRIGAÇÕES DA CONTRATADA</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O CONTRATADO será responsável pela fiscalização da execução das obras indicadas que serão construídas na Unidade do SEST SENAT, de acordo com as diretrizes que seguem:</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Apresentar à CONTRATANTE as devidas Anotações de Responsabilidade Técnica (ART) de fiscalização dos serviços;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Apontar em Relatório mensal as eventuais falhas, incoerências e/ou omissões das Especificações Técnicas, desenhos, memoriais e demais elementos do projeto executivo da obra, bem como sugerir as soluções pertinentes, submetendo-as à aprovação da CONTRATANTE;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 Contratada deverá, sempre que necessário, comunicar-se formalmente com a CONTRATANTE;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Mesmo as comunicações por telefone deverão, a critério da Contratante, ser ratificadas formalmente, posteriormente, pelo correio eletrônico;</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 xml:space="preserve">Realizar o acompanhamento diário da obra, fazendo cumprir todas as disposições e especificações constantes da Concorrência </w:t>
      </w:r>
      <w:r w:rsidRPr="008C1EE7">
        <w:rPr>
          <w:rFonts w:cs="Times New Roman"/>
        </w:rPr>
        <w:t>0</w:t>
      </w:r>
      <w:r w:rsidR="008C1EE7" w:rsidRPr="008C1EE7">
        <w:rPr>
          <w:rFonts w:cs="Times New Roman"/>
        </w:rPr>
        <w:t>41</w:t>
      </w:r>
      <w:r w:rsidRPr="008C1EE7">
        <w:rPr>
          <w:rFonts w:cs="Times New Roman"/>
        </w:rPr>
        <w:t xml:space="preserve">/2018 </w:t>
      </w:r>
      <w:r w:rsidRPr="00107B3F">
        <w:rPr>
          <w:rFonts w:cs="Times New Roman"/>
        </w:rPr>
        <w:t>e anexos, fornecendo toda a assessoria técnica necessária à verificação da perfeita execução dos serviços à Comissão de Acompanhamento e Recebimento designada pela CONTRATANTE;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lastRenderedPageBreak/>
        <w:t>A fiscalização deverá estar presente diariamente no canteiro de obras, conforme as atividades a serem desenvolvidas definidas neste Termo de Referência e comprovadas mediante assinatura em livro próprio;</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Apresentar à CONTRATANTE relatório técnico a cada medição da construtora, apresentado também mensalmente as informações gerenciais de acompanhamento</w:t>
      </w:r>
      <w:r w:rsidR="008C1EE7" w:rsidRPr="008C1EE7">
        <w:rPr>
          <w:rFonts w:cs="Times New Roman"/>
        </w:rPr>
        <w:t xml:space="preserve"> </w:t>
      </w:r>
      <w:r w:rsidR="008C1EE7">
        <w:rPr>
          <w:rFonts w:cs="Times New Roman"/>
        </w:rPr>
        <w:t xml:space="preserve">e de controle da </w:t>
      </w:r>
      <w:r w:rsidR="008C1EE7">
        <w:rPr>
          <w:rFonts w:cs="Times New Roman"/>
          <w:b/>
        </w:rPr>
        <w:t>ASS</w:t>
      </w:r>
      <w:r w:rsidR="008C1EE7" w:rsidRPr="00FF4A88">
        <w:rPr>
          <w:rFonts w:cs="Times New Roman"/>
          <w:b/>
        </w:rPr>
        <w:t>ER</w:t>
      </w:r>
      <w:r w:rsidR="008C1EE7">
        <w:rPr>
          <w:rFonts w:cs="Times New Roman"/>
        </w:rPr>
        <w:t>-</w:t>
      </w:r>
      <w:r w:rsidR="008C1EE7">
        <w:rPr>
          <w:rFonts w:cs="Times New Roman"/>
          <w:b/>
        </w:rPr>
        <w:t xml:space="preserve"> Assessoria de Engenharia e Reformas</w:t>
      </w:r>
      <w:r w:rsidRPr="00107B3F">
        <w:rPr>
          <w:rFonts w:cs="Times New Roman"/>
        </w:rPr>
        <w:t xml:space="preserve"> contendo as seguintes informações:</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Medição assinada pela construtora e pelo fiscal da obra (colocar a data do dia da mediação e o período);</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Nota fiscal;</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Regularidade junto à Seguridade Social (CND);</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Certidão Negativa de Débitos Trabalhistas (CNDT);</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Fundo de garantia por tempo de serviço (CRF)</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Certidão da Fazenda Federal;</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Certidão Estadual;</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Certidão Municipal.</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Cópia da folha de pagamento destacando o pessoal local na obra;</w:t>
      </w:r>
    </w:p>
    <w:p w:rsidR="00B34920" w:rsidRPr="00107B3F" w:rsidRDefault="00B34920" w:rsidP="008C1EE7">
      <w:pPr>
        <w:numPr>
          <w:ilvl w:val="3"/>
          <w:numId w:val="48"/>
        </w:numPr>
        <w:spacing w:after="160" w:line="259" w:lineRule="auto"/>
        <w:ind w:left="567" w:firstLine="284"/>
        <w:jc w:val="both"/>
        <w:rPr>
          <w:rFonts w:cs="Times New Roman"/>
        </w:rPr>
      </w:pPr>
      <w:r w:rsidRPr="00107B3F">
        <w:rPr>
          <w:rFonts w:cs="Times New Roman"/>
        </w:rPr>
        <w:t>Cópia das guias de recolhimento do INSS e do FGTS;</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Cópia dos recibos de entrega de vales-transportes, dos vales-alimentação, dos uniformes e outros benefícios estipulados em convenção coletiva;</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Cópia do recibo de pagamento de férias, no caso de empregados demitidos, das verbas rescisórias;</w:t>
      </w:r>
    </w:p>
    <w:p w:rsidR="00B34920" w:rsidRPr="00107B3F" w:rsidRDefault="00B34920" w:rsidP="008C1EE7">
      <w:pPr>
        <w:numPr>
          <w:ilvl w:val="3"/>
          <w:numId w:val="48"/>
        </w:numPr>
        <w:spacing w:after="160" w:line="259" w:lineRule="auto"/>
        <w:ind w:hanging="229"/>
        <w:jc w:val="both"/>
        <w:rPr>
          <w:rFonts w:cs="Times New Roman"/>
        </w:rPr>
      </w:pPr>
      <w:r w:rsidRPr="00107B3F">
        <w:rPr>
          <w:rFonts w:cs="Times New Roman"/>
        </w:rPr>
        <w:t>Atestado de conformidade do serviço executado (Relatório Gerencial e Encaminhamento de Medição);</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Preencher e atualizar o diário de obras, registrando observações de fiscalização e verificando todas as ocorrências, tais como quantidade de funcionários, maquinários, instalações, uso de EPI, andamento da obra, pretensões de mudança de algum componente ou parte do projeto contratado. Os diários devem conter fotos de todos os serviços que estão sendo executados no dia. O diário deve ser assinado pela construtora e fiscalizadora, estes deverão ser enviados para a Coordenação de Administração e Finanças (CAF) todos os dias, eventualmente poderá ser enviado no primeiro dia útil seguinte;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Apresentar à CONTRATANTE parecer técnico conclusivo com as devidas justificativas, em caso de quaisquer ocorrências;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Verificar, no final de cada mês, se os serviços executados pela Construtora estão de acordo com o Cronograma aprovado para fins de elaboração da medição mensal dos serviços, antes da emissão da fatura pela Construtora;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lastRenderedPageBreak/>
        <w:t>Encaminhar à CONTRATANTE, no prazo máximo de dois dias, as medições da obra com as planilhas apresentadas pela Construtora, com seu devido atesto e confirmação de execução plena (garantindo assim que os serviços foram executados na íntegra e de acordo com o Contrato e demais especificações);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Determinar interrupção da obra, sempre que necessário, em qualquer circunstância de risco ou necessidade inadiável, com a devida comunicação à CONTRATANTE;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Solicitar à CONTRATANTE a substituição de qualquer profissional da CONTRATADA, desde que se verifique que sua conduta acarrete a inexecução das tarefas, embarace ou dificulte a ação da Fiscalização da obra, ou cuja presença no local dos serviços e obras seja prejudicial ao andamento dos trabalhos, bem como, tenha hábitos de conduta nocivos à boa administração dos serviços;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Informar, de imediato e por escrito, toda e qualquer ocorrência que venha ou possa vir a comprometer o regular andamento da obra;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Aprovar as amostras dos materiais a serem aplicados na obra, antes de sua utilização, solicitando, se necessário, testes, exames, ensaios e controle de qualidade do material aprovado, sem ônus para a CONTRATANTE;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Solicitar à Construtora a substituição de materiais que sejam considerados inaplicáveis ou inadequados aos padrões da obra;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Zelar para que a execução das obras e serviços siga estritamente os projetos e demais documentos citados, não permitindo que nada seja alterado sem a expressa anuência da CONTRATANTE;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Esclarecer dúvidas da Construtora em relação às dimensões encontradas no local da obra, correlacionando-as com os projetos antes do início dos serviços, sendo que qualquer divergência será resolvida na obra, tomando as medidas necessárias e cabíveis;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Paralisar e/ou solicitar o refazimento de qualquer serviço que não seja executado em conformidade com o projeto, norma técnica ou qualquer disposição oficial aplicável ao objeto do Contrato;</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Exigir que todos os funcionários da Construtora utilizem os Equipamentos de Proteção Individual (EPI) de acordo com os serviços que estão sendo executados, sendo obrigatório seu uso no canteiro de obras;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Exigir da Construtora a utilização de Equipamentos de Proteção Coletiva (EPC), quando necessário;</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Esclarecer os casos omissos ou duvidosos relativos às especificações, plantas ou quaisquer documentos que se refiram, direta ou indiretamente, aos serviços da obra;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Conferir, analisar e atestar eventuais planilhas de aditivo ao Contrato da obra, pleiteadas pela Construtora, justificando com detalhes, memória de cálculo e planilha orçamentária os serviços aditados ou suprimidos, que deverão ser submetidos à CONTRATANTE para aprovação;</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lastRenderedPageBreak/>
        <w:t>Os serviços que gerem aditivos contratuais só poderão ser executados após a aprovação da CONTRATANTE;</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Registrar as modificações de projeto, conclusão e aprovação de serviços e etapas construtivas, autorizações para execução de trabalho adicional, autorização para substituição de materiais e equipamentos, ajustes no cronograma e plano de execução dos serviços e obras, irregularidades e providências a serem tomadas pela Construtora e pela Fiscalização da obra;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A CONTRATADA deverá exigir da Construtora relatórios diários de execução dos serviços e obras (Diário de Obra), com páginas numeradas em 3(três) vias, 2(duas) destas destacáveis, contendo o registro de fatos normais do andamento dos serviços, como: entrada e saída de equipamentos, serviços em andamento, efetivo de pessoal, condições climáticas, visitas ao canteiro de serviço, inclusive para as atividades de suas subcontratadas;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Promover reuniões periódicas no canteiro de obras com a participação da Construtora, dos Representantes da CONTRATANTE, dos Autores dos Projetos, quando necessário, para análise e discussão sobre o andamento dos serviços e obras, esclarecimentos e providências necessárias ao cumprimento do Contrato;</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Documentar as reuniões em Atas, contendo no mínimo, os seguintes elementos: data, nome e assinatura dos participantes, assuntos tratados, decisões e responsáveis pelas providências a serem tomadas;</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Manter registro fotográfico das etapas da obra e apresentar Relatório Fotográfico mensal de todas as etapas da obra;</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Cabe à fiscalização verificar a ocorrência de fatos para os quais haja sido estipulada qualquer penalidade contratual. A fiscalização informará à CONTRATANTE o fato, instruindo o seu relatório com os documentos necessários, e em caso de multa, a indicação de seu valor.</w:t>
      </w:r>
    </w:p>
    <w:p w:rsidR="00B34920" w:rsidRPr="00107B3F" w:rsidRDefault="00B34920" w:rsidP="008E3668">
      <w:pPr>
        <w:numPr>
          <w:ilvl w:val="2"/>
          <w:numId w:val="48"/>
        </w:numPr>
        <w:spacing w:after="160" w:line="259" w:lineRule="auto"/>
        <w:jc w:val="both"/>
        <w:rPr>
          <w:rFonts w:cs="Times New Roman"/>
        </w:rPr>
      </w:pPr>
      <w:r w:rsidRPr="00107B3F">
        <w:rPr>
          <w:rFonts w:cs="Times New Roman"/>
        </w:rPr>
        <w:t xml:space="preserve"> Realizar uma vistoria técnica final para recebimento provisório da obra apontando todas as anomalias e patologias encontradas nos serviços executados pela construtora. Deve-se elaborar um relatório de conclusão de obra contendo todas as anomalias/patologias encontradas e as recomendações necessárias para suas correções. Outrossim, a fiscalizadora deve receber e conferir toda a documentação que deverá ser entregue pela construtora contendo projetos as </w:t>
      </w:r>
      <w:proofErr w:type="spellStart"/>
      <w:r w:rsidRPr="00107B3F">
        <w:rPr>
          <w:rFonts w:cs="Times New Roman"/>
        </w:rPr>
        <w:t>built</w:t>
      </w:r>
      <w:proofErr w:type="spellEnd"/>
      <w:r w:rsidRPr="00107B3F">
        <w:rPr>
          <w:rFonts w:cs="Times New Roman"/>
        </w:rPr>
        <w:t xml:space="preserve">, manuais e notas fiscais dos equipamentos instalados, certificados de garantia, projetos aprovados na prefeitura (quando necessário), projetos aprovados no corpo de bombeiro (quando necessário), projetos aprovados nas concessionárias (quando necessário) e ART e/ou RRT. </w:t>
      </w:r>
    </w:p>
    <w:p w:rsidR="00B34920" w:rsidRPr="00107B3F" w:rsidRDefault="00B34920" w:rsidP="00B34920">
      <w:pPr>
        <w:ind w:left="720"/>
        <w:jc w:val="both"/>
        <w:rPr>
          <w:rFonts w:cs="Times New Roman"/>
        </w:rPr>
      </w:pPr>
    </w:p>
    <w:p w:rsidR="00B34920" w:rsidRPr="00107B3F" w:rsidRDefault="00B34920" w:rsidP="008E3668">
      <w:pPr>
        <w:numPr>
          <w:ilvl w:val="0"/>
          <w:numId w:val="48"/>
        </w:numPr>
        <w:spacing w:after="160" w:line="259" w:lineRule="auto"/>
        <w:jc w:val="both"/>
        <w:rPr>
          <w:rFonts w:cs="Times New Roman"/>
          <w:b/>
          <w:bCs/>
        </w:rPr>
      </w:pPr>
      <w:r w:rsidRPr="00107B3F">
        <w:rPr>
          <w:rFonts w:cs="Times New Roman"/>
          <w:b/>
          <w:bCs/>
        </w:rPr>
        <w:t>OBRIGAÇÕES DA CONTRATANTE</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Acompanhar a execução do Contrato, por meio do (s) Gestor (es) de Contrato designado (s) pela autoridade competente, nos termos do art.67 da Lei 8.666/93 e suas alterações;</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lastRenderedPageBreak/>
        <w:t>Permitir acesso da Contratada às suas dependências, para execução dos serviços referentes ao objeto;</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Prestar informações e os esclarecimentos que venham a ser solicitados pela Contratada;</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Acompanhar o cumprimento das obrigações assumidas pela empresa contratada, inclusive quanto à continuidade da prestação dos serviços que, ressalvados os casos de força maior, justificados e aceitos pelo MPF, não devem ser interrompidos;</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Emitir pareceres sobre os atos relativos à execução do Contrato, em especial, quanto ao acompanhamento da prestação dos serviços, à exigência de condições estabelecidas neste Termo de Referência e à aplicação de sanções;</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Tornar disponíveis as instalações e os equipamentos necessários à prestação dos serviços, quando for o caso;</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Sem prejuízo da plena responsabilidade da CONTRATADA, a CONTRATANTE se reserva o direito de acompanhar e fiscalizar os serviços prestados com livre acesso aos locais de trabalho para obtenção dos esclarecimentos julgados necessários à execução destes;</w:t>
      </w:r>
    </w:p>
    <w:p w:rsidR="00B34920" w:rsidRPr="00107B3F" w:rsidRDefault="00B34920" w:rsidP="008E3668">
      <w:pPr>
        <w:numPr>
          <w:ilvl w:val="1"/>
          <w:numId w:val="48"/>
        </w:numPr>
        <w:spacing w:after="160" w:line="259" w:lineRule="auto"/>
        <w:jc w:val="both"/>
        <w:rPr>
          <w:rFonts w:cs="Times New Roman"/>
        </w:rPr>
      </w:pPr>
      <w:r w:rsidRPr="00107B3F">
        <w:rPr>
          <w:rFonts w:cs="Times New Roman"/>
        </w:rPr>
        <w:t>Fornecer os projetos da licitação da obra em arquivo eletrônico.</w:t>
      </w:r>
    </w:p>
    <w:p w:rsidR="00B34920" w:rsidRPr="00107B3F" w:rsidRDefault="00B34920" w:rsidP="00B34920">
      <w:pPr>
        <w:jc w:val="both"/>
        <w:rPr>
          <w:rFonts w:cs="Times New Roman"/>
        </w:rPr>
      </w:pPr>
    </w:p>
    <w:p w:rsidR="00B34920" w:rsidRPr="00107B3F" w:rsidRDefault="00B34920" w:rsidP="008E3668">
      <w:pPr>
        <w:numPr>
          <w:ilvl w:val="0"/>
          <w:numId w:val="48"/>
        </w:numPr>
        <w:spacing w:after="160" w:line="259" w:lineRule="auto"/>
        <w:jc w:val="both"/>
        <w:rPr>
          <w:rFonts w:cs="Times New Roman"/>
          <w:b/>
          <w:bCs/>
        </w:rPr>
      </w:pPr>
      <w:r w:rsidRPr="00107B3F">
        <w:rPr>
          <w:rFonts w:cs="Times New Roman"/>
          <w:b/>
          <w:bCs/>
        </w:rPr>
        <w:t>CONSIDERAÇÕES FINAIS</w:t>
      </w:r>
    </w:p>
    <w:p w:rsidR="00B34920" w:rsidRPr="00107B3F" w:rsidRDefault="00B34920" w:rsidP="008E3668">
      <w:pPr>
        <w:numPr>
          <w:ilvl w:val="1"/>
          <w:numId w:val="48"/>
        </w:numPr>
        <w:spacing w:after="160" w:line="259" w:lineRule="auto"/>
        <w:jc w:val="both"/>
        <w:rPr>
          <w:rFonts w:cs="Times New Roman"/>
          <w:b/>
          <w:bCs/>
        </w:rPr>
      </w:pPr>
      <w:r w:rsidRPr="00107B3F">
        <w:rPr>
          <w:rFonts w:cs="Times New Roman"/>
        </w:rPr>
        <w:t>Devido aos critérios definidos na forma de pagamento, o regime de execução é a Empreitada por Preço Global.</w:t>
      </w: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B34920" w:rsidRPr="00107B3F" w:rsidRDefault="00B34920" w:rsidP="00586CD0">
      <w:pPr>
        <w:spacing w:line="276" w:lineRule="auto"/>
        <w:jc w:val="both"/>
        <w:rPr>
          <w:rFonts w:cs="Times New Roman"/>
        </w:rPr>
      </w:pPr>
    </w:p>
    <w:p w:rsidR="00B34920" w:rsidRDefault="00B34920"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586CD0">
      <w:pPr>
        <w:spacing w:line="276" w:lineRule="auto"/>
        <w:jc w:val="both"/>
        <w:rPr>
          <w:rFonts w:cs="Times New Roman"/>
        </w:rPr>
      </w:pPr>
    </w:p>
    <w:p w:rsidR="00225434" w:rsidRDefault="00225434" w:rsidP="00225434">
      <w:pPr>
        <w:spacing w:line="276" w:lineRule="auto"/>
        <w:rPr>
          <w:rFonts w:cs="Times New Roman"/>
        </w:rPr>
      </w:pPr>
    </w:p>
    <w:p w:rsidR="00225434" w:rsidRDefault="00225434" w:rsidP="00225434">
      <w:pPr>
        <w:spacing w:line="276" w:lineRule="auto"/>
        <w:jc w:val="center"/>
        <w:rPr>
          <w:rFonts w:cs="Times New Roman"/>
          <w:b/>
        </w:rPr>
      </w:pPr>
      <w:r>
        <w:rPr>
          <w:rFonts w:cs="Times New Roman"/>
          <w:b/>
        </w:rPr>
        <w:lastRenderedPageBreak/>
        <w:t>ANEXO “A”</w:t>
      </w:r>
    </w:p>
    <w:p w:rsidR="00225434" w:rsidRDefault="00225434" w:rsidP="00225434">
      <w:pPr>
        <w:spacing w:line="276" w:lineRule="auto"/>
        <w:jc w:val="center"/>
        <w:rPr>
          <w:rFonts w:cs="Times New Roman"/>
          <w:b/>
        </w:rPr>
      </w:pPr>
      <w:r>
        <w:rPr>
          <w:rFonts w:cs="Times New Roman"/>
          <w:b/>
          <w:noProof/>
        </w:rPr>
        <w:drawing>
          <wp:anchor distT="0" distB="0" distL="114300" distR="114300" simplePos="0" relativeHeight="251658240" behindDoc="0" locked="0" layoutInCell="1" allowOverlap="1">
            <wp:simplePos x="0" y="0"/>
            <wp:positionH relativeFrom="column">
              <wp:posOffset>-900430</wp:posOffset>
            </wp:positionH>
            <wp:positionV relativeFrom="paragraph">
              <wp:posOffset>375920</wp:posOffset>
            </wp:positionV>
            <wp:extent cx="7429500" cy="7743825"/>
            <wp:effectExtent l="0" t="0" r="0" b="952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0" cy="7743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rPr>
        <w:t>LEIS SOCIAIS</w:t>
      </w:r>
    </w:p>
    <w:p w:rsidR="00225434" w:rsidRDefault="00225434" w:rsidP="00225434">
      <w:pPr>
        <w:spacing w:line="276" w:lineRule="auto"/>
        <w:rPr>
          <w:rFonts w:cs="Times New Roman"/>
        </w:rPr>
      </w:pPr>
    </w:p>
    <w:p w:rsidR="00F97E8A" w:rsidRDefault="00F97E8A" w:rsidP="00225434">
      <w:pPr>
        <w:spacing w:line="276" w:lineRule="auto"/>
        <w:jc w:val="center"/>
        <w:rPr>
          <w:rFonts w:cs="Times New Roman"/>
          <w:b/>
        </w:rPr>
      </w:pPr>
      <w:r w:rsidRPr="00107B3F">
        <w:rPr>
          <w:rFonts w:cs="Times New Roman"/>
          <w:b/>
        </w:rPr>
        <w:lastRenderedPageBreak/>
        <w:t xml:space="preserve">ANEXO </w:t>
      </w:r>
      <w:r w:rsidR="00225434">
        <w:rPr>
          <w:rFonts w:cs="Times New Roman"/>
          <w:b/>
        </w:rPr>
        <w:t>“</w:t>
      </w:r>
      <w:r w:rsidRPr="00107B3F">
        <w:rPr>
          <w:rFonts w:cs="Times New Roman"/>
          <w:b/>
        </w:rPr>
        <w:t>B</w:t>
      </w:r>
      <w:r w:rsidR="00225434">
        <w:rPr>
          <w:rFonts w:cs="Times New Roman"/>
          <w:b/>
        </w:rPr>
        <w:t>”</w:t>
      </w:r>
    </w:p>
    <w:p w:rsidR="00225434" w:rsidRDefault="00225434" w:rsidP="00225434">
      <w:pPr>
        <w:spacing w:line="276" w:lineRule="auto"/>
        <w:jc w:val="center"/>
        <w:rPr>
          <w:rFonts w:cs="Times New Roman"/>
          <w:b/>
        </w:rPr>
      </w:pPr>
      <w:r>
        <w:rPr>
          <w:rFonts w:cs="Times New Roman"/>
          <w:b/>
        </w:rPr>
        <w:t>ORÇAMENTO SINTÉTICO – BDI</w:t>
      </w:r>
    </w:p>
    <w:p w:rsidR="00225434" w:rsidRPr="00107B3F" w:rsidRDefault="00225434" w:rsidP="00225434">
      <w:pPr>
        <w:spacing w:line="276" w:lineRule="auto"/>
        <w:ind w:left="-993"/>
        <w:jc w:val="center"/>
        <w:rPr>
          <w:rFonts w:cs="Times New Roman"/>
          <w:b/>
        </w:rPr>
      </w:pPr>
      <w:r>
        <w:rPr>
          <w:rFonts w:cs="Times New Roman"/>
          <w:b/>
          <w:noProof/>
        </w:rPr>
        <w:drawing>
          <wp:inline distT="0" distB="0" distL="0" distR="0">
            <wp:extent cx="7439025" cy="80391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39025" cy="8039100"/>
                    </a:xfrm>
                    <a:prstGeom prst="rect">
                      <a:avLst/>
                    </a:prstGeom>
                    <a:noFill/>
                    <a:ln>
                      <a:noFill/>
                    </a:ln>
                  </pic:spPr>
                </pic:pic>
              </a:graphicData>
            </a:graphic>
          </wp:inline>
        </w:drawing>
      </w:r>
    </w:p>
    <w:p w:rsidR="0023032F" w:rsidRDefault="00F97E8A" w:rsidP="0023032F">
      <w:pPr>
        <w:jc w:val="center"/>
        <w:rPr>
          <w:rFonts w:cs="Times New Roman"/>
          <w:b/>
        </w:rPr>
      </w:pPr>
      <w:r w:rsidRPr="00107B3F">
        <w:rPr>
          <w:rFonts w:cs="Times New Roman"/>
          <w:b/>
        </w:rPr>
        <w:lastRenderedPageBreak/>
        <w:t xml:space="preserve">ANEXO </w:t>
      </w:r>
      <w:r w:rsidR="0023032F">
        <w:rPr>
          <w:rFonts w:cs="Times New Roman"/>
          <w:b/>
        </w:rPr>
        <w:t>“</w:t>
      </w:r>
      <w:r w:rsidRPr="00107B3F">
        <w:rPr>
          <w:rFonts w:cs="Times New Roman"/>
          <w:b/>
        </w:rPr>
        <w:t>C</w:t>
      </w:r>
      <w:r w:rsidR="0023032F">
        <w:rPr>
          <w:rFonts w:cs="Times New Roman"/>
          <w:b/>
        </w:rPr>
        <w:t>”</w:t>
      </w:r>
    </w:p>
    <w:p w:rsidR="00586CD0" w:rsidRPr="0023032F" w:rsidRDefault="0023032F" w:rsidP="0023032F">
      <w:pPr>
        <w:jc w:val="center"/>
        <w:rPr>
          <w:rFonts w:cs="Times New Roman"/>
          <w:b/>
          <w:highlight w:val="yellow"/>
        </w:rPr>
      </w:pPr>
      <w:r>
        <w:rPr>
          <w:rFonts w:cs="Times New Roman"/>
          <w:b/>
        </w:rPr>
        <w:t>CRONOGRAMA SENAT</w:t>
      </w:r>
    </w:p>
    <w:p w:rsidR="00C81FB3" w:rsidRDefault="00C81FB3" w:rsidP="00BD4A00">
      <w:pPr>
        <w:spacing w:line="276" w:lineRule="auto"/>
        <w:jc w:val="both"/>
        <w:rPr>
          <w:rFonts w:cs="Times New Roman"/>
          <w:b/>
          <w:highlight w:val="yellow"/>
        </w:rPr>
      </w:pPr>
    </w:p>
    <w:p w:rsidR="0023032F" w:rsidRPr="00107B3F" w:rsidRDefault="0023032F" w:rsidP="00BD4A00">
      <w:pPr>
        <w:spacing w:line="276" w:lineRule="auto"/>
        <w:jc w:val="both"/>
        <w:rPr>
          <w:rFonts w:cs="Times New Roman"/>
          <w:b/>
          <w:highlight w:val="yellow"/>
        </w:rPr>
      </w:pPr>
      <w:r>
        <w:rPr>
          <w:rFonts w:cs="Times New Roman"/>
          <w:b/>
          <w:noProof/>
          <w:highlight w:val="yellow"/>
        </w:rPr>
        <w:drawing>
          <wp:inline distT="0" distB="0" distL="0" distR="0">
            <wp:extent cx="6115050" cy="74009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7400925"/>
                    </a:xfrm>
                    <a:prstGeom prst="rect">
                      <a:avLst/>
                    </a:prstGeom>
                    <a:noFill/>
                    <a:ln>
                      <a:noFill/>
                    </a:ln>
                  </pic:spPr>
                </pic:pic>
              </a:graphicData>
            </a:graphic>
          </wp:inline>
        </w:drawing>
      </w:r>
    </w:p>
    <w:p w:rsidR="0023032F" w:rsidRDefault="0023032F" w:rsidP="00877529">
      <w:pPr>
        <w:pStyle w:val="Standard"/>
        <w:spacing w:line="276" w:lineRule="auto"/>
        <w:jc w:val="center"/>
        <w:rPr>
          <w:rFonts w:cs="Times New Roman"/>
          <w:b/>
        </w:rPr>
      </w:pPr>
    </w:p>
    <w:p w:rsidR="0023032F" w:rsidRDefault="0023032F" w:rsidP="00877529">
      <w:pPr>
        <w:pStyle w:val="Standard"/>
        <w:spacing w:line="276" w:lineRule="auto"/>
        <w:jc w:val="center"/>
        <w:rPr>
          <w:rFonts w:cs="Times New Roman"/>
          <w:b/>
        </w:rPr>
      </w:pPr>
    </w:p>
    <w:p w:rsidR="0023032F" w:rsidRDefault="0023032F" w:rsidP="00877529">
      <w:pPr>
        <w:pStyle w:val="Standard"/>
        <w:spacing w:line="276" w:lineRule="auto"/>
        <w:jc w:val="center"/>
        <w:rPr>
          <w:rFonts w:cs="Times New Roman"/>
          <w:b/>
        </w:rPr>
      </w:pPr>
    </w:p>
    <w:p w:rsidR="00586CD0" w:rsidRPr="00107B3F" w:rsidRDefault="00586CD0" w:rsidP="00877529">
      <w:pPr>
        <w:pStyle w:val="Standard"/>
        <w:spacing w:line="276" w:lineRule="auto"/>
        <w:jc w:val="center"/>
        <w:rPr>
          <w:rFonts w:cs="Times New Roman"/>
          <w:b/>
        </w:rPr>
      </w:pPr>
      <w:r w:rsidRPr="00107B3F">
        <w:rPr>
          <w:rFonts w:cs="Times New Roman"/>
          <w:b/>
        </w:rPr>
        <w:lastRenderedPageBreak/>
        <w:t>ANEXO II</w:t>
      </w:r>
    </w:p>
    <w:p w:rsidR="00586CD0" w:rsidRPr="00107B3F" w:rsidRDefault="00586CD0" w:rsidP="00586CD0">
      <w:pPr>
        <w:pStyle w:val="Standard"/>
        <w:spacing w:line="276" w:lineRule="auto"/>
        <w:jc w:val="both"/>
        <w:rPr>
          <w:rFonts w:cs="Times New Roman"/>
          <w:b/>
        </w:rPr>
      </w:pPr>
    </w:p>
    <w:p w:rsidR="00586CD0" w:rsidRPr="00107B3F" w:rsidRDefault="00586CD0" w:rsidP="00586CD0">
      <w:pPr>
        <w:spacing w:line="276" w:lineRule="auto"/>
        <w:jc w:val="both"/>
        <w:rPr>
          <w:rFonts w:cs="Times New Roman"/>
          <w:b/>
        </w:rPr>
      </w:pPr>
      <w:r w:rsidRPr="00107B3F">
        <w:rPr>
          <w:rFonts w:cs="Times New Roman"/>
          <w:b/>
        </w:rPr>
        <w:t>IS-DEX/SEST/SENAT/N. º 042/16</w:t>
      </w: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ind w:left="4248"/>
        <w:jc w:val="both"/>
        <w:rPr>
          <w:rFonts w:cs="Times New Roman"/>
          <w:b/>
        </w:rPr>
      </w:pPr>
      <w:r w:rsidRPr="00107B3F">
        <w:rPr>
          <w:rFonts w:cs="Times New Roman"/>
          <w:b/>
        </w:rPr>
        <w:t xml:space="preserve">CONTRATO DE PRESTAÇÃO DE SERVIÇOS QUE ENTRE SI CELEBRAM, DE UM LADO, O </w:t>
      </w:r>
      <w:r w:rsidR="0023032F" w:rsidRPr="00290A44">
        <w:rPr>
          <w:b/>
        </w:rPr>
        <w:t>SERVIÇO NACIONAL DE APRENDIZAGEM DO TRANSPORTE – SENAT</w:t>
      </w:r>
      <w:r w:rsidR="0023032F" w:rsidRPr="00107B3F">
        <w:rPr>
          <w:rFonts w:cs="Times New Roman"/>
          <w:b/>
        </w:rPr>
        <w:t xml:space="preserve"> </w:t>
      </w:r>
      <w:r w:rsidRPr="00107B3F">
        <w:rPr>
          <w:rFonts w:cs="Times New Roman"/>
          <w:b/>
        </w:rPr>
        <w:t xml:space="preserve">E, DE OUTRO, </w:t>
      </w:r>
      <w:r w:rsidRPr="00107B3F">
        <w:rPr>
          <w:rFonts w:cs="Times New Roman"/>
          <w:b/>
          <w:color w:val="FF0000"/>
        </w:rPr>
        <w:t>A EMPRESA</w:t>
      </w:r>
      <w:r w:rsidRPr="00107B3F">
        <w:rPr>
          <w:rFonts w:cs="Times New Roman"/>
          <w:b/>
        </w:rPr>
        <w:t xml:space="preserve"> (PROCESSO          Nº 0</w:t>
      </w:r>
      <w:r w:rsidR="0023032F">
        <w:rPr>
          <w:rFonts w:cs="Times New Roman"/>
          <w:b/>
        </w:rPr>
        <w:t>2</w:t>
      </w:r>
      <w:r w:rsidRPr="00107B3F">
        <w:rPr>
          <w:rFonts w:cs="Times New Roman"/>
          <w:b/>
        </w:rPr>
        <w:t>/201</w:t>
      </w:r>
      <w:r w:rsidR="0023032F">
        <w:rPr>
          <w:rFonts w:cs="Times New Roman"/>
          <w:b/>
        </w:rPr>
        <w:t>9</w:t>
      </w:r>
      <w:r w:rsidRPr="00107B3F">
        <w:rPr>
          <w:rFonts w:cs="Times New Roman"/>
          <w:b/>
        </w:rPr>
        <w:t>).</w:t>
      </w:r>
    </w:p>
    <w:p w:rsidR="00586CD0" w:rsidRPr="00107B3F" w:rsidRDefault="00586CD0" w:rsidP="00586CD0">
      <w:pPr>
        <w:spacing w:line="276" w:lineRule="auto"/>
        <w:jc w:val="both"/>
        <w:rPr>
          <w:rFonts w:cs="Times New Roman"/>
        </w:rPr>
      </w:pPr>
    </w:p>
    <w:p w:rsidR="0023032F" w:rsidRPr="00EB1C3D" w:rsidRDefault="0023032F" w:rsidP="0023032F">
      <w:pPr>
        <w:spacing w:line="276" w:lineRule="auto"/>
        <w:jc w:val="both"/>
      </w:pPr>
      <w:r w:rsidRPr="00290A44">
        <w:rPr>
          <w:b/>
        </w:rPr>
        <w:t>CONTRATANTE: SERVIÇO NACIONAL DE APRENDIZAGEM DO TRANSPORTE – SENAT</w:t>
      </w:r>
      <w:r w:rsidRPr="00290A44">
        <w:t>, entidade civi</w:t>
      </w:r>
      <w:r>
        <w:t>l</w:t>
      </w:r>
      <w:r w:rsidRPr="00290A44">
        <w:t xml:space="preserve"> de direito privado, sem fins lucrativos, inscrita no CNPJ nº 73.471.963/0121-53, localizada em Macapá - Amapá, situado no endereço Rodovia Duque de Caxias, Km 03, bairro Cabralzinho, ponto de referência em frente ao Instituto de Administração Penitenciária do Amapá (IAPEN), CEP: 68.906-700, neste ato representada pelo(a) seu(sua) Diretor(a)/Gerente, Sr.(a)</w:t>
      </w:r>
      <w:r w:rsidRPr="00EB1C3D">
        <w:t xml:space="preserve"> </w:t>
      </w:r>
      <w:r w:rsidRPr="00EB1C3D">
        <w:rPr>
          <w:b/>
          <w:color w:val="FF0000"/>
        </w:rPr>
        <w:t>NOME</w:t>
      </w:r>
      <w:r w:rsidRPr="00EB1C3D">
        <w:t xml:space="preserve">, </w:t>
      </w:r>
      <w:r w:rsidRPr="00EB1C3D">
        <w:rPr>
          <w:color w:val="FF0000"/>
        </w:rPr>
        <w:t>nacionalidade</w:t>
      </w:r>
      <w:r w:rsidRPr="00EB1C3D">
        <w:t xml:space="preserve">, </w:t>
      </w:r>
      <w:r w:rsidRPr="00EB1C3D">
        <w:rPr>
          <w:color w:val="FF0000"/>
        </w:rPr>
        <w:t>estado civil</w:t>
      </w:r>
      <w:r w:rsidRPr="00EB1C3D">
        <w:t xml:space="preserve">, portador da cédula de identidade nº </w:t>
      </w:r>
      <w:r w:rsidRPr="00EB1C3D">
        <w:rPr>
          <w:color w:val="FF0000"/>
        </w:rPr>
        <w:t>XXX</w:t>
      </w:r>
      <w:r w:rsidRPr="00EB1C3D">
        <w:t xml:space="preserve"> e inscrito no CPF nº </w:t>
      </w:r>
      <w:r w:rsidRPr="00EB1C3D">
        <w:rPr>
          <w:color w:val="FF0000"/>
        </w:rPr>
        <w:t>XXX</w:t>
      </w:r>
      <w:r w:rsidRPr="00EB1C3D">
        <w:t xml:space="preserve">, doravante denominada </w:t>
      </w:r>
      <w:r w:rsidRPr="00EB1C3D">
        <w:rPr>
          <w:b/>
        </w:rPr>
        <w:t>CONTRATANTE</w:t>
      </w:r>
      <w:r w:rsidRPr="00EB1C3D">
        <w:t>.</w:t>
      </w: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r w:rsidRPr="00107B3F">
        <w:rPr>
          <w:rFonts w:cs="Times New Roman"/>
          <w:b/>
        </w:rPr>
        <w:t xml:space="preserve">CONTRATADA: </w:t>
      </w:r>
      <w:r w:rsidRPr="00107B3F">
        <w:rPr>
          <w:rFonts w:cs="Times New Roman"/>
          <w:b/>
          <w:color w:val="FF0000"/>
        </w:rPr>
        <w:t>EMPRESA</w:t>
      </w:r>
      <w:r w:rsidRPr="00107B3F">
        <w:rPr>
          <w:rFonts w:cs="Times New Roman"/>
        </w:rPr>
        <w:t>,</w:t>
      </w:r>
      <w:r w:rsidRPr="00107B3F">
        <w:rPr>
          <w:rFonts w:cs="Times New Roman"/>
          <w:b/>
        </w:rPr>
        <w:t xml:space="preserve"> </w:t>
      </w:r>
      <w:r w:rsidRPr="00107B3F">
        <w:rPr>
          <w:rFonts w:cs="Times New Roman"/>
        </w:rPr>
        <w:t>pessoa jurídica de direito privado,</w:t>
      </w:r>
      <w:r w:rsidRPr="00107B3F">
        <w:rPr>
          <w:rFonts w:cs="Times New Roman"/>
          <w:b/>
        </w:rPr>
        <w:t xml:space="preserve"> </w:t>
      </w:r>
      <w:r w:rsidRPr="00107B3F">
        <w:rPr>
          <w:rFonts w:cs="Times New Roman"/>
        </w:rPr>
        <w:t xml:space="preserve">inscrita no CNPJ nº </w:t>
      </w:r>
      <w:r w:rsidRPr="00107B3F">
        <w:rPr>
          <w:rFonts w:cs="Times New Roman"/>
          <w:color w:val="FF0000"/>
        </w:rPr>
        <w:t>XXX</w:t>
      </w:r>
      <w:r w:rsidRPr="00107B3F">
        <w:rPr>
          <w:rFonts w:cs="Times New Roman"/>
        </w:rPr>
        <w:t xml:space="preserve">, localizada em </w:t>
      </w:r>
      <w:r w:rsidRPr="00107B3F">
        <w:rPr>
          <w:rFonts w:cs="Times New Roman"/>
          <w:color w:val="FF0000"/>
        </w:rPr>
        <w:t>Cidade/Estado</w:t>
      </w:r>
      <w:r w:rsidRPr="00107B3F">
        <w:rPr>
          <w:rFonts w:cs="Times New Roman"/>
        </w:rPr>
        <w:t xml:space="preserve">, no </w:t>
      </w:r>
      <w:r w:rsidRPr="00107B3F">
        <w:rPr>
          <w:rFonts w:cs="Times New Roman"/>
          <w:color w:val="FF0000"/>
        </w:rPr>
        <w:t>endereço, CEP XXX</w:t>
      </w:r>
      <w:r w:rsidRPr="00107B3F">
        <w:rPr>
          <w:rFonts w:cs="Times New Roman"/>
        </w:rPr>
        <w:t xml:space="preserve">, neste ato representada por </w:t>
      </w:r>
      <w:r w:rsidRPr="00107B3F">
        <w:rPr>
          <w:rFonts w:cs="Times New Roman"/>
          <w:b/>
          <w:color w:val="FF0000"/>
        </w:rPr>
        <w:t>NOME</w:t>
      </w:r>
      <w:r w:rsidRPr="00107B3F">
        <w:rPr>
          <w:rFonts w:cs="Times New Roman"/>
        </w:rPr>
        <w:t xml:space="preserve">, </w:t>
      </w:r>
      <w:r w:rsidRPr="00107B3F">
        <w:rPr>
          <w:rFonts w:cs="Times New Roman"/>
          <w:color w:val="FF0000"/>
        </w:rPr>
        <w:t>nacionalidade</w:t>
      </w:r>
      <w:r w:rsidRPr="00107B3F">
        <w:rPr>
          <w:rFonts w:cs="Times New Roman"/>
        </w:rPr>
        <w:t xml:space="preserve">, </w:t>
      </w:r>
      <w:r w:rsidRPr="00107B3F">
        <w:rPr>
          <w:rFonts w:cs="Times New Roman"/>
          <w:color w:val="FF0000"/>
        </w:rPr>
        <w:t>estado civil</w:t>
      </w:r>
      <w:r w:rsidRPr="00107B3F">
        <w:rPr>
          <w:rFonts w:cs="Times New Roman"/>
        </w:rPr>
        <w:t xml:space="preserve">, </w:t>
      </w:r>
      <w:r w:rsidRPr="00107B3F">
        <w:rPr>
          <w:rFonts w:cs="Times New Roman"/>
          <w:color w:val="FF0000"/>
        </w:rPr>
        <w:t>profissão</w:t>
      </w:r>
      <w:r w:rsidRPr="00107B3F">
        <w:rPr>
          <w:rFonts w:cs="Times New Roman"/>
        </w:rPr>
        <w:t xml:space="preserve">, portador da cédula de identidade nº </w:t>
      </w:r>
      <w:r w:rsidRPr="00107B3F">
        <w:rPr>
          <w:rFonts w:cs="Times New Roman"/>
          <w:color w:val="FF0000"/>
        </w:rPr>
        <w:t>XXX</w:t>
      </w:r>
      <w:r w:rsidRPr="00107B3F">
        <w:rPr>
          <w:rFonts w:cs="Times New Roman"/>
        </w:rPr>
        <w:t xml:space="preserve"> e inscrito no CPF nº </w:t>
      </w:r>
      <w:r w:rsidRPr="00107B3F">
        <w:rPr>
          <w:rFonts w:cs="Times New Roman"/>
          <w:color w:val="FF0000"/>
        </w:rPr>
        <w:t>XXX</w:t>
      </w:r>
      <w:r w:rsidRPr="00107B3F">
        <w:rPr>
          <w:rFonts w:cs="Times New Roman"/>
        </w:rPr>
        <w:t xml:space="preserve">, doravante denominada </w:t>
      </w:r>
      <w:r w:rsidRPr="00107B3F">
        <w:rPr>
          <w:rFonts w:cs="Times New Roman"/>
          <w:b/>
        </w:rPr>
        <w:t>CONTRATADA.</w:t>
      </w:r>
    </w:p>
    <w:p w:rsidR="00586CD0" w:rsidRPr="00107B3F" w:rsidRDefault="00586CD0" w:rsidP="00586CD0">
      <w:pPr>
        <w:spacing w:line="276" w:lineRule="auto"/>
        <w:jc w:val="both"/>
        <w:rPr>
          <w:rFonts w:cs="Times New Roman"/>
        </w:rPr>
      </w:pPr>
      <w:r w:rsidRPr="00107B3F">
        <w:rPr>
          <w:rFonts w:cs="Times New Roman"/>
        </w:rPr>
        <w:t>Considerando o constante no Processo Administrativo nº</w:t>
      </w:r>
      <w:r w:rsidRPr="00107B3F">
        <w:rPr>
          <w:rFonts w:cs="Times New Roman"/>
          <w:b/>
        </w:rPr>
        <w:t xml:space="preserve"> </w:t>
      </w:r>
      <w:r w:rsidR="0023032F">
        <w:rPr>
          <w:rFonts w:cs="Times New Roman"/>
          <w:b/>
        </w:rPr>
        <w:t>02</w:t>
      </w:r>
      <w:r w:rsidRPr="00107B3F">
        <w:rPr>
          <w:rFonts w:cs="Times New Roman"/>
          <w:b/>
        </w:rPr>
        <w:t>/201</w:t>
      </w:r>
      <w:r w:rsidR="0023032F">
        <w:rPr>
          <w:rFonts w:cs="Times New Roman"/>
          <w:b/>
        </w:rPr>
        <w:t>9</w:t>
      </w:r>
      <w:r w:rsidRPr="00107B3F">
        <w:rPr>
          <w:rFonts w:cs="Times New Roman"/>
        </w:rPr>
        <w:t xml:space="preserve">, as partes acima identificadas </w:t>
      </w:r>
      <w:r w:rsidRPr="00107B3F">
        <w:rPr>
          <w:rFonts w:cs="Times New Roman"/>
          <w:color w:val="000000"/>
        </w:rPr>
        <w:t xml:space="preserve">têm entre si, justo e acordado, o presente Contrato, </w:t>
      </w:r>
      <w:r w:rsidRPr="00107B3F">
        <w:rPr>
          <w:rFonts w:cs="Times New Roman"/>
        </w:rPr>
        <w:t>nos termos do Manual de Procedimentos de Compras e Licitações das Unidades Operacionais e de acordo com as seguintes cláusulas e condições</w:t>
      </w:r>
      <w:r w:rsidRPr="00107B3F">
        <w:rPr>
          <w:rFonts w:cs="Times New Roman"/>
          <w:color w:val="000000"/>
        </w:rPr>
        <w:t>.</w:t>
      </w:r>
    </w:p>
    <w:p w:rsidR="00586CD0" w:rsidRPr="00107B3F" w:rsidRDefault="00586CD0" w:rsidP="00586CD0">
      <w:pPr>
        <w:spacing w:line="276" w:lineRule="auto"/>
        <w:jc w:val="both"/>
        <w:rPr>
          <w:rFonts w:cs="Times New Roman"/>
          <w:b/>
        </w:rPr>
      </w:pPr>
    </w:p>
    <w:p w:rsidR="00586CD0" w:rsidRDefault="00586CD0" w:rsidP="00586CD0">
      <w:pPr>
        <w:spacing w:line="276" w:lineRule="auto"/>
        <w:jc w:val="both"/>
        <w:rPr>
          <w:rFonts w:cs="Times New Roman"/>
          <w:b/>
        </w:rPr>
      </w:pPr>
      <w:r w:rsidRPr="00107B3F">
        <w:rPr>
          <w:rFonts w:cs="Times New Roman"/>
          <w:b/>
        </w:rPr>
        <w:t>CLÁUSULA PRIMEIRA – DO OBJETO</w:t>
      </w:r>
    </w:p>
    <w:p w:rsidR="008078EE" w:rsidRPr="00107B3F" w:rsidRDefault="008078EE" w:rsidP="00586CD0">
      <w:pPr>
        <w:spacing w:line="276" w:lineRule="auto"/>
        <w:jc w:val="both"/>
        <w:rPr>
          <w:rFonts w:cs="Times New Roman"/>
          <w:b/>
        </w:rPr>
      </w:pPr>
    </w:p>
    <w:p w:rsidR="00586CD0" w:rsidRPr="00107B3F" w:rsidRDefault="00586CD0" w:rsidP="00B34920">
      <w:pPr>
        <w:pStyle w:val="PargrafodaLista"/>
        <w:numPr>
          <w:ilvl w:val="1"/>
          <w:numId w:val="28"/>
        </w:numPr>
        <w:spacing w:line="276" w:lineRule="auto"/>
        <w:ind w:firstLine="66"/>
        <w:jc w:val="both"/>
        <w:rPr>
          <w:b/>
        </w:rPr>
      </w:pPr>
      <w:r w:rsidRPr="00107B3F">
        <w:t xml:space="preserve"> </w:t>
      </w:r>
      <w:r w:rsidR="00C437CB" w:rsidRPr="00107B3F">
        <w:t xml:space="preserve">Selecionar e contratar empresa especializada em </w:t>
      </w:r>
      <w:r w:rsidR="0023032F" w:rsidRPr="00107B3F">
        <w:t xml:space="preserve">SERVIÇO TÉCNICO DE FISCALIZAÇÃO de obra para </w:t>
      </w:r>
      <w:r w:rsidR="0023032F">
        <w:t>construção de sala de treinamento do Módulo do Simulador na Unidade do SEST SENAT de Macapá/AP,</w:t>
      </w:r>
      <w:r w:rsidR="00C437CB" w:rsidRPr="00107B3F">
        <w:t xml:space="preserve"> Unidade B</w:t>
      </w:r>
      <w:r w:rsidR="0023032F">
        <w:t>66</w:t>
      </w:r>
      <w:r w:rsidR="00C437CB" w:rsidRPr="00107B3F">
        <w:t xml:space="preserve">, </w:t>
      </w:r>
      <w:r w:rsidRPr="00107B3F">
        <w:t xml:space="preserve">situado em </w:t>
      </w:r>
      <w:r w:rsidR="0023032F">
        <w:t>Macapá</w:t>
      </w:r>
      <w:r w:rsidR="0023032F" w:rsidRPr="00290A44">
        <w:rPr>
          <w:szCs w:val="24"/>
        </w:rPr>
        <w:t>- Amapá, no endereço Rodovia Duque de Caxias, Km 03, bairro Cabralzinho, ponto de referência em frente ao Instituto de Administração Penitenciária do Amapá (IAPEN), CEP: 68.906-700</w:t>
      </w:r>
      <w:r w:rsidRPr="00107B3F">
        <w:t>, com fornecimento de todos os serviços, ferramentas e materiais necessários à completa execução deste objeto, e limpeza final da área conforme especificado neste edital e em seus anexos, mediante o regime empreitada por preço global.</w:t>
      </w:r>
    </w:p>
    <w:p w:rsidR="00586CD0" w:rsidRPr="00107B3F" w:rsidRDefault="00586CD0" w:rsidP="00586CD0">
      <w:pPr>
        <w:spacing w:line="276" w:lineRule="auto"/>
        <w:ind w:left="426"/>
        <w:jc w:val="both"/>
        <w:rPr>
          <w:rFonts w:cs="Times New Roman"/>
          <w:color w:val="FF0000"/>
        </w:rPr>
      </w:pPr>
    </w:p>
    <w:p w:rsidR="00586CD0" w:rsidRDefault="00586CD0" w:rsidP="00586CD0">
      <w:pPr>
        <w:spacing w:line="276" w:lineRule="auto"/>
        <w:jc w:val="both"/>
        <w:rPr>
          <w:rFonts w:cs="Times New Roman"/>
          <w:b/>
          <w:bCs/>
          <w:iCs/>
        </w:rPr>
      </w:pPr>
      <w:r w:rsidRPr="00107B3F">
        <w:rPr>
          <w:rFonts w:cs="Times New Roman"/>
          <w:b/>
          <w:bCs/>
          <w:iCs/>
        </w:rPr>
        <w:t>CLÁUSULA SEGUNDA – DAS ESPECIFICAÇÕES</w:t>
      </w:r>
    </w:p>
    <w:p w:rsidR="008078EE" w:rsidRPr="00107B3F" w:rsidRDefault="008078EE" w:rsidP="00586CD0">
      <w:pPr>
        <w:spacing w:line="276" w:lineRule="auto"/>
        <w:jc w:val="both"/>
        <w:rPr>
          <w:rFonts w:cs="Times New Roman"/>
          <w:b/>
          <w:bCs/>
          <w:iCs/>
        </w:rPr>
      </w:pPr>
    </w:p>
    <w:p w:rsidR="00586CD0" w:rsidRPr="00107B3F" w:rsidRDefault="00586CD0" w:rsidP="00586CD0">
      <w:pPr>
        <w:tabs>
          <w:tab w:val="left" w:pos="851"/>
        </w:tabs>
        <w:spacing w:line="276" w:lineRule="auto"/>
        <w:ind w:left="426"/>
        <w:jc w:val="both"/>
        <w:rPr>
          <w:rFonts w:cs="Times New Roman"/>
        </w:rPr>
      </w:pPr>
      <w:proofErr w:type="gramStart"/>
      <w:r w:rsidRPr="00107B3F">
        <w:rPr>
          <w:rFonts w:cs="Times New Roman"/>
        </w:rPr>
        <w:t>2.1 As</w:t>
      </w:r>
      <w:proofErr w:type="gramEnd"/>
      <w:r w:rsidRPr="00107B3F">
        <w:rPr>
          <w:rFonts w:cs="Times New Roman"/>
        </w:rPr>
        <w:t xml:space="preserve"> especificações para a realização do objeto do presente Contrato estão descritas nos seguintes documentos:</w:t>
      </w:r>
    </w:p>
    <w:p w:rsidR="00586CD0" w:rsidRPr="00107B3F" w:rsidRDefault="00586CD0" w:rsidP="00586CD0">
      <w:pPr>
        <w:spacing w:line="276" w:lineRule="auto"/>
        <w:ind w:left="1134"/>
        <w:jc w:val="both"/>
        <w:rPr>
          <w:rFonts w:cs="Times New Roman"/>
        </w:rPr>
      </w:pPr>
      <w:r w:rsidRPr="00107B3F">
        <w:rPr>
          <w:rFonts w:cs="Times New Roman"/>
        </w:rPr>
        <w:t xml:space="preserve">2.1.1 </w:t>
      </w:r>
      <w:r w:rsidRPr="00107B3F">
        <w:rPr>
          <w:rFonts w:cs="Times New Roman"/>
        </w:rPr>
        <w:tab/>
        <w:t>Processo Administrativo nº 0</w:t>
      </w:r>
      <w:r w:rsidR="0023032F">
        <w:rPr>
          <w:rFonts w:cs="Times New Roman"/>
        </w:rPr>
        <w:t>2</w:t>
      </w:r>
      <w:r w:rsidRPr="00107B3F">
        <w:rPr>
          <w:rFonts w:cs="Times New Roman"/>
        </w:rPr>
        <w:t>/201</w:t>
      </w:r>
      <w:r w:rsidR="0023032F">
        <w:rPr>
          <w:rFonts w:cs="Times New Roman"/>
        </w:rPr>
        <w:t>9</w:t>
      </w:r>
      <w:r w:rsidRPr="00107B3F">
        <w:rPr>
          <w:rFonts w:cs="Times New Roman"/>
        </w:rPr>
        <w:t>; e</w:t>
      </w:r>
    </w:p>
    <w:p w:rsidR="00586CD0" w:rsidRPr="00107B3F" w:rsidRDefault="00586CD0" w:rsidP="00B34920">
      <w:pPr>
        <w:numPr>
          <w:ilvl w:val="2"/>
          <w:numId w:val="26"/>
        </w:numPr>
        <w:spacing w:line="276" w:lineRule="auto"/>
        <w:ind w:left="1134" w:firstLine="0"/>
        <w:jc w:val="both"/>
        <w:rPr>
          <w:rFonts w:cs="Times New Roman"/>
        </w:rPr>
      </w:pPr>
      <w:r w:rsidRPr="00107B3F">
        <w:rPr>
          <w:rFonts w:cs="Times New Roman"/>
        </w:rPr>
        <w:lastRenderedPageBreak/>
        <w:t>Proposta da CONTRATADA.</w:t>
      </w:r>
    </w:p>
    <w:p w:rsidR="00586CD0" w:rsidRPr="00107B3F" w:rsidRDefault="00586CD0" w:rsidP="00B34920">
      <w:pPr>
        <w:pStyle w:val="PargrafodaLista"/>
        <w:numPr>
          <w:ilvl w:val="1"/>
          <w:numId w:val="26"/>
        </w:numPr>
        <w:tabs>
          <w:tab w:val="left" w:pos="851"/>
        </w:tabs>
        <w:spacing w:line="276" w:lineRule="auto"/>
        <w:ind w:left="426" w:firstLine="0"/>
        <w:jc w:val="both"/>
        <w:rPr>
          <w:szCs w:val="24"/>
        </w:rPr>
      </w:pPr>
      <w:r w:rsidRPr="00107B3F">
        <w:rPr>
          <w:szCs w:val="24"/>
        </w:rPr>
        <w:t>Os documentos acima mencionados passam a fazer parte integrante deste Contrato, independentemente de transcrição, prevalecendo sempre as condições e cláusulas estabelecidas neste instrumento quando de alguma forma conflitantes com o contido no anexo.</w:t>
      </w:r>
    </w:p>
    <w:p w:rsidR="00586CD0" w:rsidRPr="00107B3F" w:rsidRDefault="00586CD0" w:rsidP="00586CD0">
      <w:pPr>
        <w:pStyle w:val="PargrafodaLista"/>
        <w:tabs>
          <w:tab w:val="left" w:pos="851"/>
        </w:tabs>
        <w:spacing w:line="276" w:lineRule="auto"/>
        <w:ind w:left="426"/>
        <w:jc w:val="both"/>
        <w:rPr>
          <w:szCs w:val="24"/>
        </w:rPr>
      </w:pPr>
    </w:p>
    <w:p w:rsidR="00586CD0" w:rsidRDefault="00586CD0" w:rsidP="00586CD0">
      <w:pPr>
        <w:pStyle w:val="PargrafodaLista"/>
        <w:spacing w:line="276" w:lineRule="auto"/>
        <w:ind w:left="0"/>
        <w:jc w:val="both"/>
        <w:rPr>
          <w:b/>
          <w:szCs w:val="24"/>
        </w:rPr>
      </w:pPr>
      <w:r w:rsidRPr="00107B3F">
        <w:rPr>
          <w:b/>
          <w:szCs w:val="24"/>
        </w:rPr>
        <w:t>CLÁUSULA TERCEIRA – DA VIGÊNCIA</w:t>
      </w:r>
    </w:p>
    <w:p w:rsidR="008078EE" w:rsidRPr="00107B3F" w:rsidRDefault="008078EE" w:rsidP="00586CD0">
      <w:pPr>
        <w:pStyle w:val="PargrafodaLista"/>
        <w:spacing w:line="276" w:lineRule="auto"/>
        <w:ind w:left="0"/>
        <w:jc w:val="both"/>
        <w:rPr>
          <w:b/>
          <w:szCs w:val="24"/>
        </w:rPr>
      </w:pPr>
    </w:p>
    <w:p w:rsidR="00586CD0" w:rsidRPr="00107B3F" w:rsidRDefault="00586CD0" w:rsidP="00586CD0">
      <w:pPr>
        <w:spacing w:line="276" w:lineRule="auto"/>
        <w:ind w:left="425"/>
        <w:jc w:val="both"/>
        <w:rPr>
          <w:rFonts w:cs="Times New Roman"/>
          <w:color w:val="000000"/>
        </w:rPr>
      </w:pPr>
      <w:r w:rsidRPr="00107B3F">
        <w:rPr>
          <w:rFonts w:cs="Times New Roman"/>
          <w:bCs/>
          <w:iCs/>
        </w:rPr>
        <w:t>3.1</w:t>
      </w:r>
      <w:r w:rsidR="0026623E" w:rsidRPr="00107B3F">
        <w:rPr>
          <w:rFonts w:cs="Times New Roman"/>
          <w:bCs/>
          <w:iCs/>
        </w:rPr>
        <w:t>.</w:t>
      </w:r>
      <w:r w:rsidRPr="00107B3F">
        <w:rPr>
          <w:rFonts w:cs="Times New Roman"/>
          <w:bCs/>
          <w:iCs/>
        </w:rPr>
        <w:t xml:space="preserve"> O prazo de vigência deste Contrato é de </w:t>
      </w:r>
      <w:r w:rsidRPr="00107B3F">
        <w:rPr>
          <w:rFonts w:cs="Times New Roman"/>
          <w:bCs/>
          <w:iCs/>
          <w:color w:val="FF0000"/>
        </w:rPr>
        <w:t>.........../......../........</w:t>
      </w:r>
      <w:r w:rsidRPr="00107B3F">
        <w:rPr>
          <w:rFonts w:cs="Times New Roman"/>
          <w:bCs/>
          <w:iCs/>
        </w:rPr>
        <w:t xml:space="preserve">  </w:t>
      </w:r>
      <w:proofErr w:type="gramStart"/>
      <w:r w:rsidRPr="00107B3F">
        <w:rPr>
          <w:rFonts w:cs="Times New Roman"/>
          <w:bCs/>
          <w:iCs/>
        </w:rPr>
        <w:t>a</w:t>
      </w:r>
      <w:proofErr w:type="gramEnd"/>
      <w:r w:rsidRPr="00107B3F">
        <w:rPr>
          <w:rFonts w:cs="Times New Roman"/>
          <w:bCs/>
          <w:iCs/>
        </w:rPr>
        <w:t xml:space="preserve"> </w:t>
      </w:r>
      <w:r w:rsidRPr="00107B3F">
        <w:rPr>
          <w:rFonts w:cs="Times New Roman"/>
          <w:bCs/>
          <w:iCs/>
          <w:color w:val="FF0000"/>
        </w:rPr>
        <w:t>.........../........./..........</w:t>
      </w:r>
      <w:r w:rsidRPr="00107B3F">
        <w:rPr>
          <w:rFonts w:cs="Times New Roman"/>
          <w:bCs/>
          <w:iCs/>
        </w:rPr>
        <w:t xml:space="preserve">, </w:t>
      </w:r>
      <w:r w:rsidRPr="00107B3F">
        <w:rPr>
          <w:rFonts w:cs="Times New Roman"/>
          <w:color w:val="000000"/>
        </w:rPr>
        <w:t xml:space="preserve">podendo ser prorrogado por interesse das partes até o </w:t>
      </w:r>
      <w:r w:rsidRPr="00107B3F">
        <w:rPr>
          <w:rFonts w:cs="Times New Roman"/>
        </w:rPr>
        <w:t xml:space="preserve">limite de 12 </w:t>
      </w:r>
      <w:r w:rsidRPr="00107B3F">
        <w:rPr>
          <w:rFonts w:cs="Times New Roman"/>
          <w:color w:val="000000"/>
        </w:rPr>
        <w:t>(meses) meses, desde que haja autorização formal da autoridade competente e observados os seguintes requisitos:</w:t>
      </w:r>
    </w:p>
    <w:p w:rsidR="00586CD0" w:rsidRPr="00107B3F" w:rsidRDefault="00586CD0" w:rsidP="00586CD0">
      <w:pPr>
        <w:spacing w:line="276" w:lineRule="auto"/>
        <w:ind w:left="1134"/>
        <w:jc w:val="both"/>
        <w:rPr>
          <w:rFonts w:cs="Times New Roman"/>
          <w:color w:val="000000"/>
        </w:rPr>
      </w:pPr>
      <w:proofErr w:type="gramStart"/>
      <w:r w:rsidRPr="00107B3F">
        <w:rPr>
          <w:rFonts w:cs="Times New Roman"/>
          <w:bCs/>
          <w:iCs/>
        </w:rPr>
        <w:t>3.1.1 Os</w:t>
      </w:r>
      <w:proofErr w:type="gramEnd"/>
      <w:r w:rsidRPr="00107B3F">
        <w:rPr>
          <w:rFonts w:cs="Times New Roman"/>
          <w:bCs/>
          <w:iCs/>
        </w:rPr>
        <w:t xml:space="preserve"> serviços tenham sido prestados regularmente.</w:t>
      </w:r>
    </w:p>
    <w:p w:rsidR="00586CD0" w:rsidRPr="00107B3F" w:rsidRDefault="00586CD0" w:rsidP="00586CD0">
      <w:pPr>
        <w:spacing w:line="276" w:lineRule="auto"/>
        <w:ind w:left="1134"/>
        <w:jc w:val="both"/>
        <w:rPr>
          <w:rFonts w:cs="Times New Roman"/>
          <w:color w:val="000000"/>
        </w:rPr>
      </w:pPr>
      <w:r w:rsidRPr="00107B3F">
        <w:rPr>
          <w:rFonts w:cs="Times New Roman"/>
          <w:bCs/>
          <w:iCs/>
        </w:rPr>
        <w:t>3.1.2 A CONTRATANTE mantenha interesse na realização do serviço e justifique por escrito no processo de contratação a necessidade da prorrogação.</w:t>
      </w:r>
    </w:p>
    <w:p w:rsidR="00586CD0" w:rsidRPr="00107B3F" w:rsidRDefault="00586CD0" w:rsidP="00586CD0">
      <w:pPr>
        <w:spacing w:line="276" w:lineRule="auto"/>
        <w:ind w:left="1134"/>
        <w:jc w:val="both"/>
        <w:rPr>
          <w:rFonts w:cs="Times New Roman"/>
          <w:color w:val="000000"/>
        </w:rPr>
      </w:pPr>
      <w:r w:rsidRPr="00107B3F">
        <w:rPr>
          <w:rFonts w:cs="Times New Roman"/>
          <w:color w:val="000000"/>
        </w:rPr>
        <w:t xml:space="preserve">3.1.3 O valor do contrato permaneça economicamente vantajoso para a </w:t>
      </w:r>
      <w:r w:rsidRPr="00107B3F">
        <w:rPr>
          <w:rFonts w:cs="Times New Roman"/>
          <w:bCs/>
          <w:iCs/>
        </w:rPr>
        <w:t>CONTRATANTE</w:t>
      </w:r>
      <w:r w:rsidRPr="00107B3F">
        <w:rPr>
          <w:rFonts w:cs="Times New Roman"/>
          <w:color w:val="000000"/>
        </w:rPr>
        <w:t>.</w:t>
      </w:r>
    </w:p>
    <w:p w:rsidR="00586CD0" w:rsidRPr="00107B3F" w:rsidRDefault="00586CD0" w:rsidP="00586CD0">
      <w:pPr>
        <w:spacing w:line="276" w:lineRule="auto"/>
        <w:ind w:left="1134"/>
        <w:jc w:val="both"/>
        <w:rPr>
          <w:rFonts w:cs="Times New Roman"/>
          <w:color w:val="000000"/>
        </w:rPr>
      </w:pPr>
      <w:r w:rsidRPr="00107B3F">
        <w:rPr>
          <w:rFonts w:cs="Times New Roman"/>
          <w:color w:val="000000"/>
        </w:rPr>
        <w:t>3.1.4 A CONTRATADA manifeste expressamente interesse na prorrogação e mantenha as mesmas condições de habilitação.</w:t>
      </w:r>
    </w:p>
    <w:p w:rsidR="00586CD0" w:rsidRPr="00107B3F" w:rsidRDefault="00586CD0" w:rsidP="00586CD0">
      <w:pPr>
        <w:spacing w:line="276" w:lineRule="auto"/>
        <w:ind w:left="1134"/>
        <w:jc w:val="both"/>
        <w:rPr>
          <w:rFonts w:cs="Times New Roman"/>
          <w:color w:val="000000"/>
        </w:rPr>
      </w:pPr>
      <w:r w:rsidRPr="00107B3F">
        <w:rPr>
          <w:rFonts w:cs="Times New Roman"/>
          <w:color w:val="000000"/>
        </w:rPr>
        <w:t>3.1.5 A CONTRATADA não tenha direito subjetivo à prorrogação contratual.</w:t>
      </w:r>
    </w:p>
    <w:p w:rsidR="00586CD0" w:rsidRPr="00107B3F" w:rsidRDefault="00586CD0" w:rsidP="00586CD0">
      <w:pPr>
        <w:spacing w:line="276" w:lineRule="auto"/>
        <w:ind w:left="425"/>
        <w:jc w:val="both"/>
        <w:rPr>
          <w:rFonts w:cs="Times New Roman"/>
          <w:color w:val="000000"/>
        </w:rPr>
      </w:pPr>
      <w:r w:rsidRPr="00107B3F">
        <w:rPr>
          <w:rFonts w:cs="Times New Roman"/>
          <w:color w:val="000000"/>
        </w:rPr>
        <w:t>3.2 A prorrogação de contrato deverá ser promovida mediante celebração de termo aditivo.</w:t>
      </w:r>
    </w:p>
    <w:p w:rsidR="00586CD0" w:rsidRPr="00107B3F" w:rsidRDefault="00586CD0" w:rsidP="00586CD0">
      <w:pPr>
        <w:spacing w:line="276" w:lineRule="auto"/>
        <w:ind w:left="425"/>
        <w:jc w:val="both"/>
        <w:rPr>
          <w:rFonts w:cs="Times New Roman"/>
          <w:color w:val="000000"/>
        </w:rPr>
      </w:pPr>
    </w:p>
    <w:p w:rsidR="00586CD0" w:rsidRDefault="00586CD0" w:rsidP="00586CD0">
      <w:pPr>
        <w:spacing w:line="276" w:lineRule="auto"/>
        <w:jc w:val="both"/>
        <w:rPr>
          <w:rFonts w:cs="Times New Roman"/>
          <w:b/>
          <w:color w:val="000000"/>
        </w:rPr>
      </w:pPr>
      <w:r w:rsidRPr="00107B3F">
        <w:rPr>
          <w:rFonts w:cs="Times New Roman"/>
          <w:b/>
          <w:color w:val="000000"/>
        </w:rPr>
        <w:t>CLÁUSULA QUARTA – DO PREÇO</w:t>
      </w:r>
    </w:p>
    <w:p w:rsidR="008078EE" w:rsidRPr="00107B3F" w:rsidRDefault="008078EE" w:rsidP="00586CD0">
      <w:pPr>
        <w:spacing w:line="276" w:lineRule="auto"/>
        <w:jc w:val="both"/>
        <w:rPr>
          <w:rFonts w:cs="Times New Roman"/>
          <w:b/>
          <w:color w:val="000000"/>
        </w:rPr>
      </w:pPr>
    </w:p>
    <w:p w:rsidR="0023032F" w:rsidRDefault="00586CD0" w:rsidP="0023032F">
      <w:pPr>
        <w:pStyle w:val="Standard"/>
        <w:spacing w:line="276" w:lineRule="auto"/>
        <w:ind w:left="360"/>
        <w:jc w:val="both"/>
        <w:rPr>
          <w:rFonts w:cs="Times New Roman"/>
          <w:b/>
          <w:bCs/>
        </w:rPr>
      </w:pPr>
      <w:r w:rsidRPr="00107B3F">
        <w:rPr>
          <w:rFonts w:cs="Times New Roman"/>
        </w:rPr>
        <w:t>4.1</w:t>
      </w:r>
      <w:r w:rsidR="0026623E" w:rsidRPr="00107B3F">
        <w:rPr>
          <w:rFonts w:cs="Times New Roman"/>
        </w:rPr>
        <w:t>.</w:t>
      </w:r>
      <w:r w:rsidRPr="00107B3F">
        <w:rPr>
          <w:rFonts w:cs="Times New Roman"/>
        </w:rPr>
        <w:t xml:space="preserve"> </w:t>
      </w:r>
      <w:r w:rsidR="00B20DAF" w:rsidRPr="00107B3F">
        <w:rPr>
          <w:rFonts w:cs="Times New Roman"/>
        </w:rPr>
        <w:t xml:space="preserve">O preço máximo estimado para a contratação (com BDI) é de </w:t>
      </w:r>
      <w:r w:rsidR="0023032F" w:rsidRPr="00107B3F">
        <w:rPr>
          <w:rFonts w:cs="Times New Roman"/>
          <w:b/>
          <w:bCs/>
        </w:rPr>
        <w:t xml:space="preserve">R$ </w:t>
      </w:r>
      <w:r w:rsidR="0023032F">
        <w:rPr>
          <w:rFonts w:cs="Times New Roman"/>
          <w:b/>
          <w:bCs/>
        </w:rPr>
        <w:t>17.748,58</w:t>
      </w:r>
      <w:r w:rsidR="0023032F" w:rsidRPr="00107B3F">
        <w:rPr>
          <w:rFonts w:cs="Times New Roman"/>
          <w:b/>
          <w:bCs/>
        </w:rPr>
        <w:t xml:space="preserve"> (</w:t>
      </w:r>
      <w:r w:rsidR="0023032F">
        <w:rPr>
          <w:rFonts w:cs="Times New Roman"/>
          <w:b/>
          <w:bCs/>
        </w:rPr>
        <w:t xml:space="preserve">dezessete </w:t>
      </w:r>
      <w:r w:rsidR="0023032F" w:rsidRPr="00107B3F">
        <w:rPr>
          <w:rFonts w:cs="Times New Roman"/>
          <w:b/>
          <w:bCs/>
        </w:rPr>
        <w:t>mil</w:t>
      </w:r>
      <w:r w:rsidR="0023032F">
        <w:rPr>
          <w:rFonts w:cs="Times New Roman"/>
          <w:b/>
          <w:bCs/>
        </w:rPr>
        <w:t xml:space="preserve"> setecentos e quarenta e oito </w:t>
      </w:r>
      <w:r w:rsidR="0023032F" w:rsidRPr="00107B3F">
        <w:rPr>
          <w:rFonts w:cs="Times New Roman"/>
          <w:b/>
          <w:bCs/>
        </w:rPr>
        <w:t xml:space="preserve">reais e </w:t>
      </w:r>
      <w:r w:rsidR="0023032F">
        <w:rPr>
          <w:rFonts w:cs="Times New Roman"/>
          <w:b/>
          <w:bCs/>
        </w:rPr>
        <w:t xml:space="preserve">cinquenta e oito </w:t>
      </w:r>
      <w:r w:rsidR="0023032F" w:rsidRPr="00107B3F">
        <w:rPr>
          <w:rFonts w:cs="Times New Roman"/>
          <w:b/>
          <w:bCs/>
        </w:rPr>
        <w:t>centavos).</w:t>
      </w:r>
    </w:p>
    <w:p w:rsidR="0023032F" w:rsidRPr="0023032F" w:rsidRDefault="0023032F" w:rsidP="0023032F">
      <w:pPr>
        <w:pStyle w:val="Standard"/>
        <w:spacing w:line="276" w:lineRule="auto"/>
        <w:ind w:left="360"/>
        <w:jc w:val="both"/>
        <w:rPr>
          <w:rFonts w:cs="Times New Roman"/>
          <w:b/>
          <w:bCs/>
        </w:rPr>
      </w:pPr>
    </w:p>
    <w:p w:rsidR="00586CD0" w:rsidRPr="00107B3F" w:rsidRDefault="00586CD0" w:rsidP="00586CD0">
      <w:pPr>
        <w:spacing w:line="276" w:lineRule="auto"/>
        <w:ind w:left="425"/>
        <w:jc w:val="both"/>
        <w:rPr>
          <w:rFonts w:cs="Times New Roman"/>
        </w:rPr>
      </w:pPr>
      <w:r w:rsidRPr="00107B3F">
        <w:rPr>
          <w:rFonts w:cs="Times New Roman"/>
        </w:rPr>
        <w:t>4.2</w:t>
      </w:r>
      <w:r w:rsidR="0026623E" w:rsidRPr="00107B3F">
        <w:rPr>
          <w:rFonts w:cs="Times New Roman"/>
        </w:rPr>
        <w:t>.</w:t>
      </w:r>
      <w:r w:rsidRPr="00107B3F">
        <w:rPr>
          <w:rFonts w:cs="Times New Roman"/>
        </w:rPr>
        <w:t xml:space="preserve"> No valor mencionado no item anterior, estão incluídas todas as despesas ordinárias diretas e indiretas decorrentes da execução do objeto, inclusive tributos e (ou) impostos, encargos sociais, trabalhistas, previdenciários, fiscais e comerciais incidentes, taxa de administração, frete, seguro e outros necessários ao cumprimento integral do objeto da contratação.</w:t>
      </w:r>
    </w:p>
    <w:p w:rsidR="00586CD0" w:rsidRPr="00107B3F" w:rsidRDefault="00586CD0" w:rsidP="00586CD0">
      <w:pPr>
        <w:spacing w:line="276" w:lineRule="auto"/>
        <w:ind w:left="425"/>
        <w:jc w:val="both"/>
        <w:rPr>
          <w:rFonts w:cs="Times New Roman"/>
        </w:rPr>
      </w:pPr>
    </w:p>
    <w:p w:rsidR="00586CD0" w:rsidRDefault="00586CD0" w:rsidP="00586CD0">
      <w:pPr>
        <w:spacing w:line="276" w:lineRule="auto"/>
        <w:jc w:val="both"/>
        <w:rPr>
          <w:rFonts w:cs="Times New Roman"/>
          <w:b/>
        </w:rPr>
      </w:pPr>
      <w:r w:rsidRPr="00107B3F">
        <w:rPr>
          <w:rFonts w:cs="Times New Roman"/>
          <w:b/>
        </w:rPr>
        <w:t>CLÁUSULA QUINTA – DA DOTAÇÃO ORÇAMENTÁRIA</w:t>
      </w:r>
    </w:p>
    <w:p w:rsidR="008078EE" w:rsidRPr="00107B3F" w:rsidRDefault="008078EE" w:rsidP="00586CD0">
      <w:pPr>
        <w:spacing w:line="276" w:lineRule="auto"/>
        <w:jc w:val="both"/>
        <w:rPr>
          <w:rFonts w:cs="Times New Roman"/>
          <w:b/>
        </w:rPr>
      </w:pPr>
    </w:p>
    <w:p w:rsidR="00B03632" w:rsidRDefault="00586CD0" w:rsidP="00B03632">
      <w:pPr>
        <w:spacing w:line="276" w:lineRule="auto"/>
        <w:ind w:left="425"/>
        <w:jc w:val="both"/>
        <w:rPr>
          <w:rFonts w:cs="Times New Roman"/>
        </w:rPr>
      </w:pPr>
      <w:r w:rsidRPr="00107B3F">
        <w:rPr>
          <w:rFonts w:cs="Times New Roman"/>
        </w:rPr>
        <w:t>5.1</w:t>
      </w:r>
      <w:r w:rsidR="0026623E" w:rsidRPr="00107B3F">
        <w:rPr>
          <w:rFonts w:cs="Times New Roman"/>
        </w:rPr>
        <w:t>.</w:t>
      </w:r>
      <w:r w:rsidRPr="00107B3F">
        <w:rPr>
          <w:rFonts w:cs="Times New Roman"/>
        </w:rPr>
        <w:t xml:space="preserve"> As despesas decorrentes desta contratação estão programadas em dotação orçamentária própria, prevista no orçamento do SE</w:t>
      </w:r>
      <w:r w:rsidR="0023032F">
        <w:rPr>
          <w:rFonts w:cs="Times New Roman"/>
        </w:rPr>
        <w:t>NA</w:t>
      </w:r>
      <w:r w:rsidRPr="00107B3F">
        <w:rPr>
          <w:rFonts w:cs="Times New Roman"/>
        </w:rPr>
        <w:t>T.</w:t>
      </w:r>
    </w:p>
    <w:p w:rsidR="00586CD0" w:rsidRDefault="00586CD0" w:rsidP="00045C24">
      <w:pPr>
        <w:spacing w:line="276" w:lineRule="auto"/>
        <w:jc w:val="both"/>
        <w:rPr>
          <w:rFonts w:cs="Times New Roman"/>
          <w:b/>
        </w:rPr>
      </w:pPr>
      <w:r w:rsidRPr="00107B3F">
        <w:rPr>
          <w:rFonts w:cs="Times New Roman"/>
          <w:b/>
        </w:rPr>
        <w:t>CLÁUSULA SEXTA – DO PAGAMENTO</w:t>
      </w:r>
    </w:p>
    <w:p w:rsidR="00B03632" w:rsidRPr="00107B3F" w:rsidRDefault="00B03632" w:rsidP="00B03632">
      <w:pPr>
        <w:spacing w:line="276" w:lineRule="auto"/>
        <w:ind w:left="425"/>
        <w:jc w:val="both"/>
        <w:rPr>
          <w:rFonts w:cs="Times New Roman"/>
          <w:b/>
        </w:rPr>
      </w:pPr>
    </w:p>
    <w:p w:rsidR="00586CD0" w:rsidRDefault="00586CD0" w:rsidP="00586CD0">
      <w:pPr>
        <w:pStyle w:val="PargrafodaLista"/>
        <w:tabs>
          <w:tab w:val="left" w:pos="993"/>
        </w:tabs>
        <w:spacing w:line="276" w:lineRule="auto"/>
        <w:ind w:left="426"/>
        <w:jc w:val="both"/>
        <w:rPr>
          <w:szCs w:val="24"/>
        </w:rPr>
      </w:pPr>
      <w:r w:rsidRPr="00107B3F">
        <w:rPr>
          <w:szCs w:val="24"/>
        </w:rPr>
        <w:t>6.1</w:t>
      </w:r>
      <w:r w:rsidR="0026623E" w:rsidRPr="00107B3F">
        <w:rPr>
          <w:szCs w:val="24"/>
        </w:rPr>
        <w:t>.</w:t>
      </w:r>
      <w:r w:rsidRPr="00107B3F">
        <w:rPr>
          <w:szCs w:val="24"/>
        </w:rPr>
        <w:t xml:space="preserve"> O pagamento será efetuado em até 10 (dez) dias após a apresentação da nota fiscal, devidamente atestada pela CONTRATANTE.</w:t>
      </w:r>
    </w:p>
    <w:p w:rsidR="0023032F" w:rsidRPr="00107B3F" w:rsidRDefault="0023032F" w:rsidP="00586CD0">
      <w:pPr>
        <w:pStyle w:val="PargrafodaLista"/>
        <w:tabs>
          <w:tab w:val="left" w:pos="993"/>
        </w:tabs>
        <w:spacing w:line="276" w:lineRule="auto"/>
        <w:ind w:left="426"/>
        <w:jc w:val="both"/>
        <w:rPr>
          <w:szCs w:val="24"/>
        </w:rPr>
      </w:pPr>
    </w:p>
    <w:p w:rsidR="00586CD0" w:rsidRPr="00107B3F" w:rsidRDefault="00586CD0" w:rsidP="00586CD0">
      <w:pPr>
        <w:pStyle w:val="PargrafodaLista"/>
        <w:spacing w:line="276" w:lineRule="auto"/>
        <w:ind w:left="426"/>
        <w:jc w:val="both"/>
        <w:rPr>
          <w:szCs w:val="24"/>
          <w:lang w:bidi="he-IL"/>
        </w:rPr>
      </w:pPr>
      <w:r w:rsidRPr="00107B3F">
        <w:rPr>
          <w:szCs w:val="24"/>
          <w:lang w:bidi="he-IL"/>
        </w:rPr>
        <w:t>6.2</w:t>
      </w:r>
      <w:r w:rsidR="0026623E" w:rsidRPr="00107B3F">
        <w:rPr>
          <w:szCs w:val="24"/>
          <w:lang w:bidi="he-IL"/>
        </w:rPr>
        <w:t>.</w:t>
      </w:r>
      <w:r w:rsidRPr="00107B3F">
        <w:rPr>
          <w:szCs w:val="24"/>
          <w:lang w:bidi="he-IL"/>
        </w:rPr>
        <w:t xml:space="preserve"> Para que o</w:t>
      </w:r>
      <w:r w:rsidRPr="00107B3F">
        <w:rPr>
          <w:w w:val="144"/>
          <w:szCs w:val="24"/>
          <w:lang w:bidi="he-IL"/>
        </w:rPr>
        <w:t xml:space="preserve"> </w:t>
      </w:r>
      <w:r w:rsidRPr="00107B3F">
        <w:rPr>
          <w:szCs w:val="24"/>
          <w:lang w:bidi="he-IL"/>
        </w:rPr>
        <w:t>pagamento possa ser liberado, a</w:t>
      </w:r>
      <w:r w:rsidRPr="00107B3F">
        <w:rPr>
          <w:w w:val="144"/>
          <w:szCs w:val="24"/>
          <w:lang w:bidi="he-IL"/>
        </w:rPr>
        <w:t xml:space="preserve"> </w:t>
      </w:r>
      <w:r w:rsidRPr="00107B3F">
        <w:rPr>
          <w:szCs w:val="24"/>
          <w:lang w:bidi="he-IL"/>
        </w:rPr>
        <w:t xml:space="preserve">CONTRATADA deverá apresentar ao </w:t>
      </w:r>
      <w:r w:rsidRPr="00107B3F">
        <w:rPr>
          <w:w w:val="106"/>
          <w:szCs w:val="24"/>
          <w:lang w:bidi="he-IL"/>
        </w:rPr>
        <w:t xml:space="preserve">SEST, </w:t>
      </w:r>
      <w:r w:rsidRPr="00107B3F">
        <w:rPr>
          <w:szCs w:val="24"/>
          <w:lang w:bidi="he-IL"/>
        </w:rPr>
        <w:t>junto com a nota fiscal, as certidões especificadas a seguir, todas em plena validade:</w:t>
      </w:r>
    </w:p>
    <w:p w:rsidR="00586CD0" w:rsidRPr="00107B3F" w:rsidRDefault="00586CD0" w:rsidP="00B34920">
      <w:pPr>
        <w:pStyle w:val="Estilo"/>
        <w:numPr>
          <w:ilvl w:val="2"/>
          <w:numId w:val="27"/>
        </w:numPr>
        <w:tabs>
          <w:tab w:val="left" w:pos="1843"/>
        </w:tabs>
        <w:spacing w:line="276" w:lineRule="auto"/>
        <w:ind w:left="1134" w:firstLine="0"/>
        <w:jc w:val="both"/>
        <w:rPr>
          <w:rFonts w:ascii="Times New Roman" w:hAnsi="Times New Roman" w:cs="Times New Roman"/>
          <w:lang w:bidi="he-IL"/>
        </w:rPr>
      </w:pPr>
      <w:r w:rsidRPr="00107B3F">
        <w:rPr>
          <w:rFonts w:ascii="Times New Roman" w:hAnsi="Times New Roman" w:cs="Times New Roman"/>
          <w:lang w:bidi="he-IL"/>
        </w:rPr>
        <w:t xml:space="preserve">Prova de regularidade para com as Fazendas Federal (Certidão Negativa ou </w:t>
      </w:r>
      <w:r w:rsidRPr="00107B3F">
        <w:rPr>
          <w:rFonts w:ascii="Times New Roman" w:hAnsi="Times New Roman" w:cs="Times New Roman"/>
          <w:lang w:bidi="he-IL"/>
        </w:rPr>
        <w:lastRenderedPageBreak/>
        <w:t xml:space="preserve">Certidão Positiva com Efeitos de Negativa de Débitos Relativos a Créditos Tributários Federais e à Dívida Ativa da União), </w:t>
      </w:r>
      <w:proofErr w:type="gramStart"/>
      <w:r w:rsidRPr="00107B3F">
        <w:rPr>
          <w:rFonts w:ascii="Times New Roman" w:hAnsi="Times New Roman" w:cs="Times New Roman"/>
          <w:lang w:bidi="he-IL"/>
        </w:rPr>
        <w:t>Estadual</w:t>
      </w:r>
      <w:proofErr w:type="gramEnd"/>
      <w:r w:rsidRPr="00107B3F">
        <w:rPr>
          <w:rFonts w:ascii="Times New Roman" w:hAnsi="Times New Roman" w:cs="Times New Roman"/>
          <w:lang w:bidi="he-IL"/>
        </w:rPr>
        <w:t xml:space="preserve"> e Municipal do domicílio ou sede do Contratado ou outra equivalente na forma da lei.</w:t>
      </w:r>
    </w:p>
    <w:p w:rsidR="0026623E" w:rsidRPr="00107B3F" w:rsidRDefault="00586CD0" w:rsidP="0026623E">
      <w:pPr>
        <w:pStyle w:val="Estilo"/>
        <w:numPr>
          <w:ilvl w:val="2"/>
          <w:numId w:val="27"/>
        </w:numPr>
        <w:tabs>
          <w:tab w:val="left" w:pos="1843"/>
        </w:tabs>
        <w:spacing w:line="276" w:lineRule="auto"/>
        <w:ind w:left="1134" w:firstLine="0"/>
        <w:jc w:val="both"/>
        <w:rPr>
          <w:rFonts w:ascii="Times New Roman" w:hAnsi="Times New Roman" w:cs="Times New Roman"/>
          <w:lang w:bidi="he-IL"/>
        </w:rPr>
      </w:pPr>
      <w:r w:rsidRPr="00107B3F">
        <w:rPr>
          <w:rFonts w:ascii="Times New Roman" w:hAnsi="Times New Roman" w:cs="Times New Roman"/>
          <w:lang w:bidi="he-IL"/>
        </w:rPr>
        <w:t xml:space="preserve">Certificado de Regularidade do FGTS </w:t>
      </w:r>
      <w:r w:rsidRPr="00107B3F">
        <w:rPr>
          <w:rFonts w:ascii="Times New Roman" w:hAnsi="Times New Roman" w:cs="Times New Roman"/>
          <w:w w:val="106"/>
          <w:lang w:bidi="he-IL"/>
        </w:rPr>
        <w:t>(CRF)</w:t>
      </w:r>
      <w:r w:rsidRPr="00107B3F">
        <w:rPr>
          <w:rFonts w:ascii="Times New Roman" w:hAnsi="Times New Roman" w:cs="Times New Roman"/>
          <w:lang w:bidi="he-IL"/>
        </w:rPr>
        <w:t>.</w:t>
      </w:r>
    </w:p>
    <w:p w:rsidR="00586CD0" w:rsidRPr="00107B3F" w:rsidRDefault="0026623E" w:rsidP="0026623E">
      <w:pPr>
        <w:pStyle w:val="Estilo"/>
        <w:numPr>
          <w:ilvl w:val="1"/>
          <w:numId w:val="40"/>
        </w:numPr>
        <w:tabs>
          <w:tab w:val="left" w:pos="851"/>
        </w:tabs>
        <w:spacing w:line="276" w:lineRule="auto"/>
        <w:ind w:left="426" w:firstLine="0"/>
        <w:jc w:val="both"/>
        <w:rPr>
          <w:rFonts w:ascii="Times New Roman" w:hAnsi="Times New Roman" w:cs="Times New Roman"/>
          <w:lang w:bidi="he-IL"/>
        </w:rPr>
      </w:pPr>
      <w:r w:rsidRPr="00107B3F">
        <w:rPr>
          <w:rFonts w:ascii="Times New Roman" w:hAnsi="Times New Roman" w:cs="Times New Roman"/>
          <w:lang w:bidi="he-IL"/>
        </w:rPr>
        <w:t xml:space="preserve"> </w:t>
      </w:r>
      <w:r w:rsidR="00586CD0" w:rsidRPr="00107B3F">
        <w:rPr>
          <w:rFonts w:ascii="Times New Roman" w:hAnsi="Times New Roman" w:cs="Times New Roman"/>
          <w:lang w:bidi="he-IL"/>
        </w:rPr>
        <w:t>A ausência de qualquer dos documentos acima mencionados ocasionará a suspensão do</w:t>
      </w:r>
      <w:r w:rsidR="00586CD0" w:rsidRPr="00107B3F">
        <w:rPr>
          <w:rFonts w:ascii="Times New Roman" w:hAnsi="Times New Roman" w:cs="Times New Roman"/>
          <w:w w:val="144"/>
          <w:lang w:bidi="he-IL"/>
        </w:rPr>
        <w:t xml:space="preserve"> </w:t>
      </w:r>
      <w:r w:rsidR="00586CD0" w:rsidRPr="00107B3F">
        <w:rPr>
          <w:rFonts w:ascii="Times New Roman" w:hAnsi="Times New Roman" w:cs="Times New Roman"/>
          <w:lang w:bidi="he-IL"/>
        </w:rPr>
        <w:t xml:space="preserve">pagamento, não acarretando ao </w:t>
      </w:r>
      <w:r w:rsidR="00586CD0" w:rsidRPr="00107B3F">
        <w:rPr>
          <w:rFonts w:ascii="Times New Roman" w:hAnsi="Times New Roman" w:cs="Times New Roman"/>
          <w:w w:val="106"/>
          <w:lang w:bidi="he-IL"/>
        </w:rPr>
        <w:t xml:space="preserve">SEST ou SENAT (preencher conforme o caso) </w:t>
      </w:r>
      <w:r w:rsidR="00586CD0" w:rsidRPr="00107B3F">
        <w:rPr>
          <w:rFonts w:ascii="Times New Roman" w:hAnsi="Times New Roman" w:cs="Times New Roman"/>
          <w:lang w:bidi="he-IL"/>
        </w:rPr>
        <w:t>multa ou juros de mora.</w:t>
      </w:r>
    </w:p>
    <w:p w:rsidR="00586CD0" w:rsidRPr="00107B3F" w:rsidRDefault="00586CD0" w:rsidP="00586CD0">
      <w:pPr>
        <w:pStyle w:val="Estilo"/>
        <w:spacing w:line="276" w:lineRule="auto"/>
        <w:ind w:left="426"/>
        <w:jc w:val="both"/>
        <w:rPr>
          <w:rFonts w:ascii="Times New Roman" w:hAnsi="Times New Roman" w:cs="Times New Roman"/>
          <w:lang w:bidi="he-IL"/>
        </w:rPr>
      </w:pPr>
    </w:p>
    <w:p w:rsidR="00586CD0" w:rsidRDefault="00586CD0" w:rsidP="00586CD0">
      <w:pPr>
        <w:tabs>
          <w:tab w:val="left" w:pos="284"/>
        </w:tabs>
        <w:spacing w:line="276" w:lineRule="auto"/>
        <w:ind w:right="-15"/>
        <w:jc w:val="both"/>
        <w:rPr>
          <w:rFonts w:cs="Times New Roman"/>
          <w:b/>
        </w:rPr>
      </w:pPr>
      <w:r w:rsidRPr="00107B3F">
        <w:rPr>
          <w:rFonts w:cs="Times New Roman"/>
          <w:b/>
        </w:rPr>
        <w:t>CLÁUSULA SÉTIMA – DA FORMA DE EXECUÇÃO DOS SERVIÇOS E DA FISCALIZAÇÃO</w:t>
      </w:r>
    </w:p>
    <w:p w:rsidR="008078EE" w:rsidRPr="00107B3F" w:rsidRDefault="008078EE" w:rsidP="00586CD0">
      <w:pPr>
        <w:tabs>
          <w:tab w:val="left" w:pos="284"/>
        </w:tabs>
        <w:spacing w:line="276" w:lineRule="auto"/>
        <w:ind w:right="-15"/>
        <w:jc w:val="both"/>
        <w:rPr>
          <w:rFonts w:cs="Times New Roman"/>
          <w:b/>
        </w:rPr>
      </w:pPr>
    </w:p>
    <w:p w:rsidR="00586CD0" w:rsidRPr="00107B3F" w:rsidRDefault="00586CD0" w:rsidP="00B34920">
      <w:pPr>
        <w:pStyle w:val="Estilo"/>
        <w:numPr>
          <w:ilvl w:val="1"/>
          <w:numId w:val="29"/>
        </w:numPr>
        <w:tabs>
          <w:tab w:val="left" w:pos="851"/>
        </w:tabs>
        <w:spacing w:line="276" w:lineRule="auto"/>
        <w:ind w:left="426" w:firstLine="0"/>
        <w:jc w:val="both"/>
        <w:rPr>
          <w:rFonts w:ascii="Times New Roman" w:hAnsi="Times New Roman" w:cs="Times New Roman"/>
          <w:lang w:bidi="he-IL"/>
        </w:rPr>
      </w:pPr>
      <w:r w:rsidRPr="00107B3F">
        <w:rPr>
          <w:rFonts w:ascii="Times New Roman" w:hAnsi="Times New Roman" w:cs="Times New Roman"/>
          <w:lang w:bidi="he-IL"/>
        </w:rPr>
        <w:t xml:space="preserve">Deverão ser realizadas reuniões entre a CONTRATANTE e a CONTRADA, em local acordado entre as partes, momento em que deverão ser discutidas as questões referentes ao objeto contratado, apresentados os serviços até então realizados e tomadas as decisões quanto a eventuais pendências. </w:t>
      </w:r>
    </w:p>
    <w:p w:rsidR="00586CD0" w:rsidRPr="00107B3F" w:rsidRDefault="00586CD0" w:rsidP="00B34920">
      <w:pPr>
        <w:pStyle w:val="Estilo"/>
        <w:numPr>
          <w:ilvl w:val="1"/>
          <w:numId w:val="29"/>
        </w:numPr>
        <w:tabs>
          <w:tab w:val="left" w:pos="851"/>
        </w:tabs>
        <w:spacing w:line="276" w:lineRule="auto"/>
        <w:ind w:left="426" w:firstLine="0"/>
        <w:jc w:val="both"/>
        <w:rPr>
          <w:rFonts w:ascii="Times New Roman" w:hAnsi="Times New Roman" w:cs="Times New Roman"/>
          <w:lang w:bidi="he-IL"/>
        </w:rPr>
      </w:pPr>
      <w:r w:rsidRPr="00107B3F">
        <w:rPr>
          <w:rFonts w:ascii="Times New Roman" w:hAnsi="Times New Roman" w:cs="Times New Roman"/>
          <w:lang w:bidi="he-IL"/>
        </w:rPr>
        <w:t>Os serviços serão realizados em rigorosa observância às indicações constantes nos projetos e respectivos detalhes, bem como estrita obediência às prescrições e exigências refer</w:t>
      </w:r>
      <w:r w:rsidR="00305E79" w:rsidRPr="00107B3F">
        <w:rPr>
          <w:rFonts w:ascii="Times New Roman" w:hAnsi="Times New Roman" w:cs="Times New Roman"/>
          <w:lang w:bidi="he-IL"/>
        </w:rPr>
        <w:t>idas no Termo de Referência 0</w:t>
      </w:r>
      <w:r w:rsidR="0023032F">
        <w:rPr>
          <w:rFonts w:ascii="Times New Roman" w:hAnsi="Times New Roman" w:cs="Times New Roman"/>
          <w:lang w:bidi="he-IL"/>
        </w:rPr>
        <w:t>2</w:t>
      </w:r>
      <w:r w:rsidRPr="00107B3F">
        <w:rPr>
          <w:rFonts w:ascii="Times New Roman" w:hAnsi="Times New Roman" w:cs="Times New Roman"/>
          <w:lang w:bidi="he-IL"/>
        </w:rPr>
        <w:t>/201</w:t>
      </w:r>
      <w:r w:rsidR="0023032F">
        <w:rPr>
          <w:rFonts w:ascii="Times New Roman" w:hAnsi="Times New Roman" w:cs="Times New Roman"/>
          <w:lang w:bidi="he-IL"/>
        </w:rPr>
        <w:t>9</w:t>
      </w:r>
      <w:r w:rsidRPr="00107B3F">
        <w:rPr>
          <w:rFonts w:ascii="Times New Roman" w:hAnsi="Times New Roman" w:cs="Times New Roman"/>
          <w:lang w:bidi="he-IL"/>
        </w:rPr>
        <w:t xml:space="preserve"> e anexos do edital em epígrafe.</w:t>
      </w:r>
    </w:p>
    <w:p w:rsidR="00586CD0" w:rsidRPr="00107B3F" w:rsidRDefault="00586CD0" w:rsidP="00B34920">
      <w:pPr>
        <w:pStyle w:val="Estilo"/>
        <w:numPr>
          <w:ilvl w:val="1"/>
          <w:numId w:val="29"/>
        </w:numPr>
        <w:tabs>
          <w:tab w:val="left" w:pos="851"/>
        </w:tabs>
        <w:spacing w:line="276" w:lineRule="auto"/>
        <w:ind w:left="426" w:firstLine="0"/>
        <w:jc w:val="both"/>
        <w:rPr>
          <w:rFonts w:ascii="Times New Roman" w:hAnsi="Times New Roman" w:cs="Times New Roman"/>
          <w:lang w:bidi="he-IL"/>
        </w:rPr>
      </w:pPr>
      <w:r w:rsidRPr="00107B3F">
        <w:rPr>
          <w:rFonts w:ascii="Times New Roman" w:hAnsi="Times New Roman" w:cs="Times New Roman"/>
          <w:color w:val="000000"/>
        </w:rPr>
        <w:t>O acompanhamento e a fiscalização da execução do contrato consistem na verificação da conformidade da prestação dos serviços e da alocação dos recursos necessários, de forma a assegurar o perfeito cumprimento das cláusulas contratuais, sendo exercidos por um ou mais representantes da CONTRATANTE.</w:t>
      </w:r>
    </w:p>
    <w:p w:rsidR="00586CD0" w:rsidRPr="00107B3F" w:rsidRDefault="00586CD0" w:rsidP="00586CD0">
      <w:pPr>
        <w:spacing w:line="276" w:lineRule="auto"/>
        <w:ind w:left="425"/>
        <w:jc w:val="both"/>
        <w:rPr>
          <w:rFonts w:cs="Times New Roman"/>
          <w:color w:val="000000"/>
        </w:rPr>
      </w:pPr>
      <w:r w:rsidRPr="00107B3F">
        <w:rPr>
          <w:rFonts w:cs="Times New Roman"/>
          <w:color w:val="000000"/>
        </w:rPr>
        <w:t>7.4 O representante da CONTRATANTE promoverá o registro das ocorrências verificadas, adotando as providências necessárias ao fiel cumprimento das cláusulas contratuais.</w:t>
      </w:r>
    </w:p>
    <w:p w:rsidR="00586CD0" w:rsidRPr="00107B3F" w:rsidRDefault="00586CD0" w:rsidP="00586CD0">
      <w:pPr>
        <w:spacing w:line="276" w:lineRule="auto"/>
        <w:ind w:left="425"/>
        <w:jc w:val="both"/>
        <w:rPr>
          <w:rFonts w:cs="Times New Roman"/>
          <w:color w:val="000000"/>
        </w:rPr>
      </w:pPr>
      <w:r w:rsidRPr="00107B3F">
        <w:rPr>
          <w:rFonts w:cs="Times New Roman"/>
          <w:color w:val="000000"/>
        </w:rPr>
        <w:t>7.5 O descumprimento total ou parcial das demais obrigações e responsabilidades assumidas pela CONTRATADA ensejará a aplicação de sanções administrativas, previstas neste Contrato e na legislação vigente, podendo culminar em rescisão contratual.</w:t>
      </w:r>
    </w:p>
    <w:p w:rsidR="00586CD0" w:rsidRPr="00107B3F" w:rsidRDefault="00586CD0" w:rsidP="00586CD0">
      <w:pPr>
        <w:spacing w:line="276" w:lineRule="auto"/>
        <w:ind w:left="425"/>
        <w:jc w:val="both"/>
        <w:rPr>
          <w:rFonts w:cs="Times New Roman"/>
          <w:color w:val="000000"/>
        </w:rPr>
      </w:pPr>
      <w:r w:rsidRPr="00107B3F">
        <w:rPr>
          <w:rFonts w:cs="Times New Roman"/>
          <w:color w:val="000000"/>
        </w:rPr>
        <w:t>7.6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empregados e prepostos.</w:t>
      </w:r>
    </w:p>
    <w:p w:rsidR="009F19D5" w:rsidRDefault="009F19D5">
      <w:pPr>
        <w:rPr>
          <w:rFonts w:cs="Times New Roman"/>
          <w:color w:val="000000"/>
        </w:rPr>
      </w:pPr>
      <w:r>
        <w:rPr>
          <w:rFonts w:cs="Times New Roman"/>
          <w:color w:val="000000"/>
        </w:rPr>
        <w:br w:type="page"/>
      </w:r>
    </w:p>
    <w:p w:rsidR="00586CD0" w:rsidRPr="00107B3F" w:rsidRDefault="00586CD0" w:rsidP="00586CD0">
      <w:pPr>
        <w:spacing w:line="276" w:lineRule="auto"/>
        <w:ind w:left="425"/>
        <w:jc w:val="both"/>
        <w:rPr>
          <w:rFonts w:cs="Times New Roman"/>
          <w:color w:val="000000"/>
        </w:rPr>
      </w:pPr>
    </w:p>
    <w:p w:rsidR="00586CD0" w:rsidRDefault="00586CD0" w:rsidP="00586CD0">
      <w:pPr>
        <w:spacing w:line="276" w:lineRule="auto"/>
        <w:ind w:left="-142"/>
        <w:jc w:val="both"/>
        <w:rPr>
          <w:rFonts w:cs="Times New Roman"/>
          <w:b/>
        </w:rPr>
      </w:pPr>
      <w:r w:rsidRPr="00107B3F">
        <w:rPr>
          <w:rFonts w:cs="Times New Roman"/>
          <w:b/>
        </w:rPr>
        <w:t>CLÁUSULA OITAVA – DAS OBRIGAÇÕES DA CONTRATANTE E DA CONTRATADA</w:t>
      </w:r>
    </w:p>
    <w:p w:rsidR="008078EE" w:rsidRPr="00107B3F" w:rsidRDefault="008078EE" w:rsidP="00586CD0">
      <w:pPr>
        <w:spacing w:line="276" w:lineRule="auto"/>
        <w:ind w:left="-142"/>
        <w:jc w:val="both"/>
        <w:rPr>
          <w:rFonts w:cs="Times New Roman"/>
          <w:b/>
        </w:rPr>
      </w:pPr>
    </w:p>
    <w:p w:rsidR="00586CD0" w:rsidRPr="00107B3F" w:rsidRDefault="00586CD0" w:rsidP="00586CD0">
      <w:pPr>
        <w:spacing w:line="276" w:lineRule="auto"/>
        <w:ind w:left="425"/>
        <w:jc w:val="both"/>
        <w:rPr>
          <w:rFonts w:cs="Times New Roman"/>
        </w:rPr>
      </w:pPr>
      <w:r w:rsidRPr="00107B3F">
        <w:rPr>
          <w:rFonts w:cs="Times New Roman"/>
        </w:rPr>
        <w:t>8.1 A CONTRATANTE se obriga a:</w:t>
      </w:r>
    </w:p>
    <w:p w:rsidR="00586CD0" w:rsidRPr="00107B3F" w:rsidRDefault="00586CD0" w:rsidP="00586CD0">
      <w:pPr>
        <w:pStyle w:val="Corpodetexto"/>
        <w:widowControl w:val="0"/>
        <w:tabs>
          <w:tab w:val="left" w:pos="253"/>
          <w:tab w:val="left" w:pos="1985"/>
        </w:tabs>
        <w:kinsoku w:val="0"/>
        <w:spacing w:after="0" w:line="276" w:lineRule="auto"/>
        <w:ind w:left="1134" w:right="123"/>
        <w:jc w:val="both"/>
        <w:rPr>
          <w:szCs w:val="24"/>
        </w:rPr>
      </w:pPr>
      <w:proofErr w:type="gramStart"/>
      <w:r w:rsidRPr="00107B3F">
        <w:rPr>
          <w:color w:val="000000"/>
          <w:szCs w:val="24"/>
        </w:rPr>
        <w:t>8.1.1 Exigir</w:t>
      </w:r>
      <w:proofErr w:type="gramEnd"/>
      <w:r w:rsidRPr="00107B3F">
        <w:rPr>
          <w:color w:val="000000"/>
          <w:szCs w:val="24"/>
        </w:rPr>
        <w:t xml:space="preserve"> o cumprimento de todas as obrigações assumidas pela </w:t>
      </w:r>
      <w:r w:rsidRPr="00107B3F">
        <w:rPr>
          <w:szCs w:val="24"/>
        </w:rPr>
        <w:t>CONTRATADA</w:t>
      </w:r>
      <w:r w:rsidRPr="00107B3F">
        <w:rPr>
          <w:color w:val="000000"/>
          <w:szCs w:val="24"/>
        </w:rPr>
        <w:t xml:space="preserve"> de acordo com as cláusulas contratuais e os termos de sua proposta.</w:t>
      </w:r>
    </w:p>
    <w:p w:rsidR="00586CD0" w:rsidRPr="00107B3F" w:rsidRDefault="00586CD0" w:rsidP="00586CD0">
      <w:pPr>
        <w:pStyle w:val="Corpodetexto"/>
        <w:widowControl w:val="0"/>
        <w:tabs>
          <w:tab w:val="left" w:pos="253"/>
        </w:tabs>
        <w:kinsoku w:val="0"/>
        <w:spacing w:after="0" w:line="276" w:lineRule="auto"/>
        <w:ind w:left="1134" w:right="123"/>
        <w:jc w:val="both"/>
        <w:rPr>
          <w:szCs w:val="24"/>
        </w:rPr>
      </w:pPr>
      <w:proofErr w:type="gramStart"/>
      <w:r w:rsidRPr="00107B3F">
        <w:rPr>
          <w:color w:val="000000"/>
          <w:szCs w:val="24"/>
        </w:rPr>
        <w:t>8.1.2 Exercer</w:t>
      </w:r>
      <w:proofErr w:type="gramEnd"/>
      <w:r w:rsidRPr="00107B3F">
        <w:rPr>
          <w:color w:val="000000"/>
          <w:szCs w:val="24"/>
        </w:rPr>
        <w:t xml:space="preserve"> o acompanhamento e a fiscalização dos serviços, por empregado especialmente designado, anotando em registro próprio as falhas detectadas, indicando dia, mês e ano bem como os nomes dos empregados eventualmente envolvidos e encaminhando os apontamentos à autoridade competente para as providências cabíveis.</w:t>
      </w:r>
    </w:p>
    <w:p w:rsidR="00586CD0" w:rsidRPr="00107B3F" w:rsidRDefault="00586CD0" w:rsidP="00586CD0">
      <w:pPr>
        <w:pStyle w:val="Corpodetexto"/>
        <w:widowControl w:val="0"/>
        <w:tabs>
          <w:tab w:val="left" w:pos="253"/>
        </w:tabs>
        <w:kinsoku w:val="0"/>
        <w:spacing w:after="0" w:line="276" w:lineRule="auto"/>
        <w:ind w:left="1134" w:right="123"/>
        <w:jc w:val="both"/>
        <w:rPr>
          <w:szCs w:val="24"/>
        </w:rPr>
      </w:pPr>
      <w:r w:rsidRPr="00107B3F">
        <w:rPr>
          <w:color w:val="000000"/>
          <w:szCs w:val="24"/>
        </w:rPr>
        <w:t xml:space="preserve">8.1.3 Notificar a </w:t>
      </w:r>
      <w:r w:rsidRPr="00107B3F">
        <w:rPr>
          <w:szCs w:val="24"/>
        </w:rPr>
        <w:t>CONTRATADA</w:t>
      </w:r>
      <w:r w:rsidRPr="00107B3F">
        <w:rPr>
          <w:color w:val="000000"/>
          <w:szCs w:val="24"/>
        </w:rPr>
        <w:t xml:space="preserve"> por escrito a respeito da ocorrência de eventuais imperfeições no curso da execução dos serviços, fixando prazo para a sua correção.</w:t>
      </w:r>
    </w:p>
    <w:p w:rsidR="00586CD0" w:rsidRPr="00107B3F" w:rsidRDefault="00586CD0" w:rsidP="00586CD0">
      <w:pPr>
        <w:pStyle w:val="Corpodetexto"/>
        <w:widowControl w:val="0"/>
        <w:tabs>
          <w:tab w:val="left" w:pos="253"/>
        </w:tabs>
        <w:kinsoku w:val="0"/>
        <w:spacing w:after="0" w:line="276" w:lineRule="auto"/>
        <w:ind w:left="1134" w:right="123"/>
        <w:jc w:val="both"/>
        <w:rPr>
          <w:szCs w:val="24"/>
        </w:rPr>
      </w:pPr>
      <w:r w:rsidRPr="00107B3F">
        <w:rPr>
          <w:color w:val="000000"/>
          <w:szCs w:val="24"/>
        </w:rPr>
        <w:t xml:space="preserve">8.1.4 Pagar à </w:t>
      </w:r>
      <w:r w:rsidRPr="00107B3F">
        <w:rPr>
          <w:szCs w:val="24"/>
        </w:rPr>
        <w:t>CONTRATADA</w:t>
      </w:r>
      <w:r w:rsidRPr="00107B3F">
        <w:rPr>
          <w:color w:val="000000"/>
          <w:szCs w:val="24"/>
        </w:rPr>
        <w:t xml:space="preserve"> o valor resultante da prestação do serviço no prazo e nas condições estabelecidas neste instrumento.</w:t>
      </w:r>
    </w:p>
    <w:p w:rsidR="00586CD0" w:rsidRPr="00107B3F" w:rsidRDefault="00586CD0" w:rsidP="00586CD0">
      <w:pPr>
        <w:pStyle w:val="Corpodetexto"/>
        <w:widowControl w:val="0"/>
        <w:tabs>
          <w:tab w:val="left" w:pos="253"/>
          <w:tab w:val="left" w:pos="993"/>
          <w:tab w:val="left" w:pos="1134"/>
        </w:tabs>
        <w:kinsoku w:val="0"/>
        <w:spacing w:after="0" w:line="276" w:lineRule="auto"/>
        <w:ind w:left="1134" w:right="123"/>
        <w:jc w:val="both"/>
        <w:rPr>
          <w:color w:val="000000"/>
          <w:szCs w:val="24"/>
        </w:rPr>
      </w:pPr>
      <w:proofErr w:type="gramStart"/>
      <w:r w:rsidRPr="00107B3F">
        <w:rPr>
          <w:color w:val="000000"/>
          <w:szCs w:val="24"/>
        </w:rPr>
        <w:t>8.1.5 Efetuar</w:t>
      </w:r>
      <w:proofErr w:type="gramEnd"/>
      <w:r w:rsidRPr="00107B3F">
        <w:rPr>
          <w:color w:val="000000"/>
          <w:szCs w:val="24"/>
        </w:rPr>
        <w:t xml:space="preserve"> as retenções tributárias devidas sobre o valor da nota fiscal ou fatura fornecida pela </w:t>
      </w:r>
      <w:r w:rsidRPr="00107B3F">
        <w:rPr>
          <w:szCs w:val="24"/>
        </w:rPr>
        <w:t>CONTRATADA</w:t>
      </w:r>
      <w:r w:rsidRPr="00107B3F">
        <w:rPr>
          <w:color w:val="000000"/>
          <w:szCs w:val="24"/>
        </w:rPr>
        <w:t>.</w:t>
      </w:r>
    </w:p>
    <w:p w:rsidR="00586CD0" w:rsidRPr="00107B3F" w:rsidRDefault="00586CD0" w:rsidP="00586CD0">
      <w:pPr>
        <w:spacing w:line="276" w:lineRule="auto"/>
        <w:ind w:left="425"/>
        <w:jc w:val="both"/>
        <w:rPr>
          <w:rFonts w:cs="Times New Roman"/>
        </w:rPr>
      </w:pPr>
      <w:r w:rsidRPr="00107B3F">
        <w:rPr>
          <w:rFonts w:cs="Times New Roman"/>
        </w:rPr>
        <w:t>8.2 A CONTRATADA se obriga a:</w:t>
      </w:r>
    </w:p>
    <w:p w:rsidR="00586CD0" w:rsidRPr="00107B3F" w:rsidRDefault="00586CD0" w:rsidP="00586CD0">
      <w:pPr>
        <w:pStyle w:val="PargrafodaLista"/>
        <w:spacing w:line="276" w:lineRule="auto"/>
        <w:ind w:left="1134"/>
        <w:jc w:val="both"/>
        <w:rPr>
          <w:szCs w:val="24"/>
        </w:rPr>
      </w:pPr>
      <w:proofErr w:type="gramStart"/>
      <w:r w:rsidRPr="00107B3F">
        <w:rPr>
          <w:color w:val="000000"/>
          <w:szCs w:val="24"/>
        </w:rPr>
        <w:t>8.2.1 Executar</w:t>
      </w:r>
      <w:proofErr w:type="gramEnd"/>
      <w:r w:rsidRPr="00107B3F">
        <w:rPr>
          <w:color w:val="000000"/>
          <w:szCs w:val="24"/>
        </w:rPr>
        <w:t xml:space="preserve"> os serviços conforme especificações de sua proposta com a alocação dos empregados necessários ao perfeito cumprimento das cláusulas contratuais, além de fornecer materiais, equipamentos, ferramentas e utensílios necessários, na qualidade e quantidade especificadas neste Contrato e em sua proposta.</w:t>
      </w:r>
    </w:p>
    <w:p w:rsidR="00586CD0" w:rsidRPr="00107B3F" w:rsidRDefault="00586CD0" w:rsidP="00586CD0">
      <w:pPr>
        <w:pStyle w:val="PargrafodaLista"/>
        <w:spacing w:line="276" w:lineRule="auto"/>
        <w:ind w:left="1134"/>
        <w:jc w:val="both"/>
        <w:rPr>
          <w:szCs w:val="24"/>
        </w:rPr>
      </w:pPr>
      <w:proofErr w:type="gramStart"/>
      <w:r w:rsidRPr="00107B3F">
        <w:rPr>
          <w:color w:val="000000"/>
          <w:szCs w:val="24"/>
        </w:rPr>
        <w:t>8.2.2 Reparar</w:t>
      </w:r>
      <w:proofErr w:type="gramEnd"/>
      <w:r w:rsidRPr="00107B3F">
        <w:rPr>
          <w:color w:val="000000"/>
          <w:szCs w:val="24"/>
        </w:rPr>
        <w:t>, corrigir, remover ou substituir, às suas expensas, no total ou em parte, no prazo fixado pela CONTRATANTE, os serviços efetuados em que for verificado vícios, defeitos ou incorreções resultantes da execução ou dos materiais empregados.</w:t>
      </w:r>
    </w:p>
    <w:p w:rsidR="00586CD0" w:rsidRPr="00107B3F" w:rsidRDefault="00586CD0" w:rsidP="00586CD0">
      <w:pPr>
        <w:pStyle w:val="PargrafodaLista"/>
        <w:spacing w:line="276" w:lineRule="auto"/>
        <w:ind w:left="1134"/>
        <w:jc w:val="both"/>
        <w:rPr>
          <w:szCs w:val="24"/>
        </w:rPr>
      </w:pPr>
      <w:proofErr w:type="gramStart"/>
      <w:r w:rsidRPr="00107B3F">
        <w:rPr>
          <w:color w:val="000000"/>
          <w:szCs w:val="24"/>
        </w:rPr>
        <w:t>8.2.3 Responsabilizar-se</w:t>
      </w:r>
      <w:proofErr w:type="gramEnd"/>
      <w:r w:rsidRPr="00107B3F">
        <w:rPr>
          <w:color w:val="000000"/>
          <w:szCs w:val="24"/>
        </w:rPr>
        <w:t xml:space="preserve"> pelos vícios e danos decorrentes da execução do objeto, de acordo com o Código de Defesa do Consumidor (Lei nº 8.078/1990), ficando a CONTRATANTE autorizada a descontar dos pagamentos devidos à CONTRATADA o valor correspondente aos danos sofridos.</w:t>
      </w:r>
    </w:p>
    <w:p w:rsidR="00586CD0" w:rsidRPr="00107B3F" w:rsidRDefault="00586CD0" w:rsidP="00586CD0">
      <w:pPr>
        <w:pStyle w:val="PargrafodaLista"/>
        <w:spacing w:line="276" w:lineRule="auto"/>
        <w:ind w:left="1134"/>
        <w:jc w:val="both"/>
        <w:rPr>
          <w:szCs w:val="24"/>
        </w:rPr>
      </w:pPr>
      <w:proofErr w:type="gramStart"/>
      <w:r w:rsidRPr="00107B3F">
        <w:rPr>
          <w:color w:val="000000"/>
          <w:szCs w:val="24"/>
        </w:rPr>
        <w:t>8.2.4 Utilizar</w:t>
      </w:r>
      <w:proofErr w:type="gramEnd"/>
      <w:r w:rsidRPr="00107B3F">
        <w:rPr>
          <w:color w:val="000000"/>
          <w:szCs w:val="24"/>
        </w:rPr>
        <w:t xml:space="preserve"> empregados habilitados e com conhecimentos básicos dos serviços a serem executados, em conformidade com as normas e determinações em vigor.</w:t>
      </w:r>
    </w:p>
    <w:p w:rsidR="00586CD0" w:rsidRPr="00107B3F" w:rsidRDefault="00586CD0" w:rsidP="00586CD0">
      <w:pPr>
        <w:pStyle w:val="PargrafodaLista"/>
        <w:spacing w:line="276" w:lineRule="auto"/>
        <w:ind w:left="1134"/>
        <w:jc w:val="both"/>
        <w:rPr>
          <w:szCs w:val="24"/>
        </w:rPr>
      </w:pPr>
      <w:proofErr w:type="gramStart"/>
      <w:r w:rsidRPr="00107B3F">
        <w:rPr>
          <w:color w:val="000000"/>
          <w:szCs w:val="24"/>
        </w:rPr>
        <w:t>8.2.5 Responsabilizar-se</w:t>
      </w:r>
      <w:proofErr w:type="gramEnd"/>
      <w:r w:rsidRPr="00107B3F">
        <w:rPr>
          <w:color w:val="000000"/>
          <w:szCs w:val="24"/>
        </w:rPr>
        <w:t xml:space="preserve"> por todas as obrigações trabalhistas, sociais, previdenciárias, tributárias e as demais previstas na legislação específica, em relação aos seus empregados, cuja inadimplência não transfere responsabilidade à CONTRATANTE.</w:t>
      </w:r>
    </w:p>
    <w:p w:rsidR="00586CD0" w:rsidRPr="00107B3F" w:rsidRDefault="00586CD0" w:rsidP="00586CD0">
      <w:pPr>
        <w:pStyle w:val="PargrafodaLista"/>
        <w:spacing w:line="276" w:lineRule="auto"/>
        <w:ind w:left="1134"/>
        <w:jc w:val="both"/>
        <w:rPr>
          <w:szCs w:val="24"/>
        </w:rPr>
      </w:pPr>
      <w:proofErr w:type="gramStart"/>
      <w:r w:rsidRPr="00107B3F">
        <w:rPr>
          <w:color w:val="000000"/>
          <w:szCs w:val="24"/>
        </w:rPr>
        <w:t>8.2.6 Instruir</w:t>
      </w:r>
      <w:proofErr w:type="gramEnd"/>
      <w:r w:rsidRPr="00107B3F">
        <w:rPr>
          <w:color w:val="000000"/>
          <w:szCs w:val="24"/>
        </w:rPr>
        <w:t xml:space="preserve"> seus empregados quanto à necessidade de acatar as normas internas da CONTRATANTE.</w:t>
      </w:r>
    </w:p>
    <w:p w:rsidR="00586CD0" w:rsidRPr="00107B3F" w:rsidRDefault="00586CD0" w:rsidP="00586CD0">
      <w:pPr>
        <w:pStyle w:val="PargrafodaLista"/>
        <w:spacing w:line="276" w:lineRule="auto"/>
        <w:ind w:left="1134"/>
        <w:jc w:val="both"/>
        <w:rPr>
          <w:szCs w:val="24"/>
        </w:rPr>
      </w:pPr>
      <w:r w:rsidRPr="00107B3F">
        <w:rPr>
          <w:color w:val="000000"/>
          <w:szCs w:val="24"/>
        </w:rPr>
        <w:t>8.2.7 Relatar à CONTRATANTE toda e qualquer irregularidade verificada no decorrer da prestação dos serviços.</w:t>
      </w:r>
    </w:p>
    <w:p w:rsidR="00586CD0" w:rsidRPr="00107B3F" w:rsidRDefault="00586CD0" w:rsidP="00586CD0">
      <w:pPr>
        <w:pStyle w:val="PargrafodaLista"/>
        <w:spacing w:line="276" w:lineRule="auto"/>
        <w:ind w:left="1134"/>
        <w:jc w:val="both"/>
        <w:rPr>
          <w:szCs w:val="24"/>
        </w:rPr>
      </w:pPr>
      <w:proofErr w:type="gramStart"/>
      <w:r w:rsidRPr="00107B3F">
        <w:rPr>
          <w:color w:val="000000"/>
          <w:szCs w:val="24"/>
        </w:rPr>
        <w:t>8.2.8 Guardar</w:t>
      </w:r>
      <w:proofErr w:type="gramEnd"/>
      <w:r w:rsidRPr="00107B3F">
        <w:rPr>
          <w:color w:val="000000"/>
          <w:szCs w:val="24"/>
        </w:rPr>
        <w:t xml:space="preserve"> sigilo sobre todas as informações obtidas em decorrência do cumprimento do contrato.</w:t>
      </w:r>
    </w:p>
    <w:p w:rsidR="00586CD0" w:rsidRPr="00107B3F" w:rsidRDefault="00586CD0" w:rsidP="00586CD0">
      <w:pPr>
        <w:pStyle w:val="PargrafodaLista"/>
        <w:spacing w:line="276" w:lineRule="auto"/>
        <w:ind w:left="1134"/>
        <w:jc w:val="both"/>
        <w:rPr>
          <w:szCs w:val="24"/>
        </w:rPr>
      </w:pPr>
      <w:proofErr w:type="gramStart"/>
      <w:r w:rsidRPr="00107B3F">
        <w:rPr>
          <w:szCs w:val="24"/>
        </w:rPr>
        <w:t>8.2.10 Cumprir</w:t>
      </w:r>
      <w:proofErr w:type="gramEnd"/>
      <w:r w:rsidRPr="00107B3F">
        <w:rPr>
          <w:szCs w:val="24"/>
        </w:rPr>
        <w:t xml:space="preserve"> todo o disposto neste Contrato e no Processo Administrativo nº. 0131/2018.</w:t>
      </w:r>
    </w:p>
    <w:p w:rsidR="00586CD0" w:rsidRPr="00107B3F" w:rsidRDefault="00586CD0" w:rsidP="00586CD0">
      <w:pPr>
        <w:pStyle w:val="PargrafodaLista"/>
        <w:spacing w:line="276" w:lineRule="auto"/>
        <w:ind w:left="1134"/>
        <w:jc w:val="both"/>
        <w:rPr>
          <w:szCs w:val="24"/>
        </w:rPr>
      </w:pPr>
      <w:r w:rsidRPr="00107B3F">
        <w:rPr>
          <w:szCs w:val="24"/>
        </w:rPr>
        <w:lastRenderedPageBreak/>
        <w:t xml:space="preserve">8.2.11 </w:t>
      </w:r>
      <w:proofErr w:type="spellStart"/>
      <w:r w:rsidRPr="00107B3F">
        <w:rPr>
          <w:szCs w:val="24"/>
        </w:rPr>
        <w:t>Fornecer</w:t>
      </w:r>
      <w:proofErr w:type="spellEnd"/>
      <w:r w:rsidRPr="00107B3F">
        <w:rPr>
          <w:szCs w:val="24"/>
        </w:rPr>
        <w:t xml:space="preserve"> todo o material necessário e adequado para os </w:t>
      </w:r>
      <w:proofErr w:type="gramStart"/>
      <w:r w:rsidRPr="00107B3F">
        <w:rPr>
          <w:szCs w:val="24"/>
        </w:rPr>
        <w:t>seus  trabalhadores</w:t>
      </w:r>
      <w:proofErr w:type="gramEnd"/>
      <w:r w:rsidRPr="00107B3F">
        <w:rPr>
          <w:szCs w:val="24"/>
        </w:rPr>
        <w:t xml:space="preserve"> alocados na execução dos serviços.</w:t>
      </w:r>
    </w:p>
    <w:p w:rsidR="00586CD0" w:rsidRPr="00107B3F" w:rsidRDefault="00586CD0" w:rsidP="00586CD0">
      <w:pPr>
        <w:pStyle w:val="PargrafodaLista"/>
        <w:spacing w:line="276" w:lineRule="auto"/>
        <w:ind w:left="1134"/>
        <w:jc w:val="both"/>
        <w:rPr>
          <w:szCs w:val="24"/>
        </w:rPr>
      </w:pPr>
      <w:r w:rsidRPr="00107B3F">
        <w:rPr>
          <w:szCs w:val="24"/>
        </w:rPr>
        <w:t>8.2.12 Manter a CONTRATANTE informada sobre quaisquer eventos que dificultem ou interrompam o curso normal do contrato.</w:t>
      </w:r>
    </w:p>
    <w:p w:rsidR="00586CD0" w:rsidRPr="00107B3F" w:rsidRDefault="00586CD0" w:rsidP="00586CD0">
      <w:pPr>
        <w:pStyle w:val="PargrafodaLista"/>
        <w:spacing w:line="276" w:lineRule="auto"/>
        <w:ind w:left="1134"/>
        <w:jc w:val="both"/>
        <w:rPr>
          <w:szCs w:val="24"/>
        </w:rPr>
      </w:pPr>
      <w:proofErr w:type="gramStart"/>
      <w:r w:rsidRPr="00107B3F">
        <w:rPr>
          <w:szCs w:val="24"/>
        </w:rPr>
        <w:t>8.2.13 Supervisionar</w:t>
      </w:r>
      <w:proofErr w:type="gramEnd"/>
      <w:r w:rsidRPr="00107B3F">
        <w:rPr>
          <w:szCs w:val="24"/>
        </w:rPr>
        <w:t>, controlar e fiscalizar a equipe de trabalhadores.</w:t>
      </w:r>
    </w:p>
    <w:p w:rsidR="00586CD0" w:rsidRPr="00107B3F" w:rsidRDefault="00586CD0" w:rsidP="00586CD0">
      <w:pPr>
        <w:pStyle w:val="PargrafodaLista"/>
        <w:spacing w:line="276" w:lineRule="auto"/>
        <w:ind w:left="1134"/>
        <w:jc w:val="both"/>
        <w:rPr>
          <w:szCs w:val="24"/>
        </w:rPr>
      </w:pPr>
      <w:proofErr w:type="gramStart"/>
      <w:r w:rsidRPr="00107B3F">
        <w:rPr>
          <w:szCs w:val="24"/>
        </w:rPr>
        <w:t>8.2.14 Substituir</w:t>
      </w:r>
      <w:proofErr w:type="gramEnd"/>
      <w:r w:rsidRPr="00107B3F">
        <w:rPr>
          <w:szCs w:val="24"/>
        </w:rPr>
        <w:t xml:space="preserve"> os trabalhadores considerados incompatíveis para trabalhar nas dependências da CONTRATANTE.</w:t>
      </w:r>
    </w:p>
    <w:p w:rsidR="00586CD0" w:rsidRPr="00107B3F" w:rsidRDefault="00586CD0" w:rsidP="00586CD0">
      <w:pPr>
        <w:pStyle w:val="PargrafodaLista"/>
        <w:spacing w:line="276" w:lineRule="auto"/>
        <w:ind w:left="1134"/>
        <w:jc w:val="both"/>
        <w:rPr>
          <w:szCs w:val="24"/>
        </w:rPr>
      </w:pPr>
      <w:r w:rsidRPr="00107B3F">
        <w:rPr>
          <w:szCs w:val="24"/>
        </w:rPr>
        <w:t xml:space="preserve">8.2.15 </w:t>
      </w:r>
      <w:proofErr w:type="gramStart"/>
      <w:r w:rsidRPr="00107B3F">
        <w:rPr>
          <w:szCs w:val="24"/>
        </w:rPr>
        <w:t>Emitir  notas</w:t>
      </w:r>
      <w:proofErr w:type="gramEnd"/>
      <w:r w:rsidRPr="00107B3F">
        <w:rPr>
          <w:szCs w:val="24"/>
        </w:rPr>
        <w:t xml:space="preserve"> fiscais ou faturas identificando o serviço prestado e outros documentos de despesas em nome da CONTRATANTE, devidamente identificados com este instrumento.</w:t>
      </w:r>
    </w:p>
    <w:p w:rsidR="00586CD0" w:rsidRPr="00107B3F" w:rsidRDefault="00586CD0" w:rsidP="00586CD0">
      <w:pPr>
        <w:pStyle w:val="PargrafodaLista"/>
        <w:spacing w:line="276" w:lineRule="auto"/>
        <w:ind w:left="1134"/>
        <w:jc w:val="both"/>
        <w:rPr>
          <w:szCs w:val="24"/>
        </w:rPr>
      </w:pPr>
      <w:proofErr w:type="gramStart"/>
      <w:r w:rsidRPr="00107B3F">
        <w:rPr>
          <w:szCs w:val="24"/>
        </w:rPr>
        <w:t>8.2.16 Responsabilizar-se</w:t>
      </w:r>
      <w:proofErr w:type="gramEnd"/>
      <w:r w:rsidRPr="00107B3F">
        <w:rPr>
          <w:szCs w:val="24"/>
        </w:rPr>
        <w:t xml:space="preserve"> pela utilização de todos os recursos materiais necessários à execução do presente instrumento.</w:t>
      </w:r>
    </w:p>
    <w:p w:rsidR="00586CD0" w:rsidRPr="00107B3F" w:rsidRDefault="00586CD0" w:rsidP="00586CD0">
      <w:pPr>
        <w:pStyle w:val="PargrafodaLista"/>
        <w:spacing w:line="276" w:lineRule="auto"/>
        <w:ind w:left="1134"/>
        <w:jc w:val="both"/>
        <w:rPr>
          <w:szCs w:val="24"/>
        </w:rPr>
      </w:pPr>
      <w:proofErr w:type="gramStart"/>
      <w:r w:rsidRPr="00107B3F">
        <w:rPr>
          <w:szCs w:val="24"/>
        </w:rPr>
        <w:t>8.2.17 Prestar</w:t>
      </w:r>
      <w:proofErr w:type="gramEnd"/>
      <w:r w:rsidRPr="00107B3F">
        <w:rPr>
          <w:szCs w:val="24"/>
        </w:rPr>
        <w:t xml:space="preserve"> os serviços com integral observância das disposições deste contrato, de acordo com a melhor técnica disponível no mercado e em estrita conformidade com o disposto na legislação aplicável, respondendo diretamente por sua qualidade e adequação.</w:t>
      </w:r>
    </w:p>
    <w:p w:rsidR="00586CD0" w:rsidRPr="00107B3F" w:rsidRDefault="00586CD0" w:rsidP="00586CD0">
      <w:pPr>
        <w:pStyle w:val="PargrafodaLista"/>
        <w:tabs>
          <w:tab w:val="left" w:pos="1134"/>
        </w:tabs>
        <w:spacing w:line="276" w:lineRule="auto"/>
        <w:ind w:left="1134"/>
        <w:jc w:val="both"/>
        <w:rPr>
          <w:szCs w:val="24"/>
        </w:rPr>
      </w:pPr>
      <w:proofErr w:type="gramStart"/>
      <w:r w:rsidRPr="00107B3F">
        <w:rPr>
          <w:szCs w:val="24"/>
        </w:rPr>
        <w:t>8.2.18 Prestar</w:t>
      </w:r>
      <w:proofErr w:type="gramEnd"/>
      <w:r w:rsidRPr="00107B3F">
        <w:rPr>
          <w:szCs w:val="24"/>
        </w:rPr>
        <w:t xml:space="preserve"> serviço com o pessoal próprio devidamente treinado e preparado, cabendo à CONTRATADA total e exclusiva responsabilidade pela prestação dos serviços, responsabilizando-se legal</w:t>
      </w:r>
      <w:r w:rsidRPr="00107B3F">
        <w:rPr>
          <w:color w:val="000000"/>
          <w:szCs w:val="24"/>
        </w:rPr>
        <w:t>, administrativa e tecnicamente</w:t>
      </w:r>
      <w:r w:rsidRPr="00107B3F">
        <w:rPr>
          <w:szCs w:val="24"/>
        </w:rPr>
        <w:t xml:space="preserve"> pelos serviços.</w:t>
      </w:r>
    </w:p>
    <w:p w:rsidR="00586CD0" w:rsidRPr="00107B3F" w:rsidRDefault="00586CD0" w:rsidP="00586CD0">
      <w:pPr>
        <w:pStyle w:val="PargrafodaLista"/>
        <w:tabs>
          <w:tab w:val="left" w:pos="1134"/>
        </w:tabs>
        <w:spacing w:line="276" w:lineRule="auto"/>
        <w:ind w:left="1134"/>
        <w:jc w:val="both"/>
        <w:rPr>
          <w:szCs w:val="24"/>
        </w:rPr>
      </w:pPr>
    </w:p>
    <w:p w:rsidR="00586CD0" w:rsidRDefault="00586CD0" w:rsidP="00586CD0">
      <w:pPr>
        <w:tabs>
          <w:tab w:val="left" w:pos="851"/>
        </w:tabs>
        <w:spacing w:line="276" w:lineRule="auto"/>
        <w:jc w:val="both"/>
        <w:rPr>
          <w:rFonts w:cs="Times New Roman"/>
          <w:b/>
        </w:rPr>
      </w:pPr>
      <w:r w:rsidRPr="00107B3F">
        <w:rPr>
          <w:rFonts w:cs="Times New Roman"/>
          <w:b/>
        </w:rPr>
        <w:t>CLÁUSULA NONA – DAS SANÇÕES ADMINISTRATIVAS</w:t>
      </w:r>
    </w:p>
    <w:p w:rsidR="008078EE" w:rsidRPr="00107B3F" w:rsidRDefault="008078EE" w:rsidP="00586CD0">
      <w:pPr>
        <w:tabs>
          <w:tab w:val="left" w:pos="851"/>
        </w:tabs>
        <w:spacing w:line="276" w:lineRule="auto"/>
        <w:jc w:val="both"/>
        <w:rPr>
          <w:rFonts w:cs="Times New Roman"/>
          <w:b/>
        </w:rPr>
      </w:pPr>
    </w:p>
    <w:p w:rsidR="00586CD0" w:rsidRPr="00107B3F" w:rsidRDefault="00586CD0" w:rsidP="00586CD0">
      <w:pPr>
        <w:spacing w:line="276" w:lineRule="auto"/>
        <w:ind w:left="426"/>
        <w:jc w:val="both"/>
        <w:rPr>
          <w:rFonts w:cs="Times New Roman"/>
        </w:rPr>
      </w:pPr>
      <w:proofErr w:type="gramStart"/>
      <w:r w:rsidRPr="00107B3F">
        <w:rPr>
          <w:rFonts w:cs="Times New Roman"/>
        </w:rPr>
        <w:t>9.1 Comete</w:t>
      </w:r>
      <w:proofErr w:type="gramEnd"/>
      <w:r w:rsidRPr="00107B3F">
        <w:rPr>
          <w:rFonts w:cs="Times New Roman"/>
        </w:rPr>
        <w:t xml:space="preserve"> infração administrativa, a CONTRATADA que:</w:t>
      </w:r>
    </w:p>
    <w:p w:rsidR="00586CD0" w:rsidRPr="00107B3F" w:rsidRDefault="00586CD0" w:rsidP="00586CD0">
      <w:pPr>
        <w:pStyle w:val="PargrafodaLista"/>
        <w:spacing w:line="276" w:lineRule="auto"/>
        <w:ind w:left="1134"/>
        <w:jc w:val="both"/>
        <w:rPr>
          <w:szCs w:val="24"/>
        </w:rPr>
      </w:pPr>
      <w:r w:rsidRPr="00107B3F">
        <w:rPr>
          <w:szCs w:val="24"/>
        </w:rPr>
        <w:t xml:space="preserve">9.1.1 </w:t>
      </w:r>
      <w:proofErr w:type="spellStart"/>
      <w:r w:rsidRPr="00107B3F">
        <w:rPr>
          <w:szCs w:val="24"/>
        </w:rPr>
        <w:t>inexecutar</w:t>
      </w:r>
      <w:proofErr w:type="spellEnd"/>
      <w:r w:rsidRPr="00107B3F">
        <w:rPr>
          <w:szCs w:val="24"/>
        </w:rPr>
        <w:t xml:space="preserve"> total ou parcialmente qualquer das obrigações assumidas em decorrência da contratação;</w:t>
      </w:r>
    </w:p>
    <w:p w:rsidR="00586CD0" w:rsidRPr="00107B3F" w:rsidRDefault="00586CD0" w:rsidP="00586CD0">
      <w:pPr>
        <w:pStyle w:val="PargrafodaLista"/>
        <w:spacing w:line="276" w:lineRule="auto"/>
        <w:ind w:left="1134"/>
        <w:jc w:val="both"/>
        <w:rPr>
          <w:szCs w:val="24"/>
        </w:rPr>
      </w:pPr>
      <w:r w:rsidRPr="00107B3F">
        <w:rPr>
          <w:szCs w:val="24"/>
        </w:rPr>
        <w:t>9.1.2 ensejar o retardamento da execução do objeto;</w:t>
      </w:r>
    </w:p>
    <w:p w:rsidR="00586CD0" w:rsidRPr="00107B3F" w:rsidRDefault="00586CD0" w:rsidP="00586CD0">
      <w:pPr>
        <w:pStyle w:val="PargrafodaLista"/>
        <w:spacing w:line="276" w:lineRule="auto"/>
        <w:ind w:left="1134"/>
        <w:jc w:val="both"/>
        <w:rPr>
          <w:szCs w:val="24"/>
        </w:rPr>
      </w:pPr>
      <w:r w:rsidRPr="00107B3F">
        <w:rPr>
          <w:szCs w:val="24"/>
        </w:rPr>
        <w:t>9.1.3 fraudar a execução do contrato;</w:t>
      </w:r>
    </w:p>
    <w:p w:rsidR="00586CD0" w:rsidRPr="00107B3F" w:rsidRDefault="00586CD0" w:rsidP="00586CD0">
      <w:pPr>
        <w:pStyle w:val="PargrafodaLista"/>
        <w:spacing w:line="276" w:lineRule="auto"/>
        <w:ind w:left="1134"/>
        <w:jc w:val="both"/>
        <w:rPr>
          <w:szCs w:val="24"/>
        </w:rPr>
      </w:pPr>
      <w:r w:rsidRPr="00107B3F">
        <w:rPr>
          <w:szCs w:val="24"/>
        </w:rPr>
        <w:t>9.1.4 comportar-se de modo inidôneo;</w:t>
      </w:r>
    </w:p>
    <w:p w:rsidR="00586CD0" w:rsidRPr="00107B3F" w:rsidRDefault="00586CD0" w:rsidP="00586CD0">
      <w:pPr>
        <w:pStyle w:val="PargrafodaLista"/>
        <w:spacing w:line="276" w:lineRule="auto"/>
        <w:ind w:left="1134"/>
        <w:jc w:val="both"/>
        <w:rPr>
          <w:szCs w:val="24"/>
        </w:rPr>
      </w:pPr>
      <w:r w:rsidRPr="00107B3F">
        <w:rPr>
          <w:szCs w:val="24"/>
        </w:rPr>
        <w:t>9.1.5 cometer fraude fiscal;</w:t>
      </w:r>
    </w:p>
    <w:p w:rsidR="00586CD0" w:rsidRPr="00107B3F" w:rsidRDefault="00586CD0" w:rsidP="00586CD0">
      <w:pPr>
        <w:pStyle w:val="PargrafodaLista"/>
        <w:spacing w:line="276" w:lineRule="auto"/>
        <w:ind w:left="1134"/>
        <w:jc w:val="both"/>
        <w:rPr>
          <w:szCs w:val="24"/>
        </w:rPr>
      </w:pPr>
      <w:r w:rsidRPr="00107B3F">
        <w:rPr>
          <w:szCs w:val="24"/>
        </w:rPr>
        <w:t>9.1.6 não mantiver a proposta.</w:t>
      </w:r>
    </w:p>
    <w:p w:rsidR="00586CD0" w:rsidRPr="00107B3F" w:rsidRDefault="00586CD0" w:rsidP="00586CD0">
      <w:pPr>
        <w:spacing w:line="276" w:lineRule="auto"/>
        <w:ind w:left="426"/>
        <w:jc w:val="both"/>
        <w:rPr>
          <w:rFonts w:cs="Times New Roman"/>
        </w:rPr>
      </w:pPr>
      <w:r w:rsidRPr="00107B3F">
        <w:rPr>
          <w:rFonts w:cs="Times New Roman"/>
        </w:rPr>
        <w:t xml:space="preserve"> 9.2 A </w:t>
      </w:r>
      <w:r w:rsidRPr="00107B3F">
        <w:rPr>
          <w:rFonts w:cs="Times New Roman"/>
          <w:color w:val="000000"/>
        </w:rPr>
        <w:t>CONTRATADA ao cometer</w:t>
      </w:r>
      <w:r w:rsidRPr="00107B3F">
        <w:rPr>
          <w:rFonts w:cs="Times New Roman"/>
        </w:rPr>
        <w:t xml:space="preserve"> qualquer das infrações discriminadas nos subitens anteriores ficará sujeita, sem prejuízo da responsabilidade civil e criminal, às seguintes sanções:</w:t>
      </w:r>
    </w:p>
    <w:p w:rsidR="00586CD0" w:rsidRPr="00107B3F" w:rsidRDefault="00586CD0" w:rsidP="00586CD0">
      <w:pPr>
        <w:pStyle w:val="PargrafodaLista"/>
        <w:spacing w:line="276" w:lineRule="auto"/>
        <w:ind w:left="1134"/>
        <w:jc w:val="both"/>
        <w:rPr>
          <w:szCs w:val="24"/>
        </w:rPr>
      </w:pPr>
      <w:proofErr w:type="gramStart"/>
      <w:r w:rsidRPr="00107B3F">
        <w:rPr>
          <w:szCs w:val="24"/>
        </w:rPr>
        <w:t>9.2.1 advertência</w:t>
      </w:r>
      <w:proofErr w:type="gramEnd"/>
      <w:r w:rsidRPr="00107B3F">
        <w:rPr>
          <w:szCs w:val="24"/>
        </w:rPr>
        <w:t xml:space="preserve"> por faltas leves, assim entendidas aquelas que não acarretem prejuízos significativos para a CONTRATANTE;</w:t>
      </w:r>
    </w:p>
    <w:p w:rsidR="00586CD0" w:rsidRPr="00107B3F" w:rsidRDefault="00586CD0" w:rsidP="00586CD0">
      <w:pPr>
        <w:pStyle w:val="PargrafodaLista"/>
        <w:spacing w:line="276" w:lineRule="auto"/>
        <w:ind w:left="1134"/>
        <w:jc w:val="both"/>
        <w:rPr>
          <w:szCs w:val="24"/>
        </w:rPr>
      </w:pPr>
      <w:proofErr w:type="gramStart"/>
      <w:r w:rsidRPr="00107B3F">
        <w:rPr>
          <w:szCs w:val="24"/>
        </w:rPr>
        <w:t>9.2.2 multa</w:t>
      </w:r>
      <w:proofErr w:type="gramEnd"/>
      <w:r w:rsidRPr="00107B3F">
        <w:rPr>
          <w:szCs w:val="24"/>
        </w:rPr>
        <w:t xml:space="preserve"> moratória de até 10% (dez por cento) sobre o valor total do contrato, nos casos de inexecução parcial ou total do objeto.</w:t>
      </w:r>
    </w:p>
    <w:p w:rsidR="00586CD0" w:rsidRPr="00107B3F" w:rsidRDefault="00586CD0" w:rsidP="00586CD0">
      <w:pPr>
        <w:pStyle w:val="PargrafodaLista"/>
        <w:spacing w:line="276" w:lineRule="auto"/>
        <w:ind w:left="1134"/>
        <w:jc w:val="both"/>
        <w:rPr>
          <w:szCs w:val="24"/>
        </w:rPr>
      </w:pPr>
      <w:r w:rsidRPr="00107B3F">
        <w:rPr>
          <w:szCs w:val="24"/>
        </w:rPr>
        <w:t>9.2.3 em caso de inexecução parcial, a multa compensatória, no mesmo percentual do subitem anterior, será aplicada de forma proporcional à obrigação inadimplida.</w:t>
      </w:r>
    </w:p>
    <w:p w:rsidR="00586CD0" w:rsidRPr="00107B3F" w:rsidRDefault="00586CD0" w:rsidP="00586CD0">
      <w:pPr>
        <w:pStyle w:val="PargrafodaLista"/>
        <w:spacing w:line="276" w:lineRule="auto"/>
        <w:ind w:left="1134"/>
        <w:jc w:val="both"/>
        <w:rPr>
          <w:szCs w:val="24"/>
        </w:rPr>
      </w:pPr>
      <w:r w:rsidRPr="00107B3F">
        <w:rPr>
          <w:szCs w:val="24"/>
        </w:rPr>
        <w:t xml:space="preserve">9.2.5. </w:t>
      </w:r>
      <w:proofErr w:type="gramStart"/>
      <w:r w:rsidRPr="00107B3F">
        <w:rPr>
          <w:szCs w:val="24"/>
        </w:rPr>
        <w:t>suspensão</w:t>
      </w:r>
      <w:proofErr w:type="gramEnd"/>
      <w:r w:rsidRPr="00107B3F">
        <w:rPr>
          <w:szCs w:val="24"/>
        </w:rPr>
        <w:t xml:space="preserve"> de licitar e impedimento de contratar com a Instituição por até 2 (dois) anos.</w:t>
      </w:r>
    </w:p>
    <w:p w:rsidR="00586CD0" w:rsidRPr="00107B3F" w:rsidRDefault="00586CD0" w:rsidP="00586CD0">
      <w:pPr>
        <w:spacing w:line="276" w:lineRule="auto"/>
        <w:ind w:left="426"/>
        <w:jc w:val="both"/>
        <w:rPr>
          <w:rFonts w:cs="Times New Roman"/>
        </w:rPr>
      </w:pPr>
      <w:proofErr w:type="gramStart"/>
      <w:r w:rsidRPr="00107B3F">
        <w:rPr>
          <w:rFonts w:cs="Times New Roman"/>
        </w:rPr>
        <w:t>9.3 Também</w:t>
      </w:r>
      <w:proofErr w:type="gramEnd"/>
      <w:r w:rsidRPr="00107B3F">
        <w:rPr>
          <w:rFonts w:cs="Times New Roman"/>
        </w:rPr>
        <w:t xml:space="preserve"> ficam sujeitas às penalidades, a CONTRATADA que:</w:t>
      </w:r>
    </w:p>
    <w:p w:rsidR="00586CD0" w:rsidRPr="00107B3F" w:rsidRDefault="00586CD0" w:rsidP="00586CD0">
      <w:pPr>
        <w:pStyle w:val="PargrafodaLista"/>
        <w:spacing w:line="276" w:lineRule="auto"/>
        <w:ind w:left="1134"/>
        <w:jc w:val="both"/>
        <w:rPr>
          <w:szCs w:val="24"/>
        </w:rPr>
      </w:pPr>
      <w:r w:rsidRPr="00107B3F">
        <w:rPr>
          <w:szCs w:val="24"/>
        </w:rPr>
        <w:t>9.3.1 tenha sofrido condenação definitiva por praticar, por meio doloso, fraude fiscal no recolhimento de quaisquer tributos;</w:t>
      </w:r>
    </w:p>
    <w:p w:rsidR="00586CD0" w:rsidRPr="00107B3F" w:rsidRDefault="00586CD0" w:rsidP="00586CD0">
      <w:pPr>
        <w:pStyle w:val="PargrafodaLista"/>
        <w:spacing w:line="276" w:lineRule="auto"/>
        <w:ind w:left="1134"/>
        <w:jc w:val="both"/>
        <w:rPr>
          <w:szCs w:val="24"/>
        </w:rPr>
      </w:pPr>
      <w:r w:rsidRPr="00107B3F">
        <w:rPr>
          <w:szCs w:val="24"/>
        </w:rPr>
        <w:lastRenderedPageBreak/>
        <w:t>9.3.2 demonstre não possuir idoneidade para contratar com a Instituição em virtude de atos ilícitos praticados.</w:t>
      </w:r>
    </w:p>
    <w:p w:rsidR="00586CD0" w:rsidRPr="00107B3F" w:rsidRDefault="00586CD0" w:rsidP="00586CD0">
      <w:pPr>
        <w:spacing w:line="276" w:lineRule="auto"/>
        <w:ind w:left="426"/>
        <w:jc w:val="both"/>
        <w:rPr>
          <w:rFonts w:cs="Times New Roman"/>
        </w:rPr>
      </w:pPr>
      <w:r w:rsidRPr="00107B3F">
        <w:rPr>
          <w:rFonts w:cs="Times New Roman"/>
        </w:rPr>
        <w:t>9.4 A aplicação de qualquer das penalidades previstas realizar-se-á em processo administrativo que assegurará o contraditório e a ampla defesa à CONTRATADA.</w:t>
      </w:r>
    </w:p>
    <w:p w:rsidR="00586CD0" w:rsidRPr="00107B3F" w:rsidRDefault="00586CD0" w:rsidP="00586CD0">
      <w:pPr>
        <w:spacing w:line="276" w:lineRule="auto"/>
        <w:ind w:left="426"/>
        <w:jc w:val="both"/>
        <w:rPr>
          <w:rFonts w:cs="Times New Roman"/>
        </w:rPr>
      </w:pPr>
      <w:r w:rsidRPr="00107B3F">
        <w:rPr>
          <w:rFonts w:cs="Times New Roman"/>
        </w:rPr>
        <w:t>9.5 A autoridade competente, na aplicação das sanções, levará em consideração a gravidade da conduta do infrator, o caráter educativo da pena, bem como o dano causado à CONTRATANTE, observado o princípio da proporcionalidade.</w:t>
      </w:r>
    </w:p>
    <w:p w:rsidR="00586CD0" w:rsidRPr="00107B3F" w:rsidRDefault="00586CD0" w:rsidP="00586CD0">
      <w:pPr>
        <w:spacing w:line="276" w:lineRule="auto"/>
        <w:ind w:left="426"/>
        <w:jc w:val="both"/>
        <w:rPr>
          <w:rFonts w:cs="Times New Roman"/>
        </w:rPr>
      </w:pPr>
      <w:proofErr w:type="gramStart"/>
      <w:r w:rsidRPr="00107B3F">
        <w:rPr>
          <w:rFonts w:cs="Times New Roman"/>
        </w:rPr>
        <w:t>9.6 Eventualmente</w:t>
      </w:r>
      <w:proofErr w:type="gramEnd"/>
      <w:r w:rsidRPr="00107B3F">
        <w:rPr>
          <w:rFonts w:cs="Times New Roman"/>
        </w:rPr>
        <w:t>, se as sanções aplicadas forem multas pecuniárias, as mesmas poderão ser cobradas judicialmente, oportunidade em que serão acrescidas de custas processuais no porte de 20% (vinte por cento), a título de honorários advocatícios.</w:t>
      </w:r>
    </w:p>
    <w:p w:rsidR="00586CD0" w:rsidRPr="00107B3F" w:rsidRDefault="00586CD0" w:rsidP="00586CD0">
      <w:pPr>
        <w:spacing w:line="276" w:lineRule="auto"/>
        <w:ind w:left="426"/>
        <w:jc w:val="both"/>
        <w:rPr>
          <w:rFonts w:cs="Times New Roman"/>
        </w:rPr>
      </w:pPr>
    </w:p>
    <w:p w:rsidR="00586CD0" w:rsidRDefault="00586CD0" w:rsidP="00586CD0">
      <w:pPr>
        <w:spacing w:line="276" w:lineRule="auto"/>
        <w:jc w:val="both"/>
        <w:rPr>
          <w:rFonts w:cs="Times New Roman"/>
          <w:b/>
        </w:rPr>
      </w:pPr>
      <w:r w:rsidRPr="00107B3F">
        <w:rPr>
          <w:rFonts w:cs="Times New Roman"/>
          <w:b/>
        </w:rPr>
        <w:t>CLÁUSULA DÉCIMA – DA RESCISÃO</w:t>
      </w:r>
    </w:p>
    <w:p w:rsidR="008078EE" w:rsidRPr="00107B3F" w:rsidRDefault="008078EE" w:rsidP="00586CD0">
      <w:pPr>
        <w:spacing w:line="276" w:lineRule="auto"/>
        <w:jc w:val="both"/>
        <w:rPr>
          <w:rFonts w:cs="Times New Roman"/>
          <w:b/>
        </w:rPr>
      </w:pPr>
    </w:p>
    <w:p w:rsidR="00586CD0" w:rsidRPr="00107B3F" w:rsidRDefault="00586CD0" w:rsidP="00B34920">
      <w:pPr>
        <w:pStyle w:val="PargrafodaLista"/>
        <w:numPr>
          <w:ilvl w:val="1"/>
          <w:numId w:val="30"/>
        </w:numPr>
        <w:tabs>
          <w:tab w:val="left" w:pos="426"/>
        </w:tabs>
        <w:spacing w:line="276" w:lineRule="auto"/>
        <w:ind w:left="426" w:firstLine="0"/>
        <w:jc w:val="both"/>
      </w:pPr>
      <w:r w:rsidRPr="00107B3F">
        <w:rPr>
          <w:color w:val="000000"/>
        </w:rPr>
        <w:t>A rescisão deste contrato poderá ocorrer a qualquer tempo, por parte da CONTRATANTE, bastando para tanto a comunicação formal, por escrito, com antecedência mínima de 30 (trinta) dias.</w:t>
      </w:r>
    </w:p>
    <w:p w:rsidR="00586CD0" w:rsidRPr="00107B3F" w:rsidRDefault="00586CD0" w:rsidP="00B34920">
      <w:pPr>
        <w:pStyle w:val="PargrafodaLista"/>
        <w:numPr>
          <w:ilvl w:val="1"/>
          <w:numId w:val="30"/>
        </w:numPr>
        <w:tabs>
          <w:tab w:val="left" w:pos="426"/>
          <w:tab w:val="left" w:pos="993"/>
          <w:tab w:val="left" w:pos="1276"/>
        </w:tabs>
        <w:spacing w:line="276" w:lineRule="auto"/>
        <w:ind w:left="426" w:firstLine="0"/>
        <w:jc w:val="both"/>
      </w:pPr>
      <w:r w:rsidRPr="00107B3F">
        <w:rPr>
          <w:color w:val="000000"/>
          <w:szCs w:val="24"/>
        </w:rPr>
        <w:t>Em caso de descumprimento, por qualquer uma das partes, de qualquer cláusula prevista neste contrato, ocorrerá a rescisão automática deste, bastando para tal uma comunicação formal, por escrito, em até 7 (sete) dias corridos da data da infração.</w:t>
      </w:r>
    </w:p>
    <w:p w:rsidR="00586CD0" w:rsidRPr="00107B3F" w:rsidRDefault="00586CD0" w:rsidP="00B34920">
      <w:pPr>
        <w:pStyle w:val="PargrafodaLista"/>
        <w:numPr>
          <w:ilvl w:val="1"/>
          <w:numId w:val="30"/>
        </w:numPr>
        <w:tabs>
          <w:tab w:val="left" w:pos="426"/>
          <w:tab w:val="left" w:pos="993"/>
          <w:tab w:val="left" w:pos="1276"/>
        </w:tabs>
        <w:spacing w:line="276" w:lineRule="auto"/>
        <w:ind w:left="426" w:firstLine="0"/>
        <w:jc w:val="both"/>
      </w:pPr>
      <w:r w:rsidRPr="00107B3F">
        <w:t>O termo de rescisão, sempre que possível, será precedido de:</w:t>
      </w:r>
    </w:p>
    <w:p w:rsidR="00586CD0" w:rsidRPr="00107B3F" w:rsidRDefault="00586CD0" w:rsidP="00B34920">
      <w:pPr>
        <w:pStyle w:val="PargrafodaLista"/>
        <w:numPr>
          <w:ilvl w:val="2"/>
          <w:numId w:val="30"/>
        </w:numPr>
        <w:tabs>
          <w:tab w:val="left" w:pos="426"/>
          <w:tab w:val="left" w:pos="993"/>
          <w:tab w:val="left" w:pos="1276"/>
        </w:tabs>
        <w:spacing w:line="276" w:lineRule="auto"/>
        <w:jc w:val="both"/>
      </w:pPr>
      <w:r w:rsidRPr="00107B3F">
        <w:t>Balanço dos eventos contratuais já cumpridos ou parcialmente cumpridos;</w:t>
      </w:r>
    </w:p>
    <w:p w:rsidR="00586CD0" w:rsidRPr="00107B3F" w:rsidRDefault="00586CD0" w:rsidP="00B34920">
      <w:pPr>
        <w:pStyle w:val="PargrafodaLista"/>
        <w:numPr>
          <w:ilvl w:val="2"/>
          <w:numId w:val="30"/>
        </w:numPr>
        <w:tabs>
          <w:tab w:val="left" w:pos="426"/>
          <w:tab w:val="left" w:pos="993"/>
          <w:tab w:val="left" w:pos="1276"/>
        </w:tabs>
        <w:spacing w:line="276" w:lineRule="auto"/>
        <w:jc w:val="both"/>
      </w:pPr>
      <w:r w:rsidRPr="00107B3F">
        <w:t>Relação dos pagamentos já efetuados e ainda devidos;</w:t>
      </w:r>
    </w:p>
    <w:p w:rsidR="00586CD0" w:rsidRPr="00107B3F" w:rsidRDefault="00586CD0" w:rsidP="00B34920">
      <w:pPr>
        <w:pStyle w:val="PargrafodaLista"/>
        <w:numPr>
          <w:ilvl w:val="2"/>
          <w:numId w:val="30"/>
        </w:numPr>
        <w:tabs>
          <w:tab w:val="left" w:pos="426"/>
          <w:tab w:val="left" w:pos="993"/>
          <w:tab w:val="left" w:pos="1276"/>
        </w:tabs>
        <w:spacing w:line="276" w:lineRule="auto"/>
        <w:jc w:val="both"/>
      </w:pPr>
      <w:r w:rsidRPr="00107B3F">
        <w:t>Indenizações e multas.</w:t>
      </w:r>
    </w:p>
    <w:p w:rsidR="00586CD0" w:rsidRPr="00107B3F" w:rsidRDefault="00586CD0" w:rsidP="00586CD0">
      <w:pPr>
        <w:pStyle w:val="PargrafodaLista"/>
        <w:tabs>
          <w:tab w:val="left" w:pos="426"/>
          <w:tab w:val="left" w:pos="993"/>
          <w:tab w:val="left" w:pos="1276"/>
        </w:tabs>
        <w:spacing w:line="276" w:lineRule="auto"/>
        <w:ind w:left="2172"/>
        <w:jc w:val="both"/>
      </w:pPr>
    </w:p>
    <w:p w:rsidR="00586CD0" w:rsidRDefault="00586CD0" w:rsidP="00586CD0">
      <w:pPr>
        <w:spacing w:line="276" w:lineRule="auto"/>
        <w:jc w:val="both"/>
        <w:rPr>
          <w:rFonts w:cs="Times New Roman"/>
          <w:b/>
        </w:rPr>
      </w:pPr>
      <w:r w:rsidRPr="00107B3F">
        <w:rPr>
          <w:rFonts w:cs="Times New Roman"/>
          <w:b/>
        </w:rPr>
        <w:t>CLÁUSULA DÉCIMA PRIMEIRA – DAS VEDAÇÕES</w:t>
      </w:r>
    </w:p>
    <w:p w:rsidR="008078EE" w:rsidRPr="00107B3F" w:rsidRDefault="008078EE" w:rsidP="00586CD0">
      <w:pPr>
        <w:spacing w:line="276" w:lineRule="auto"/>
        <w:jc w:val="both"/>
        <w:rPr>
          <w:rFonts w:cs="Times New Roman"/>
          <w:b/>
        </w:rPr>
      </w:pPr>
    </w:p>
    <w:p w:rsidR="00586CD0" w:rsidRPr="00107B3F" w:rsidRDefault="00586CD0" w:rsidP="00586CD0">
      <w:pPr>
        <w:spacing w:line="276" w:lineRule="auto"/>
        <w:ind w:left="425"/>
        <w:jc w:val="both"/>
        <w:rPr>
          <w:rFonts w:cs="Times New Roman"/>
        </w:rPr>
      </w:pPr>
      <w:proofErr w:type="gramStart"/>
      <w:r w:rsidRPr="00107B3F">
        <w:rPr>
          <w:rFonts w:cs="Times New Roman"/>
        </w:rPr>
        <w:t>11.1 É</w:t>
      </w:r>
      <w:proofErr w:type="gramEnd"/>
      <w:r w:rsidRPr="00107B3F">
        <w:rPr>
          <w:rFonts w:cs="Times New Roman"/>
        </w:rPr>
        <w:t xml:space="preserve"> vedado à CONTRATADA:</w:t>
      </w:r>
    </w:p>
    <w:p w:rsidR="00586CD0" w:rsidRPr="00107B3F" w:rsidRDefault="00586CD0" w:rsidP="00586CD0">
      <w:pPr>
        <w:spacing w:line="276" w:lineRule="auto"/>
        <w:ind w:left="1134"/>
        <w:jc w:val="both"/>
        <w:rPr>
          <w:rFonts w:cs="Times New Roman"/>
        </w:rPr>
      </w:pPr>
      <w:r w:rsidRPr="00107B3F">
        <w:rPr>
          <w:rFonts w:cs="Times New Roman"/>
        </w:rPr>
        <w:t>11.1.1 Caucionar ou utilizar este Contrato para qualquer operação financeira.</w:t>
      </w:r>
    </w:p>
    <w:p w:rsidR="00586CD0" w:rsidRPr="00107B3F" w:rsidRDefault="00586CD0" w:rsidP="00586CD0">
      <w:pPr>
        <w:spacing w:line="276" w:lineRule="auto"/>
        <w:ind w:left="1134"/>
        <w:jc w:val="both"/>
        <w:rPr>
          <w:rFonts w:cs="Times New Roman"/>
        </w:rPr>
      </w:pPr>
      <w:proofErr w:type="gramStart"/>
      <w:r w:rsidRPr="00107B3F">
        <w:rPr>
          <w:rFonts w:cs="Times New Roman"/>
        </w:rPr>
        <w:t>11.1.2 Interromper</w:t>
      </w:r>
      <w:proofErr w:type="gramEnd"/>
      <w:r w:rsidRPr="00107B3F">
        <w:rPr>
          <w:rFonts w:cs="Times New Roman"/>
        </w:rPr>
        <w:t xml:space="preserve"> a execução dos serviços sob alegação de inadimplemento por parte da CONTRATANTE, salvo nos casos previstos em lei.</w:t>
      </w:r>
    </w:p>
    <w:p w:rsidR="00586CD0" w:rsidRPr="00107B3F" w:rsidRDefault="00586CD0" w:rsidP="00586CD0">
      <w:pPr>
        <w:spacing w:line="276" w:lineRule="auto"/>
        <w:ind w:left="1134"/>
        <w:jc w:val="both"/>
        <w:rPr>
          <w:rFonts w:cs="Times New Roman"/>
        </w:rPr>
      </w:pPr>
      <w:r w:rsidRPr="00107B3F">
        <w:rPr>
          <w:rFonts w:cs="Times New Roman"/>
        </w:rPr>
        <w:t xml:space="preserve">11.1.3 Subcontratar ou </w:t>
      </w:r>
      <w:proofErr w:type="gramStart"/>
      <w:r w:rsidRPr="00107B3F">
        <w:rPr>
          <w:rFonts w:cs="Times New Roman"/>
        </w:rPr>
        <w:t>ceder ,</w:t>
      </w:r>
      <w:proofErr w:type="gramEnd"/>
      <w:r w:rsidRPr="00107B3F">
        <w:rPr>
          <w:rFonts w:cs="Times New Roman"/>
        </w:rPr>
        <w:t xml:space="preserve"> no todo ou em parte os direitos, obrigações ou atividades decorrentes deste Contrato, sem autorização prévia e expressa da CONTRATANTE, sob pena de pagar uma multa de 5 (cinco) vezes o valor do presente contrato.</w:t>
      </w:r>
    </w:p>
    <w:p w:rsidR="00586CD0" w:rsidRPr="00107B3F" w:rsidRDefault="00586CD0" w:rsidP="00586CD0">
      <w:pPr>
        <w:spacing w:line="276" w:lineRule="auto"/>
        <w:ind w:left="1134"/>
        <w:jc w:val="both"/>
        <w:rPr>
          <w:rFonts w:cs="Times New Roman"/>
        </w:rPr>
      </w:pPr>
    </w:p>
    <w:p w:rsidR="00586CD0" w:rsidRDefault="00586CD0" w:rsidP="00586CD0">
      <w:pPr>
        <w:tabs>
          <w:tab w:val="left" w:pos="2268"/>
        </w:tabs>
        <w:spacing w:line="276" w:lineRule="auto"/>
        <w:jc w:val="both"/>
        <w:rPr>
          <w:rFonts w:cs="Times New Roman"/>
          <w:b/>
        </w:rPr>
      </w:pPr>
      <w:r w:rsidRPr="00107B3F">
        <w:rPr>
          <w:rFonts w:cs="Times New Roman"/>
          <w:b/>
        </w:rPr>
        <w:t>CLÁUSULA DÉCIMA SEGUNDA – DAS ALTERAÇÕES</w:t>
      </w:r>
    </w:p>
    <w:p w:rsidR="008078EE" w:rsidRPr="00107B3F" w:rsidRDefault="008078EE" w:rsidP="00586CD0">
      <w:pPr>
        <w:tabs>
          <w:tab w:val="left" w:pos="2268"/>
        </w:tabs>
        <w:spacing w:line="276" w:lineRule="auto"/>
        <w:jc w:val="both"/>
        <w:rPr>
          <w:rFonts w:cs="Times New Roman"/>
          <w:b/>
        </w:rPr>
      </w:pPr>
    </w:p>
    <w:p w:rsidR="00586CD0" w:rsidRPr="00107B3F" w:rsidRDefault="00586CD0" w:rsidP="00B34920">
      <w:pPr>
        <w:pStyle w:val="PargrafodaLista"/>
        <w:numPr>
          <w:ilvl w:val="1"/>
          <w:numId w:val="31"/>
        </w:numPr>
        <w:tabs>
          <w:tab w:val="left" w:pos="993"/>
        </w:tabs>
        <w:spacing w:line="276" w:lineRule="auto"/>
        <w:ind w:left="426" w:firstLine="0"/>
        <w:jc w:val="both"/>
      </w:pPr>
      <w:r w:rsidRPr="00107B3F">
        <w:t>Eventuais alterações contratuais reger-se-ão pelo Manual de Procedimentos de Compras e Licitações das Unidades Operacionais.</w:t>
      </w:r>
    </w:p>
    <w:p w:rsidR="00586CD0" w:rsidRPr="00107B3F" w:rsidRDefault="00586CD0" w:rsidP="00586CD0">
      <w:pPr>
        <w:spacing w:line="276" w:lineRule="auto"/>
        <w:ind w:left="425"/>
        <w:jc w:val="both"/>
        <w:rPr>
          <w:rFonts w:cs="Times New Roman"/>
        </w:rPr>
      </w:pPr>
      <w:r w:rsidRPr="00107B3F">
        <w:rPr>
          <w:rFonts w:cs="Times New Roman"/>
        </w:rPr>
        <w:t>12.2 A CONTRATADA é obrigada a aceitar, nas mesmas condições contratuais, os acréscimos ou supressões que se fizerem necessários, até o limite de 25% (vinte e cinco por cento) do valor inicial atualizado do contrato.</w:t>
      </w:r>
    </w:p>
    <w:p w:rsidR="00586CD0" w:rsidRPr="00107B3F" w:rsidRDefault="00586CD0" w:rsidP="00586CD0">
      <w:pPr>
        <w:spacing w:line="276" w:lineRule="auto"/>
        <w:ind w:left="425"/>
        <w:jc w:val="both"/>
        <w:rPr>
          <w:rFonts w:cs="Times New Roman"/>
        </w:rPr>
      </w:pPr>
      <w:proofErr w:type="gramStart"/>
      <w:r w:rsidRPr="00107B3F">
        <w:rPr>
          <w:rFonts w:cs="Times New Roman"/>
        </w:rPr>
        <w:lastRenderedPageBreak/>
        <w:t>12.3 As</w:t>
      </w:r>
      <w:proofErr w:type="gramEnd"/>
      <w:r w:rsidRPr="00107B3F">
        <w:rPr>
          <w:rFonts w:cs="Times New Roman"/>
        </w:rPr>
        <w:t xml:space="preserve"> supressões resultantes de acordo celebrado entre as partes contratantes poderão exceder o limite de 25% (vinte e cinco por cento) do valor inicial atualizado do contrato.</w:t>
      </w:r>
    </w:p>
    <w:p w:rsidR="00586CD0" w:rsidRPr="00107B3F" w:rsidRDefault="00586CD0" w:rsidP="00586CD0">
      <w:pPr>
        <w:spacing w:line="276" w:lineRule="auto"/>
        <w:ind w:left="425"/>
        <w:jc w:val="both"/>
        <w:rPr>
          <w:rFonts w:cs="Times New Roman"/>
        </w:rPr>
      </w:pPr>
    </w:p>
    <w:p w:rsidR="00586CD0" w:rsidRDefault="00586CD0" w:rsidP="00586CD0">
      <w:pPr>
        <w:tabs>
          <w:tab w:val="left" w:pos="2268"/>
        </w:tabs>
        <w:spacing w:line="276" w:lineRule="auto"/>
        <w:jc w:val="both"/>
        <w:rPr>
          <w:rFonts w:cs="Times New Roman"/>
          <w:b/>
        </w:rPr>
      </w:pPr>
      <w:r w:rsidRPr="00107B3F">
        <w:rPr>
          <w:rFonts w:cs="Times New Roman"/>
          <w:b/>
        </w:rPr>
        <w:t>CLÁUSULA DÉCIMA TERCEIRA – DOS CASOS OMISSOS</w:t>
      </w:r>
    </w:p>
    <w:p w:rsidR="008078EE" w:rsidRPr="00107B3F" w:rsidRDefault="008078EE" w:rsidP="00586CD0">
      <w:pPr>
        <w:tabs>
          <w:tab w:val="left" w:pos="2268"/>
        </w:tabs>
        <w:spacing w:line="276" w:lineRule="auto"/>
        <w:jc w:val="both"/>
        <w:rPr>
          <w:rFonts w:cs="Times New Roman"/>
          <w:b/>
        </w:rPr>
      </w:pPr>
    </w:p>
    <w:p w:rsidR="00586CD0" w:rsidRDefault="00586CD0" w:rsidP="00586CD0">
      <w:pPr>
        <w:spacing w:line="276" w:lineRule="auto"/>
        <w:ind w:left="425"/>
        <w:jc w:val="both"/>
        <w:rPr>
          <w:rFonts w:cs="Times New Roman"/>
        </w:rPr>
      </w:pPr>
      <w:proofErr w:type="gramStart"/>
      <w:r w:rsidRPr="00107B3F">
        <w:rPr>
          <w:rFonts w:cs="Times New Roman"/>
        </w:rPr>
        <w:t>13.1 Os</w:t>
      </w:r>
      <w:proofErr w:type="gramEnd"/>
      <w:r w:rsidRPr="00107B3F">
        <w:rPr>
          <w:rFonts w:cs="Times New Roman"/>
        </w:rPr>
        <w:t xml:space="preserve"> casos omissos serão decididos pela CONTRATANTE, segundo as disposições contidas no Manual de Procedimentos de Compras e Licitações das Unidades Operacionais e demais normas aplicáveis e, subsidiariamente, segundo as disposições contidas na Lei nº 8.078/1990 – Código de Defesa do Consumidor – e princípios gerais dos contratos.</w:t>
      </w:r>
    </w:p>
    <w:p w:rsidR="009F19D5" w:rsidRPr="00107B3F" w:rsidRDefault="009F19D5" w:rsidP="00586CD0">
      <w:pPr>
        <w:spacing w:line="276" w:lineRule="auto"/>
        <w:ind w:left="425"/>
        <w:jc w:val="both"/>
        <w:rPr>
          <w:rFonts w:cs="Times New Roman"/>
        </w:rPr>
      </w:pPr>
    </w:p>
    <w:p w:rsidR="00586CD0" w:rsidRDefault="00586CD0" w:rsidP="009F19D5">
      <w:pPr>
        <w:rPr>
          <w:rFonts w:cs="Times New Roman"/>
          <w:b/>
        </w:rPr>
      </w:pPr>
      <w:r w:rsidRPr="00107B3F">
        <w:rPr>
          <w:rFonts w:cs="Times New Roman"/>
          <w:b/>
        </w:rPr>
        <w:t>CLÁUSULA DÉCIMA QUARTA – DA CLÁUSULA ANTICORRUPÇÃO</w:t>
      </w:r>
    </w:p>
    <w:p w:rsidR="009F19D5" w:rsidRPr="009F19D5" w:rsidRDefault="009F19D5" w:rsidP="009F19D5">
      <w:pPr>
        <w:rPr>
          <w:rFonts w:cs="Times New Roman"/>
        </w:rPr>
      </w:pPr>
    </w:p>
    <w:p w:rsidR="00586CD0" w:rsidRPr="00107B3F" w:rsidRDefault="00586CD0" w:rsidP="00586CD0">
      <w:pPr>
        <w:spacing w:line="276" w:lineRule="auto"/>
        <w:ind w:left="426"/>
        <w:jc w:val="both"/>
        <w:rPr>
          <w:rFonts w:cs="Times New Roman"/>
        </w:rPr>
      </w:pPr>
      <w:proofErr w:type="gramStart"/>
      <w:r w:rsidRPr="00107B3F">
        <w:rPr>
          <w:rFonts w:cs="Times New Roman"/>
        </w:rPr>
        <w:t>14.1</w:t>
      </w:r>
      <w:r w:rsidRPr="00107B3F">
        <w:rPr>
          <w:rFonts w:cs="Times New Roman"/>
          <w:b/>
        </w:rPr>
        <w:t xml:space="preserve"> </w:t>
      </w:r>
      <w:r w:rsidRPr="00107B3F">
        <w:rPr>
          <w:rFonts w:cs="Times New Roman"/>
        </w:rPr>
        <w:t>As</w:t>
      </w:r>
      <w:proofErr w:type="gramEnd"/>
      <w:r w:rsidRPr="00107B3F">
        <w:rPr>
          <w:rFonts w:cs="Times New Roman"/>
        </w:rPr>
        <w:t xml:space="preserve"> partes declaram ter plena ciência quanto às normas de prevenção à corrupção previstas na legislação brasileira, dentre elas, mas não se limitando, a </w:t>
      </w:r>
      <w:r w:rsidRPr="00107B3F">
        <w:rPr>
          <w:rFonts w:cs="Times New Roman"/>
          <w:i/>
        </w:rPr>
        <w:t>Lei Anticorrupção</w:t>
      </w:r>
      <w:r w:rsidRPr="00107B3F">
        <w:rPr>
          <w:rFonts w:cs="Times New Roman"/>
        </w:rPr>
        <w:t xml:space="preserve"> nº 12.846/2013 e seus regulamentos e se comprometem a cumpri-las fiel e estritamente, por si e por seus sócios, administradores e colaboradores, bem como exigir o seu cumprimento por terceiros eventualmente contratados por elas. </w:t>
      </w:r>
    </w:p>
    <w:p w:rsidR="00586CD0" w:rsidRPr="00107B3F" w:rsidRDefault="00586CD0" w:rsidP="00586CD0">
      <w:pPr>
        <w:spacing w:line="276" w:lineRule="auto"/>
        <w:ind w:left="426"/>
        <w:jc w:val="both"/>
        <w:rPr>
          <w:rFonts w:cs="Times New Roman"/>
        </w:rPr>
      </w:pPr>
      <w:r w:rsidRPr="00107B3F">
        <w:rPr>
          <w:rFonts w:cs="Times New Roman"/>
        </w:rPr>
        <w:t xml:space="preserve">14.2 Paralelamente, a CONTRATADA declara deter plena ciência quanto ao Código de Ética e Conduta do SEST SENAT, o qual anui em sua plenitude, cujas regras e orientações se obriga fielmente a cumprir. </w:t>
      </w:r>
    </w:p>
    <w:p w:rsidR="00586CD0" w:rsidRPr="00107B3F" w:rsidRDefault="00586CD0" w:rsidP="00586CD0">
      <w:pPr>
        <w:spacing w:line="276" w:lineRule="auto"/>
        <w:ind w:left="426"/>
        <w:jc w:val="both"/>
        <w:rPr>
          <w:rFonts w:cs="Times New Roman"/>
        </w:rPr>
      </w:pPr>
      <w:proofErr w:type="gramStart"/>
      <w:r w:rsidRPr="00107B3F">
        <w:rPr>
          <w:rFonts w:cs="Times New Roman"/>
        </w:rPr>
        <w:t>14.3 Ambas</w:t>
      </w:r>
      <w:proofErr w:type="gramEnd"/>
      <w:r w:rsidRPr="00107B3F">
        <w:rPr>
          <w:rFonts w:cs="Times New Roman"/>
        </w:rPr>
        <w:t xml:space="preserve"> as partes, desde já, se obrigam ao cumprimento de qualquer uma de suas disposições, aí incluído:</w:t>
      </w:r>
    </w:p>
    <w:p w:rsidR="00586CD0" w:rsidRPr="00107B3F" w:rsidRDefault="00586CD0" w:rsidP="00586CD0">
      <w:pPr>
        <w:spacing w:line="276" w:lineRule="auto"/>
        <w:ind w:left="1134"/>
        <w:jc w:val="both"/>
        <w:rPr>
          <w:rFonts w:cs="Times New Roman"/>
        </w:rPr>
      </w:pPr>
      <w:r w:rsidRPr="00107B3F">
        <w:rPr>
          <w:rFonts w:cs="Times New Roman"/>
        </w:rPr>
        <w:t xml:space="preserve">14.3.1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w:t>
      </w:r>
    </w:p>
    <w:p w:rsidR="00586CD0" w:rsidRPr="00107B3F" w:rsidRDefault="00586CD0" w:rsidP="00586CD0">
      <w:pPr>
        <w:spacing w:line="276" w:lineRule="auto"/>
        <w:ind w:left="1134"/>
        <w:jc w:val="both"/>
        <w:rPr>
          <w:rFonts w:cs="Times New Roman"/>
        </w:rPr>
      </w:pPr>
      <w:r w:rsidRPr="00107B3F">
        <w:rPr>
          <w:rFonts w:cs="Times New Roman"/>
        </w:rPr>
        <w:t xml:space="preserve">14.3.2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rsidR="00586CD0" w:rsidRPr="00107B3F" w:rsidRDefault="00586CD0" w:rsidP="00586CD0">
      <w:pPr>
        <w:spacing w:line="276" w:lineRule="auto"/>
        <w:ind w:left="426"/>
        <w:jc w:val="both"/>
        <w:rPr>
          <w:rFonts w:cs="Times New Roman"/>
        </w:rPr>
      </w:pPr>
      <w:r w:rsidRPr="00107B3F">
        <w:rPr>
          <w:rFonts w:cs="Times New Roman"/>
        </w:rPr>
        <w:t>14.4 A comprovada violação de qualquer das obrigações previstas nesta cláusula é causa expressa para a rescisão unilateral deste Instrumento, sem prejuízo da cobrança das perdas e danos causados à parte inocente.</w:t>
      </w:r>
    </w:p>
    <w:p w:rsidR="00586CD0" w:rsidRPr="00107B3F" w:rsidRDefault="00586CD0" w:rsidP="00586CD0">
      <w:pPr>
        <w:spacing w:line="276" w:lineRule="auto"/>
        <w:ind w:left="426"/>
        <w:jc w:val="both"/>
        <w:rPr>
          <w:rFonts w:cs="Times New Roman"/>
          <w:b/>
        </w:rPr>
      </w:pPr>
    </w:p>
    <w:p w:rsidR="00586CD0" w:rsidRDefault="00586CD0" w:rsidP="00586CD0">
      <w:pPr>
        <w:spacing w:line="276" w:lineRule="auto"/>
        <w:ind w:left="420"/>
        <w:jc w:val="both"/>
        <w:rPr>
          <w:rFonts w:cs="Times New Roman"/>
          <w:b/>
        </w:rPr>
      </w:pPr>
      <w:r w:rsidRPr="00107B3F">
        <w:rPr>
          <w:rFonts w:cs="Times New Roman"/>
          <w:b/>
        </w:rPr>
        <w:t>CLÁUSULA DÉCIMA QUINTA – DO FORO</w:t>
      </w:r>
    </w:p>
    <w:p w:rsidR="008078EE" w:rsidRPr="00107B3F" w:rsidRDefault="008078EE" w:rsidP="00586CD0">
      <w:pPr>
        <w:spacing w:line="276" w:lineRule="auto"/>
        <w:ind w:left="420"/>
        <w:jc w:val="both"/>
        <w:rPr>
          <w:rFonts w:cs="Times New Roman"/>
          <w:b/>
        </w:rPr>
      </w:pPr>
    </w:p>
    <w:p w:rsidR="00586CD0" w:rsidRPr="00107B3F" w:rsidRDefault="00586CD0" w:rsidP="00586CD0">
      <w:pPr>
        <w:spacing w:line="276" w:lineRule="auto"/>
        <w:ind w:left="425"/>
        <w:jc w:val="both"/>
        <w:rPr>
          <w:rFonts w:cs="Times New Roman"/>
        </w:rPr>
      </w:pPr>
      <w:r w:rsidRPr="00107B3F">
        <w:rPr>
          <w:rFonts w:cs="Times New Roman"/>
        </w:rPr>
        <w:t xml:space="preserve">15.1 O Foro para solucionar os litígios que decorrerem da execução deste Contrato será o de Pelotas/RS, com renúncia de qualquer outro, por mais privilegiado que seja </w:t>
      </w:r>
      <w:r w:rsidRPr="00107B3F">
        <w:rPr>
          <w:rFonts w:cs="Times New Roman"/>
          <w:color w:val="000000"/>
        </w:rPr>
        <w:t>para dirimir quaisquer questões oriundas do presente instrumento contratual</w:t>
      </w:r>
      <w:r w:rsidRPr="00107B3F">
        <w:rPr>
          <w:rFonts w:cs="Times New Roman"/>
        </w:rPr>
        <w:t>.</w:t>
      </w:r>
    </w:p>
    <w:p w:rsidR="00586CD0" w:rsidRPr="00107B3F" w:rsidRDefault="00586CD0" w:rsidP="00586CD0">
      <w:pPr>
        <w:spacing w:line="276" w:lineRule="auto"/>
        <w:ind w:right="-15" w:firstLine="540"/>
        <w:jc w:val="both"/>
        <w:rPr>
          <w:rFonts w:cs="Times New Roman"/>
        </w:rPr>
      </w:pPr>
    </w:p>
    <w:p w:rsidR="00586CD0" w:rsidRPr="00107B3F" w:rsidRDefault="00586CD0" w:rsidP="00586CD0">
      <w:pPr>
        <w:spacing w:line="276" w:lineRule="auto"/>
        <w:ind w:firstLine="709"/>
        <w:jc w:val="both"/>
        <w:rPr>
          <w:rFonts w:cs="Times New Roman"/>
          <w:color w:val="000000"/>
        </w:rPr>
      </w:pPr>
      <w:r w:rsidRPr="00107B3F">
        <w:rPr>
          <w:rFonts w:cs="Times New Roman"/>
          <w:color w:val="000000"/>
        </w:rPr>
        <w:lastRenderedPageBreak/>
        <w:t xml:space="preserve">E assim, por estarem justos e acordados, assinam o presente </w:t>
      </w:r>
      <w:r w:rsidRPr="00107B3F">
        <w:rPr>
          <w:rFonts w:cs="Times New Roman"/>
          <w:b/>
          <w:color w:val="000000"/>
        </w:rPr>
        <w:t>CONTRATO DE PRESTAÇÃO DE SERVIÇOS</w:t>
      </w:r>
      <w:r w:rsidRPr="00107B3F">
        <w:rPr>
          <w:rFonts w:cs="Times New Roman"/>
          <w:color w:val="000000"/>
        </w:rPr>
        <w:t xml:space="preserve"> em 2 (duas) vias de igual forma e teor, perante as testemunhas abaixo-assinadas que a tudo assistiram, a fim de que produza seus jurídicos e legais efeitos.</w:t>
      </w:r>
    </w:p>
    <w:p w:rsidR="00586CD0" w:rsidRPr="00107B3F" w:rsidRDefault="00586CD0" w:rsidP="00586CD0">
      <w:pPr>
        <w:spacing w:line="276" w:lineRule="auto"/>
        <w:jc w:val="both"/>
        <w:rPr>
          <w:rFonts w:cs="Times New Roman"/>
          <w:color w:val="000000"/>
        </w:rPr>
      </w:pPr>
    </w:p>
    <w:p w:rsidR="00586CD0" w:rsidRPr="00107B3F" w:rsidRDefault="005852D0" w:rsidP="00877529">
      <w:pPr>
        <w:pStyle w:val="Ttulo1"/>
        <w:spacing w:before="0" w:line="276" w:lineRule="auto"/>
        <w:jc w:val="right"/>
        <w:rPr>
          <w:rFonts w:ascii="Times New Roman" w:hAnsi="Times New Roman" w:cs="Times New Roman"/>
          <w:color w:val="000000"/>
          <w:sz w:val="24"/>
          <w:szCs w:val="24"/>
        </w:rPr>
      </w:pPr>
      <w:r>
        <w:rPr>
          <w:rFonts w:ascii="Times New Roman" w:hAnsi="Times New Roman" w:cs="Times New Roman"/>
          <w:color w:val="auto"/>
          <w:sz w:val="24"/>
          <w:szCs w:val="24"/>
        </w:rPr>
        <w:t>MACAPÁ/AP</w:t>
      </w:r>
      <w:r w:rsidR="00586CD0" w:rsidRPr="00107B3F">
        <w:rPr>
          <w:rFonts w:ascii="Times New Roman" w:hAnsi="Times New Roman" w:cs="Times New Roman"/>
          <w:color w:val="auto"/>
          <w:sz w:val="24"/>
          <w:szCs w:val="24"/>
        </w:rPr>
        <w:t xml:space="preserve">, </w:t>
      </w:r>
      <w:proofErr w:type="spellStart"/>
      <w:r w:rsidR="00586CD0" w:rsidRPr="00107B3F">
        <w:rPr>
          <w:rFonts w:ascii="Times New Roman" w:hAnsi="Times New Roman" w:cs="Times New Roman"/>
          <w:color w:val="FF0000"/>
          <w:sz w:val="24"/>
          <w:szCs w:val="24"/>
        </w:rPr>
        <w:t>xx</w:t>
      </w:r>
      <w:proofErr w:type="spellEnd"/>
      <w:r w:rsidR="00586CD0" w:rsidRPr="00107B3F">
        <w:rPr>
          <w:rFonts w:ascii="Times New Roman" w:hAnsi="Times New Roman" w:cs="Times New Roman"/>
          <w:color w:val="auto"/>
          <w:sz w:val="24"/>
          <w:szCs w:val="24"/>
        </w:rPr>
        <w:t xml:space="preserve"> </w:t>
      </w:r>
      <w:r w:rsidR="00586CD0" w:rsidRPr="00107B3F">
        <w:rPr>
          <w:rFonts w:ascii="Times New Roman" w:hAnsi="Times New Roman" w:cs="Times New Roman"/>
          <w:color w:val="000000"/>
          <w:sz w:val="24"/>
          <w:szCs w:val="24"/>
        </w:rPr>
        <w:t xml:space="preserve">de </w:t>
      </w:r>
      <w:proofErr w:type="spellStart"/>
      <w:r w:rsidR="00586CD0" w:rsidRPr="00107B3F">
        <w:rPr>
          <w:rFonts w:ascii="Times New Roman" w:hAnsi="Times New Roman" w:cs="Times New Roman"/>
          <w:color w:val="FF0000"/>
          <w:sz w:val="24"/>
          <w:szCs w:val="24"/>
        </w:rPr>
        <w:t>xx</w:t>
      </w:r>
      <w:proofErr w:type="spellEnd"/>
      <w:r w:rsidR="00586CD0" w:rsidRPr="00107B3F">
        <w:rPr>
          <w:rFonts w:ascii="Times New Roman" w:hAnsi="Times New Roman" w:cs="Times New Roman"/>
          <w:color w:val="000000"/>
          <w:sz w:val="24"/>
          <w:szCs w:val="24"/>
        </w:rPr>
        <w:t xml:space="preserve"> de </w:t>
      </w:r>
      <w:r w:rsidR="00586CD0" w:rsidRPr="00107B3F">
        <w:rPr>
          <w:rFonts w:ascii="Times New Roman" w:hAnsi="Times New Roman" w:cs="Times New Roman"/>
          <w:color w:val="auto"/>
          <w:sz w:val="24"/>
          <w:szCs w:val="24"/>
        </w:rPr>
        <w:t>201</w:t>
      </w:r>
      <w:r>
        <w:rPr>
          <w:rFonts w:ascii="Times New Roman" w:hAnsi="Times New Roman" w:cs="Times New Roman"/>
          <w:color w:val="auto"/>
          <w:sz w:val="24"/>
          <w:szCs w:val="24"/>
        </w:rPr>
        <w:t>9</w:t>
      </w:r>
      <w:r w:rsidR="00586CD0" w:rsidRPr="00107B3F">
        <w:rPr>
          <w:rFonts w:ascii="Times New Roman" w:hAnsi="Times New Roman" w:cs="Times New Roman"/>
          <w:color w:val="auto"/>
          <w:sz w:val="24"/>
          <w:szCs w:val="24"/>
        </w:rPr>
        <w:t>.</w:t>
      </w:r>
    </w:p>
    <w:p w:rsidR="00586CD0" w:rsidRPr="00107B3F" w:rsidRDefault="00586CD0" w:rsidP="00586CD0">
      <w:pPr>
        <w:spacing w:line="276" w:lineRule="auto"/>
        <w:jc w:val="both"/>
        <w:rPr>
          <w:rFonts w:cs="Times New Roman"/>
          <w:b/>
          <w:color w:val="000000"/>
        </w:rPr>
      </w:pPr>
    </w:p>
    <w:p w:rsidR="00586CD0" w:rsidRPr="00107B3F" w:rsidRDefault="00586CD0" w:rsidP="00877529">
      <w:pPr>
        <w:spacing w:line="276" w:lineRule="auto"/>
        <w:jc w:val="center"/>
        <w:rPr>
          <w:rFonts w:cs="Times New Roman"/>
          <w:b/>
          <w:color w:val="000000"/>
        </w:rPr>
      </w:pPr>
      <w:r w:rsidRPr="00107B3F">
        <w:rPr>
          <w:rFonts w:cs="Times New Roman"/>
          <w:b/>
          <w:color w:val="000000"/>
        </w:rPr>
        <w:t>____________________________________________________________</w:t>
      </w:r>
    </w:p>
    <w:p w:rsidR="00586CD0" w:rsidRPr="00107B3F" w:rsidRDefault="005852D0" w:rsidP="005852D0">
      <w:pPr>
        <w:spacing w:line="276" w:lineRule="auto"/>
        <w:jc w:val="center"/>
        <w:rPr>
          <w:rFonts w:cs="Times New Roman"/>
          <w:b/>
          <w:color w:val="000000"/>
        </w:rPr>
      </w:pPr>
      <w:r w:rsidRPr="00290A44">
        <w:rPr>
          <w:b/>
        </w:rPr>
        <w:t>SERVIÇO NACIONAL DE APRENDIZAGEM DO TRANSPORTE – SENAT</w:t>
      </w:r>
    </w:p>
    <w:p w:rsidR="005852D0" w:rsidRDefault="005852D0" w:rsidP="00877529">
      <w:pPr>
        <w:spacing w:line="276" w:lineRule="auto"/>
        <w:jc w:val="center"/>
        <w:rPr>
          <w:rFonts w:cs="Times New Roman"/>
          <w:b/>
          <w:color w:val="000000"/>
        </w:rPr>
      </w:pPr>
    </w:p>
    <w:p w:rsidR="00586CD0" w:rsidRPr="00107B3F" w:rsidRDefault="00586CD0" w:rsidP="00877529">
      <w:pPr>
        <w:spacing w:line="276" w:lineRule="auto"/>
        <w:jc w:val="center"/>
        <w:rPr>
          <w:rFonts w:cs="Times New Roman"/>
          <w:b/>
          <w:color w:val="000000"/>
        </w:rPr>
      </w:pPr>
      <w:r w:rsidRPr="00107B3F">
        <w:rPr>
          <w:rFonts w:cs="Times New Roman"/>
          <w:b/>
          <w:color w:val="000000"/>
        </w:rPr>
        <w:t>_______________________________________________</w:t>
      </w:r>
    </w:p>
    <w:p w:rsidR="00586CD0" w:rsidRPr="00107B3F" w:rsidRDefault="00586CD0" w:rsidP="00877529">
      <w:pPr>
        <w:spacing w:line="276" w:lineRule="auto"/>
        <w:jc w:val="center"/>
        <w:rPr>
          <w:rFonts w:cs="Times New Roman"/>
          <w:b/>
        </w:rPr>
      </w:pPr>
      <w:r w:rsidRPr="00107B3F">
        <w:rPr>
          <w:rFonts w:cs="Times New Roman"/>
          <w:b/>
          <w:color w:val="FF0000"/>
        </w:rPr>
        <w:t>CONTRATADA</w:t>
      </w:r>
    </w:p>
    <w:p w:rsidR="00586CD0" w:rsidRPr="00107B3F" w:rsidRDefault="00586CD0" w:rsidP="00877529">
      <w:pPr>
        <w:spacing w:line="276" w:lineRule="auto"/>
        <w:jc w:val="center"/>
        <w:rPr>
          <w:rFonts w:cs="Times New Roman"/>
          <w:b/>
          <w:color w:val="000000"/>
        </w:rPr>
      </w:pPr>
      <w:r w:rsidRPr="00107B3F">
        <w:rPr>
          <w:rFonts w:cs="Times New Roman"/>
          <w:b/>
          <w:color w:val="FF0000"/>
        </w:rPr>
        <w:t>REPRESENTANTE</w:t>
      </w:r>
    </w:p>
    <w:p w:rsidR="00586CD0" w:rsidRPr="00107B3F" w:rsidRDefault="00586CD0" w:rsidP="00586CD0">
      <w:pPr>
        <w:spacing w:line="276" w:lineRule="auto"/>
        <w:jc w:val="both"/>
        <w:rPr>
          <w:rFonts w:cs="Times New Roman"/>
          <w:b/>
          <w:color w:val="000000"/>
        </w:rPr>
      </w:pPr>
    </w:p>
    <w:p w:rsidR="00586CD0" w:rsidRPr="00107B3F" w:rsidRDefault="00586CD0" w:rsidP="00586CD0">
      <w:pPr>
        <w:spacing w:line="276" w:lineRule="auto"/>
        <w:jc w:val="both"/>
        <w:rPr>
          <w:rFonts w:cs="Times New Roman"/>
          <w:color w:val="000000"/>
        </w:rPr>
      </w:pPr>
      <w:r w:rsidRPr="00107B3F">
        <w:rPr>
          <w:rFonts w:cs="Times New Roman"/>
          <w:b/>
          <w:color w:val="000000"/>
        </w:rPr>
        <w:t>TESTEMUNHAS</w:t>
      </w:r>
      <w:r w:rsidRPr="00107B3F">
        <w:rPr>
          <w:rFonts w:cs="Times New Roman"/>
          <w:color w:val="000000"/>
        </w:rPr>
        <w:t>:</w:t>
      </w:r>
    </w:p>
    <w:p w:rsidR="00586CD0" w:rsidRPr="00107B3F" w:rsidRDefault="00586CD0" w:rsidP="00586CD0">
      <w:pPr>
        <w:spacing w:line="276" w:lineRule="auto"/>
        <w:jc w:val="both"/>
        <w:rPr>
          <w:rFonts w:cs="Times New Roman"/>
          <w:color w:val="000000"/>
        </w:rPr>
      </w:pPr>
    </w:p>
    <w:p w:rsidR="00586CD0" w:rsidRPr="00107B3F" w:rsidRDefault="00586CD0" w:rsidP="00586CD0">
      <w:pPr>
        <w:pStyle w:val="PargrafodaLista"/>
        <w:spacing w:line="276" w:lineRule="auto"/>
        <w:ind w:left="0"/>
        <w:jc w:val="both"/>
        <w:rPr>
          <w:b/>
          <w:color w:val="000000"/>
          <w:szCs w:val="24"/>
        </w:rPr>
      </w:pPr>
      <w:r w:rsidRPr="00107B3F">
        <w:rPr>
          <w:b/>
          <w:color w:val="000000"/>
          <w:szCs w:val="24"/>
        </w:rPr>
        <w:t>1. ______________________________________</w:t>
      </w:r>
    </w:p>
    <w:p w:rsidR="00586CD0" w:rsidRPr="00107B3F" w:rsidRDefault="00586CD0" w:rsidP="00586CD0">
      <w:pPr>
        <w:pStyle w:val="PargrafodaLista"/>
        <w:spacing w:line="276" w:lineRule="auto"/>
        <w:ind w:left="0"/>
        <w:jc w:val="both"/>
        <w:rPr>
          <w:b/>
          <w:color w:val="000000"/>
          <w:szCs w:val="24"/>
        </w:rPr>
      </w:pPr>
      <w:r w:rsidRPr="00107B3F">
        <w:rPr>
          <w:b/>
          <w:color w:val="000000"/>
          <w:szCs w:val="24"/>
        </w:rPr>
        <w:t>NOME:</w:t>
      </w:r>
    </w:p>
    <w:p w:rsidR="00586CD0" w:rsidRPr="00107B3F" w:rsidRDefault="00586CD0" w:rsidP="00586CD0">
      <w:pPr>
        <w:pStyle w:val="PargrafodaLista"/>
        <w:spacing w:line="276" w:lineRule="auto"/>
        <w:ind w:left="0"/>
        <w:jc w:val="both"/>
        <w:rPr>
          <w:b/>
          <w:color w:val="FF0000"/>
          <w:szCs w:val="24"/>
        </w:rPr>
      </w:pPr>
      <w:r w:rsidRPr="00107B3F">
        <w:rPr>
          <w:b/>
          <w:color w:val="000000"/>
          <w:szCs w:val="24"/>
        </w:rPr>
        <w:t xml:space="preserve">CPF: </w:t>
      </w:r>
      <w:r w:rsidRPr="00107B3F">
        <w:rPr>
          <w:b/>
          <w:color w:val="FF0000"/>
          <w:szCs w:val="24"/>
        </w:rPr>
        <w:t>XXX</w:t>
      </w:r>
    </w:p>
    <w:p w:rsidR="00586CD0" w:rsidRPr="00107B3F" w:rsidRDefault="00586CD0" w:rsidP="00586CD0">
      <w:pPr>
        <w:pStyle w:val="PargrafodaLista"/>
        <w:spacing w:line="276" w:lineRule="auto"/>
        <w:ind w:left="0"/>
        <w:jc w:val="both"/>
        <w:rPr>
          <w:b/>
          <w:color w:val="FF0000"/>
          <w:szCs w:val="24"/>
        </w:rPr>
      </w:pPr>
    </w:p>
    <w:p w:rsidR="00586CD0" w:rsidRPr="00107B3F" w:rsidRDefault="00586CD0" w:rsidP="00586CD0">
      <w:pPr>
        <w:pStyle w:val="PargrafodaLista"/>
        <w:spacing w:line="276" w:lineRule="auto"/>
        <w:ind w:left="0"/>
        <w:jc w:val="both"/>
        <w:rPr>
          <w:b/>
          <w:color w:val="000000"/>
          <w:szCs w:val="24"/>
        </w:rPr>
      </w:pPr>
      <w:r w:rsidRPr="00107B3F">
        <w:rPr>
          <w:b/>
          <w:color w:val="000000"/>
          <w:szCs w:val="24"/>
        </w:rPr>
        <w:t>2. ______________________________________</w:t>
      </w:r>
    </w:p>
    <w:p w:rsidR="00586CD0" w:rsidRPr="00107B3F" w:rsidRDefault="00586CD0" w:rsidP="00586CD0">
      <w:pPr>
        <w:pStyle w:val="PargrafodaLista"/>
        <w:spacing w:line="276" w:lineRule="auto"/>
        <w:ind w:left="0"/>
        <w:jc w:val="both"/>
        <w:rPr>
          <w:b/>
          <w:color w:val="000000"/>
          <w:szCs w:val="24"/>
        </w:rPr>
      </w:pPr>
      <w:r w:rsidRPr="00107B3F">
        <w:rPr>
          <w:b/>
          <w:color w:val="000000"/>
          <w:szCs w:val="24"/>
        </w:rPr>
        <w:t>NOME:</w:t>
      </w:r>
    </w:p>
    <w:p w:rsidR="00586CD0" w:rsidRPr="00107B3F" w:rsidRDefault="00586CD0" w:rsidP="00586CD0">
      <w:pPr>
        <w:spacing w:line="276" w:lineRule="auto"/>
        <w:jc w:val="both"/>
        <w:rPr>
          <w:rFonts w:cs="Times New Roman"/>
          <w:b/>
          <w:color w:val="FF0000"/>
        </w:rPr>
      </w:pPr>
      <w:r w:rsidRPr="00107B3F">
        <w:rPr>
          <w:rFonts w:cs="Times New Roman"/>
          <w:b/>
          <w:color w:val="000000"/>
        </w:rPr>
        <w:t xml:space="preserve">CPF: </w:t>
      </w:r>
      <w:r w:rsidRPr="00107B3F">
        <w:rPr>
          <w:rFonts w:cs="Times New Roman"/>
          <w:b/>
          <w:color w:val="FF0000"/>
        </w:rPr>
        <w:t>XXX</w:t>
      </w:r>
    </w:p>
    <w:p w:rsidR="00586CD0" w:rsidRPr="00107B3F" w:rsidRDefault="00586CD0" w:rsidP="00586CD0">
      <w:pPr>
        <w:jc w:val="both"/>
        <w:rPr>
          <w:rFonts w:cs="Times New Roman"/>
          <w:b/>
          <w:bCs/>
        </w:rPr>
      </w:pPr>
      <w:r w:rsidRPr="00107B3F">
        <w:rPr>
          <w:rFonts w:cs="Times New Roman"/>
          <w:b/>
          <w:bCs/>
        </w:rPr>
        <w:br w:type="page"/>
      </w:r>
    </w:p>
    <w:p w:rsidR="00586CD0" w:rsidRPr="00107B3F" w:rsidRDefault="00586CD0" w:rsidP="008C42CD">
      <w:pPr>
        <w:pStyle w:val="Standard"/>
        <w:spacing w:line="276" w:lineRule="auto"/>
        <w:jc w:val="center"/>
        <w:rPr>
          <w:rFonts w:cs="Times New Roman"/>
          <w:b/>
          <w:bCs/>
        </w:rPr>
      </w:pPr>
      <w:r w:rsidRPr="00107B3F">
        <w:rPr>
          <w:rFonts w:cs="Times New Roman"/>
          <w:b/>
          <w:bCs/>
        </w:rPr>
        <w:lastRenderedPageBreak/>
        <w:t>ANEXO III</w:t>
      </w:r>
    </w:p>
    <w:p w:rsidR="00586CD0" w:rsidRPr="00107B3F" w:rsidRDefault="00586CD0" w:rsidP="00586CD0">
      <w:pPr>
        <w:pStyle w:val="Standard"/>
        <w:spacing w:line="276" w:lineRule="auto"/>
        <w:jc w:val="both"/>
        <w:rPr>
          <w:rFonts w:cs="Times New Roman"/>
          <w:b/>
          <w:bCs/>
        </w:rPr>
      </w:pPr>
    </w:p>
    <w:p w:rsidR="00586CD0" w:rsidRPr="00107B3F" w:rsidRDefault="00586CD0" w:rsidP="008C42CD">
      <w:pPr>
        <w:pStyle w:val="Standard"/>
        <w:spacing w:line="276" w:lineRule="auto"/>
        <w:jc w:val="center"/>
        <w:rPr>
          <w:rFonts w:cs="Times New Roman"/>
          <w:b/>
          <w:bCs/>
        </w:rPr>
      </w:pPr>
      <w:r w:rsidRPr="00107B3F">
        <w:rPr>
          <w:rFonts w:cs="Times New Roman"/>
          <w:b/>
          <w:bCs/>
        </w:rPr>
        <w:t>DECLARAÇÃO DE CONHECIMENTO DAS CONDIÇÕES DO LOCAL</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 xml:space="preserve">…................................................., inscrita no CNPJ nº …................., por intermédio de seu Responsável Técnico, engenheiro(a)/arquiteto(a), </w:t>
      </w:r>
      <w:proofErr w:type="spellStart"/>
      <w:r w:rsidRPr="00107B3F">
        <w:rPr>
          <w:rFonts w:cs="Times New Roman"/>
        </w:rPr>
        <w:t>Sr</w:t>
      </w:r>
      <w:proofErr w:type="spellEnd"/>
      <w:r w:rsidRPr="00107B3F">
        <w:rPr>
          <w:rFonts w:cs="Times New Roman"/>
        </w:rPr>
        <w:t xml:space="preserve">(a) …......................................, portador da Carteira Profissional do CREA ou CAU nº ….........., DECLARA, sob as penas da lei, para todos os fins, estar familiarizada com a natureza e vulto dos serviços técnicos especializados específicos, bem como as técnicas necessárias ao perfeito desenvolvimento da execução do objeto, inclusive no que </w:t>
      </w:r>
      <w:proofErr w:type="spellStart"/>
      <w:r w:rsidRPr="00107B3F">
        <w:rPr>
          <w:rFonts w:cs="Times New Roman"/>
        </w:rPr>
        <w:t>pertine</w:t>
      </w:r>
      <w:proofErr w:type="spellEnd"/>
      <w:r w:rsidRPr="00107B3F">
        <w:rPr>
          <w:rFonts w:cs="Times New Roman"/>
        </w:rPr>
        <w:t xml:space="preserve"> ao terreno destinado à reforma e implantação da obra e das instalações provisórias a serem realizadas. Declara ainda que tem pleno conhecimento das condições e peculiaridades inerentes à natureza dos trabalhos, assumindo total responsabilidade por esse fato e informando que não o utilizará para quaisquer questionamentos futuros.</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(Local e Data) …</w:t>
      </w:r>
      <w:proofErr w:type="gramStart"/>
      <w:r w:rsidRPr="00107B3F">
        <w:rPr>
          <w:rFonts w:cs="Times New Roman"/>
        </w:rPr>
        <w:t>........................,.........</w:t>
      </w:r>
      <w:proofErr w:type="gramEnd"/>
      <w:r w:rsidRPr="00107B3F">
        <w:rPr>
          <w:rFonts w:cs="Times New Roman"/>
        </w:rPr>
        <w:t xml:space="preserve"> de …......</w:t>
      </w:r>
      <w:r w:rsidR="00415154">
        <w:rPr>
          <w:rFonts w:cs="Times New Roman"/>
        </w:rPr>
        <w:t>........................ de 201</w:t>
      </w:r>
      <w:r w:rsidR="00C10123">
        <w:rPr>
          <w:rFonts w:cs="Times New Roman"/>
        </w:rPr>
        <w:t>9</w:t>
      </w:r>
      <w:r w:rsidRPr="00107B3F">
        <w:rPr>
          <w:rFonts w:cs="Times New Roman"/>
        </w:rPr>
        <w:t>.</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w:t>
      </w:r>
      <w:proofErr w:type="gramStart"/>
      <w:r w:rsidRPr="00107B3F">
        <w:rPr>
          <w:rFonts w:cs="Times New Roman"/>
        </w:rPr>
        <w:t>nome</w:t>
      </w:r>
      <w:proofErr w:type="gramEnd"/>
      <w:r w:rsidRPr="00107B3F">
        <w:rPr>
          <w:rFonts w:cs="Times New Roman"/>
        </w:rPr>
        <w:t xml:space="preserve"> completo do responsável técnico)</w:t>
      </w:r>
    </w:p>
    <w:p w:rsidR="00586CD0" w:rsidRPr="00107B3F" w:rsidRDefault="00586CD0" w:rsidP="008C42CD">
      <w:pPr>
        <w:pStyle w:val="Standard"/>
        <w:spacing w:line="276" w:lineRule="auto"/>
        <w:jc w:val="center"/>
        <w:rPr>
          <w:rFonts w:cs="Times New Roman"/>
        </w:rPr>
      </w:pPr>
      <w:r w:rsidRPr="00107B3F">
        <w:rPr>
          <w:rFonts w:cs="Times New Roman"/>
        </w:rPr>
        <w:t>Assinatura</w:t>
      </w: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pStyle w:val="Standard"/>
        <w:autoSpaceDE w:val="0"/>
        <w:spacing w:line="276" w:lineRule="auto"/>
        <w:jc w:val="both"/>
        <w:rPr>
          <w:rFonts w:eastAsia="Times New Roman" w:cs="Times New Roman"/>
          <w:b/>
          <w:bCs/>
        </w:rPr>
      </w:pPr>
      <w:r w:rsidRPr="00107B3F">
        <w:rPr>
          <w:rFonts w:eastAsia="Times New Roman" w:cs="Times New Roman"/>
          <w:b/>
          <w:bCs/>
        </w:rPr>
        <w:t xml:space="preserve">OBS.: Esta Declaração deverá constar do </w:t>
      </w:r>
      <w:r w:rsidRPr="00107B3F">
        <w:rPr>
          <w:rFonts w:eastAsia="Times New Roman" w:cs="Times New Roman"/>
          <w:b/>
          <w:bCs/>
          <w:u w:val="single"/>
        </w:rPr>
        <w:t>ENVELOPE Nº 0</w:t>
      </w:r>
      <w:r w:rsidR="00EB585F">
        <w:rPr>
          <w:rFonts w:eastAsia="Times New Roman" w:cs="Times New Roman"/>
          <w:b/>
          <w:bCs/>
          <w:u w:val="single"/>
        </w:rPr>
        <w:t>2</w:t>
      </w:r>
      <w:r w:rsidRPr="00107B3F">
        <w:rPr>
          <w:rFonts w:eastAsia="Times New Roman" w:cs="Times New Roman"/>
          <w:b/>
          <w:bCs/>
          <w:u w:val="single"/>
        </w:rPr>
        <w:t>: DOCUMENTOS DE HABILITAÇÃO</w:t>
      </w:r>
      <w:r w:rsidRPr="00107B3F">
        <w:rPr>
          <w:rFonts w:eastAsia="Times New Roman" w:cs="Times New Roman"/>
          <w:b/>
          <w:bCs/>
        </w:rPr>
        <w:t>.</w:t>
      </w:r>
    </w:p>
    <w:p w:rsidR="00586CD0" w:rsidRPr="00107B3F" w:rsidRDefault="00586CD0" w:rsidP="00586CD0">
      <w:pPr>
        <w:jc w:val="both"/>
        <w:rPr>
          <w:rFonts w:eastAsia="Times New Roman" w:cs="Times New Roman"/>
          <w:b/>
          <w:bCs/>
        </w:rPr>
      </w:pPr>
      <w:r w:rsidRPr="00107B3F">
        <w:rPr>
          <w:rFonts w:eastAsia="Times New Roman" w:cs="Times New Roman"/>
          <w:b/>
          <w:bCs/>
        </w:rPr>
        <w:br w:type="page"/>
      </w:r>
    </w:p>
    <w:p w:rsidR="00586CD0" w:rsidRPr="00107B3F" w:rsidRDefault="00586CD0" w:rsidP="00586CD0">
      <w:pPr>
        <w:pStyle w:val="Standard"/>
        <w:spacing w:line="276" w:lineRule="auto"/>
        <w:jc w:val="both"/>
        <w:rPr>
          <w:rFonts w:cs="Times New Roman"/>
        </w:rPr>
      </w:pPr>
    </w:p>
    <w:p w:rsidR="00586CD0" w:rsidRPr="00107B3F" w:rsidRDefault="00586CD0" w:rsidP="008C42CD">
      <w:pPr>
        <w:pStyle w:val="Standard"/>
        <w:spacing w:line="276" w:lineRule="auto"/>
        <w:jc w:val="center"/>
        <w:rPr>
          <w:rFonts w:cs="Times New Roman"/>
          <w:b/>
          <w:bCs/>
        </w:rPr>
      </w:pPr>
      <w:r w:rsidRPr="00107B3F">
        <w:rPr>
          <w:rFonts w:cs="Times New Roman"/>
          <w:b/>
          <w:bCs/>
        </w:rPr>
        <w:t>ANEXO IV</w:t>
      </w:r>
    </w:p>
    <w:p w:rsidR="00586CD0" w:rsidRPr="00107B3F" w:rsidRDefault="00586CD0" w:rsidP="00586CD0">
      <w:pPr>
        <w:pStyle w:val="Standard"/>
        <w:spacing w:line="276" w:lineRule="auto"/>
        <w:jc w:val="both"/>
        <w:rPr>
          <w:rFonts w:cs="Times New Roman"/>
          <w:b/>
          <w:lang w:bidi="pt-BR"/>
        </w:rPr>
      </w:pPr>
    </w:p>
    <w:p w:rsidR="00586CD0" w:rsidRPr="00107B3F" w:rsidRDefault="00586CD0" w:rsidP="00586CD0">
      <w:pPr>
        <w:pStyle w:val="Standard"/>
        <w:spacing w:line="276" w:lineRule="auto"/>
        <w:jc w:val="both"/>
        <w:rPr>
          <w:rFonts w:cs="Times New Roman"/>
          <w:lang w:bidi="pt-BR"/>
        </w:rPr>
      </w:pPr>
    </w:p>
    <w:p w:rsidR="00586CD0" w:rsidRPr="00107B3F" w:rsidRDefault="00586CD0" w:rsidP="008C42CD">
      <w:pPr>
        <w:pStyle w:val="Standard"/>
        <w:spacing w:line="276" w:lineRule="auto"/>
        <w:jc w:val="center"/>
        <w:rPr>
          <w:rFonts w:eastAsia="Times New Roman" w:cs="Times New Roman"/>
          <w:b/>
        </w:rPr>
      </w:pPr>
      <w:r w:rsidRPr="00107B3F">
        <w:rPr>
          <w:rFonts w:eastAsia="Times New Roman" w:cs="Times New Roman"/>
          <w:b/>
        </w:rPr>
        <w:t>DECLARAÇÃO DE SUPERVENIÊNCIA DE FATOS IMPEDITIVOS</w:t>
      </w:r>
    </w:p>
    <w:p w:rsidR="00586CD0" w:rsidRPr="00107B3F" w:rsidRDefault="00586CD0" w:rsidP="00586CD0">
      <w:pPr>
        <w:pStyle w:val="Standard"/>
        <w:spacing w:line="276" w:lineRule="auto"/>
        <w:jc w:val="both"/>
        <w:rPr>
          <w:rFonts w:eastAsia="Times New Roman" w:cs="Times New Roman"/>
        </w:rPr>
      </w:pPr>
    </w:p>
    <w:p w:rsidR="00586CD0" w:rsidRPr="00107B3F" w:rsidRDefault="00586CD0" w:rsidP="00586CD0">
      <w:pPr>
        <w:pStyle w:val="Standard"/>
        <w:spacing w:line="276" w:lineRule="auto"/>
        <w:jc w:val="both"/>
        <w:rPr>
          <w:rFonts w:eastAsia="Times New Roman" w:cs="Times New Roman"/>
        </w:rPr>
      </w:pPr>
    </w:p>
    <w:p w:rsidR="00586CD0" w:rsidRPr="00107B3F" w:rsidRDefault="00586CD0" w:rsidP="00586CD0">
      <w:pPr>
        <w:pStyle w:val="Standard"/>
        <w:spacing w:line="276" w:lineRule="auto"/>
        <w:jc w:val="both"/>
        <w:rPr>
          <w:rFonts w:eastAsia="Times New Roman" w:cs="Times New Roman"/>
        </w:rPr>
      </w:pPr>
    </w:p>
    <w:p w:rsidR="00586CD0" w:rsidRPr="00107B3F" w:rsidRDefault="00586CD0" w:rsidP="00586CD0">
      <w:pPr>
        <w:pStyle w:val="Standard"/>
        <w:spacing w:line="276" w:lineRule="auto"/>
        <w:ind w:firstLine="1118"/>
        <w:jc w:val="both"/>
        <w:rPr>
          <w:rFonts w:cs="Times New Roman"/>
        </w:rPr>
      </w:pPr>
      <w:r w:rsidRPr="00107B3F">
        <w:rPr>
          <w:rFonts w:eastAsia="Times New Roman" w:cs="Times New Roman"/>
        </w:rPr>
        <w:t>Declaramos, em atendimento ao previsto no item 9.1.5, “a”, da CONCORRÊNCIA</w:t>
      </w:r>
      <w:r w:rsidRPr="00107B3F">
        <w:rPr>
          <w:rFonts w:eastAsia="Times New Roman" w:cs="Times New Roman"/>
          <w:lang w:bidi="pt-BR"/>
        </w:rPr>
        <w:t xml:space="preserve"> nº </w:t>
      </w:r>
      <w:r w:rsidR="003E182E">
        <w:rPr>
          <w:rFonts w:eastAsia="Times New Roman" w:cs="Times New Roman"/>
          <w:b/>
          <w:lang w:bidi="pt-BR"/>
        </w:rPr>
        <w:t>02</w:t>
      </w:r>
      <w:r w:rsidR="001B4BE5" w:rsidRPr="001B4BE5">
        <w:rPr>
          <w:rFonts w:eastAsia="Times New Roman" w:cs="Times New Roman"/>
          <w:b/>
          <w:lang w:bidi="pt-BR"/>
        </w:rPr>
        <w:t>/201</w:t>
      </w:r>
      <w:r w:rsidR="003E182E">
        <w:rPr>
          <w:rFonts w:eastAsia="Times New Roman" w:cs="Times New Roman"/>
          <w:b/>
          <w:lang w:bidi="pt-BR"/>
        </w:rPr>
        <w:t>9</w:t>
      </w:r>
      <w:r w:rsidRPr="00107B3F">
        <w:rPr>
          <w:rFonts w:eastAsia="Times New Roman" w:cs="Times New Roman"/>
        </w:rPr>
        <w:t xml:space="preserve">, a superveniência </w:t>
      </w:r>
      <w:proofErr w:type="gramStart"/>
      <w:r w:rsidRPr="00107B3F">
        <w:rPr>
          <w:rFonts w:eastAsia="Times New Roman" w:cs="Times New Roman"/>
        </w:rPr>
        <w:t>do(</w:t>
      </w:r>
      <w:proofErr w:type="gramEnd"/>
      <w:r w:rsidRPr="00107B3F">
        <w:rPr>
          <w:rFonts w:eastAsia="Times New Roman" w:cs="Times New Roman"/>
        </w:rPr>
        <w:t>s) fato(s) a seguir, o(s) qual(</w:t>
      </w:r>
      <w:proofErr w:type="spellStart"/>
      <w:r w:rsidRPr="00107B3F">
        <w:rPr>
          <w:rFonts w:eastAsia="Times New Roman" w:cs="Times New Roman"/>
        </w:rPr>
        <w:t>is</w:t>
      </w:r>
      <w:proofErr w:type="spellEnd"/>
      <w:r w:rsidRPr="00107B3F">
        <w:rPr>
          <w:rFonts w:eastAsia="Times New Roman" w:cs="Times New Roman"/>
        </w:rPr>
        <w:t>) poderá(</w:t>
      </w:r>
      <w:proofErr w:type="spellStart"/>
      <w:r w:rsidRPr="00107B3F">
        <w:rPr>
          <w:rFonts w:eastAsia="Times New Roman" w:cs="Times New Roman"/>
        </w:rPr>
        <w:t>ão</w:t>
      </w:r>
      <w:proofErr w:type="spellEnd"/>
      <w:r w:rsidRPr="00107B3F">
        <w:rPr>
          <w:rFonts w:eastAsia="Times New Roman" w:cs="Times New Roman"/>
        </w:rPr>
        <w:t>) constituir-se em impeditivo(s) da nossa habilitação na presente licitação.</w:t>
      </w:r>
    </w:p>
    <w:p w:rsidR="00586CD0" w:rsidRPr="00107B3F" w:rsidRDefault="00586CD0" w:rsidP="00586CD0">
      <w:pPr>
        <w:pStyle w:val="Standard"/>
        <w:spacing w:line="276" w:lineRule="auto"/>
        <w:ind w:firstLine="1118"/>
        <w:jc w:val="both"/>
        <w:rPr>
          <w:rFonts w:eastAsia="Times New Roman" w:cs="Times New Roman"/>
        </w:rPr>
      </w:pPr>
      <w:r w:rsidRPr="00107B3F">
        <w:rPr>
          <w:rFonts w:eastAsia="Times New Roman" w:cs="Times New Roman"/>
        </w:rPr>
        <w:t>___________________________________________________________________</w:t>
      </w:r>
    </w:p>
    <w:p w:rsidR="00586CD0" w:rsidRPr="00107B3F" w:rsidRDefault="00586CD0" w:rsidP="00586CD0">
      <w:pPr>
        <w:pStyle w:val="Standard"/>
        <w:spacing w:line="276" w:lineRule="auto"/>
        <w:ind w:firstLine="1118"/>
        <w:jc w:val="both"/>
        <w:rPr>
          <w:rFonts w:eastAsia="Times New Roman" w:cs="Times New Roman"/>
        </w:rPr>
      </w:pPr>
      <w:r w:rsidRPr="00107B3F">
        <w:rPr>
          <w:rFonts w:eastAsia="Times New Roman" w:cs="Times New Roman"/>
        </w:rPr>
        <w:t>___________________________________________________________________</w:t>
      </w:r>
    </w:p>
    <w:p w:rsidR="00586CD0" w:rsidRPr="00107B3F" w:rsidRDefault="00586CD0" w:rsidP="00586CD0">
      <w:pPr>
        <w:pStyle w:val="Standard"/>
        <w:spacing w:line="276" w:lineRule="auto"/>
        <w:ind w:firstLine="1118"/>
        <w:jc w:val="both"/>
        <w:rPr>
          <w:rFonts w:eastAsia="Times New Roman" w:cs="Times New Roman"/>
        </w:rPr>
      </w:pPr>
      <w:r w:rsidRPr="00107B3F">
        <w:rPr>
          <w:rFonts w:eastAsia="Times New Roman" w:cs="Times New Roman"/>
        </w:rPr>
        <w:t>___________________________________________________________________</w:t>
      </w:r>
    </w:p>
    <w:p w:rsidR="00586CD0" w:rsidRPr="00107B3F" w:rsidRDefault="00586CD0" w:rsidP="00586CD0">
      <w:pPr>
        <w:pStyle w:val="Standard"/>
        <w:spacing w:line="276" w:lineRule="auto"/>
        <w:ind w:firstLine="1118"/>
        <w:jc w:val="both"/>
        <w:rPr>
          <w:rFonts w:eastAsia="Times New Roman" w:cs="Times New Roman"/>
        </w:rPr>
      </w:pPr>
      <w:r w:rsidRPr="00107B3F">
        <w:rPr>
          <w:rFonts w:eastAsia="Times New Roman" w:cs="Times New Roman"/>
        </w:rPr>
        <w:t>___________________________________________________________________</w:t>
      </w:r>
    </w:p>
    <w:p w:rsidR="00586CD0" w:rsidRPr="00107B3F" w:rsidRDefault="00586CD0" w:rsidP="00586CD0">
      <w:pPr>
        <w:pStyle w:val="Standard"/>
        <w:spacing w:line="276" w:lineRule="auto"/>
        <w:ind w:firstLine="1118"/>
        <w:jc w:val="both"/>
        <w:rPr>
          <w:rFonts w:eastAsia="Times New Roman" w:cs="Times New Roman"/>
        </w:rPr>
      </w:pPr>
      <w:r w:rsidRPr="00107B3F">
        <w:rPr>
          <w:rFonts w:eastAsia="Times New Roman" w:cs="Times New Roman"/>
        </w:rPr>
        <w:t>___________________________________________________________________</w:t>
      </w:r>
    </w:p>
    <w:p w:rsidR="00586CD0" w:rsidRPr="00107B3F" w:rsidRDefault="00586CD0" w:rsidP="00586CD0">
      <w:pPr>
        <w:pStyle w:val="Standard"/>
        <w:spacing w:line="276" w:lineRule="auto"/>
        <w:ind w:firstLine="1118"/>
        <w:jc w:val="both"/>
        <w:rPr>
          <w:rFonts w:eastAsia="Times New Roman" w:cs="Times New Roman"/>
        </w:rPr>
      </w:pPr>
      <w:r w:rsidRPr="00107B3F">
        <w:rPr>
          <w:rFonts w:eastAsia="Times New Roman" w:cs="Times New Roman"/>
        </w:rPr>
        <w:t>___________________________________________________________________</w:t>
      </w:r>
    </w:p>
    <w:p w:rsidR="00586CD0" w:rsidRPr="00107B3F" w:rsidRDefault="00586CD0" w:rsidP="00586CD0">
      <w:pPr>
        <w:pStyle w:val="Standard"/>
        <w:spacing w:line="276" w:lineRule="auto"/>
        <w:ind w:firstLine="1105"/>
        <w:jc w:val="both"/>
        <w:rPr>
          <w:rFonts w:eastAsia="Times New Roman" w:cs="Times New Roman"/>
        </w:rPr>
      </w:pPr>
      <w:r w:rsidRPr="00107B3F">
        <w:rPr>
          <w:rFonts w:eastAsia="Times New Roman" w:cs="Times New Roman"/>
        </w:rPr>
        <w:t>etc.</w:t>
      </w:r>
    </w:p>
    <w:p w:rsidR="00586CD0" w:rsidRPr="00107B3F" w:rsidRDefault="00586CD0" w:rsidP="00586CD0">
      <w:pPr>
        <w:pStyle w:val="Standard"/>
        <w:spacing w:line="276" w:lineRule="auto"/>
        <w:jc w:val="both"/>
        <w:rPr>
          <w:rFonts w:eastAsia="Times New Roman" w:cs="Times New Roman"/>
        </w:rPr>
      </w:pPr>
    </w:p>
    <w:p w:rsidR="00586CD0" w:rsidRPr="00107B3F" w:rsidRDefault="00586CD0" w:rsidP="008C42CD">
      <w:pPr>
        <w:pStyle w:val="Standard"/>
        <w:spacing w:line="276" w:lineRule="auto"/>
        <w:jc w:val="center"/>
        <w:rPr>
          <w:rFonts w:eastAsia="Times New Roman" w:cs="Times New Roman"/>
        </w:rPr>
      </w:pPr>
      <w:r w:rsidRPr="00107B3F">
        <w:rPr>
          <w:rFonts w:cs="Times New Roman"/>
        </w:rPr>
        <w:t>(Local e Data)</w:t>
      </w:r>
      <w:r w:rsidRPr="00107B3F">
        <w:rPr>
          <w:rFonts w:eastAsia="Times New Roman" w:cs="Times New Roman"/>
        </w:rPr>
        <w:t xml:space="preserve">, ___ de ______________ </w:t>
      </w:r>
      <w:proofErr w:type="spellStart"/>
      <w:r w:rsidRPr="00107B3F">
        <w:rPr>
          <w:rFonts w:eastAsia="Times New Roman" w:cs="Times New Roman"/>
        </w:rPr>
        <w:t>de</w:t>
      </w:r>
      <w:proofErr w:type="spellEnd"/>
      <w:r w:rsidRPr="00107B3F">
        <w:rPr>
          <w:rFonts w:eastAsia="Times New Roman" w:cs="Times New Roman"/>
        </w:rPr>
        <w:t xml:space="preserve"> 201x.</w:t>
      </w:r>
    </w:p>
    <w:p w:rsidR="00586CD0" w:rsidRPr="00107B3F" w:rsidRDefault="00586CD0" w:rsidP="00586CD0">
      <w:pPr>
        <w:pStyle w:val="Standard"/>
        <w:spacing w:line="276" w:lineRule="auto"/>
        <w:jc w:val="both"/>
        <w:rPr>
          <w:rFonts w:eastAsia="Times New Roman" w:cs="Times New Roman"/>
        </w:rPr>
      </w:pPr>
    </w:p>
    <w:p w:rsidR="00586CD0" w:rsidRPr="00107B3F" w:rsidRDefault="00586CD0" w:rsidP="00586CD0">
      <w:pPr>
        <w:pStyle w:val="Standard"/>
        <w:spacing w:line="276" w:lineRule="auto"/>
        <w:jc w:val="both"/>
        <w:rPr>
          <w:rFonts w:eastAsia="Times New Roman" w:cs="Times New Roman"/>
        </w:rPr>
      </w:pPr>
    </w:p>
    <w:p w:rsidR="00586CD0" w:rsidRPr="00107B3F" w:rsidRDefault="00586CD0" w:rsidP="00586CD0">
      <w:pPr>
        <w:pStyle w:val="Standard"/>
        <w:spacing w:line="276" w:lineRule="auto"/>
        <w:jc w:val="both"/>
        <w:rPr>
          <w:rFonts w:eastAsia="Times New Roman" w:cs="Times New Roman"/>
        </w:rPr>
      </w:pPr>
    </w:p>
    <w:p w:rsidR="00586CD0" w:rsidRPr="00107B3F" w:rsidRDefault="00586CD0" w:rsidP="008C42CD">
      <w:pPr>
        <w:pStyle w:val="Standard"/>
        <w:spacing w:line="276" w:lineRule="auto"/>
        <w:jc w:val="center"/>
        <w:rPr>
          <w:rFonts w:eastAsia="Times New Roman" w:cs="Times New Roman"/>
        </w:rPr>
      </w:pPr>
      <w:r w:rsidRPr="00107B3F">
        <w:rPr>
          <w:rFonts w:eastAsia="Times New Roman" w:cs="Times New Roman"/>
        </w:rPr>
        <w:t>_________________________________________________</w:t>
      </w:r>
    </w:p>
    <w:p w:rsidR="00586CD0" w:rsidRPr="00107B3F" w:rsidRDefault="00586CD0" w:rsidP="008C42CD">
      <w:pPr>
        <w:pStyle w:val="Standard"/>
        <w:spacing w:line="276" w:lineRule="auto"/>
        <w:jc w:val="center"/>
        <w:rPr>
          <w:rFonts w:eastAsia="Times New Roman" w:cs="Times New Roman"/>
        </w:rPr>
      </w:pPr>
      <w:r w:rsidRPr="00107B3F">
        <w:rPr>
          <w:rFonts w:eastAsia="Times New Roman" w:cs="Times New Roman"/>
        </w:rPr>
        <w:t>Assinatura e Carimbo</w:t>
      </w:r>
    </w:p>
    <w:p w:rsidR="00586CD0" w:rsidRPr="00107B3F" w:rsidRDefault="00586CD0" w:rsidP="008C42CD">
      <w:pPr>
        <w:pStyle w:val="Standard"/>
        <w:spacing w:line="276" w:lineRule="auto"/>
        <w:jc w:val="center"/>
        <w:rPr>
          <w:rFonts w:eastAsia="Times New Roman" w:cs="Times New Roman"/>
        </w:rPr>
      </w:pPr>
      <w:r w:rsidRPr="00107B3F">
        <w:rPr>
          <w:rFonts w:eastAsia="Times New Roman" w:cs="Times New Roman"/>
        </w:rPr>
        <w:t>(</w:t>
      </w:r>
      <w:proofErr w:type="gramStart"/>
      <w:r w:rsidRPr="00107B3F">
        <w:rPr>
          <w:rFonts w:eastAsia="Times New Roman" w:cs="Times New Roman"/>
        </w:rPr>
        <w:t>representante</w:t>
      </w:r>
      <w:proofErr w:type="gramEnd"/>
      <w:r w:rsidRPr="00107B3F">
        <w:rPr>
          <w:rFonts w:eastAsia="Times New Roman" w:cs="Times New Roman"/>
        </w:rPr>
        <w:t xml:space="preserve"> legal)</w:t>
      </w: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rPr>
      </w:pPr>
    </w:p>
    <w:p w:rsidR="00586CD0" w:rsidRPr="00107B3F" w:rsidRDefault="00586CD0" w:rsidP="00586CD0">
      <w:pPr>
        <w:pStyle w:val="Standard"/>
        <w:autoSpaceDE w:val="0"/>
        <w:spacing w:line="276" w:lineRule="auto"/>
        <w:jc w:val="both"/>
        <w:rPr>
          <w:rFonts w:eastAsia="Times New Roman" w:cs="Times New Roman"/>
          <w:b/>
          <w:bCs/>
        </w:rPr>
      </w:pPr>
      <w:r w:rsidRPr="00107B3F">
        <w:rPr>
          <w:rFonts w:eastAsia="Times New Roman" w:cs="Times New Roman"/>
          <w:b/>
          <w:bCs/>
        </w:rPr>
        <w:t xml:space="preserve">OBS.: Esta Declaração deverá constar do </w:t>
      </w:r>
      <w:r w:rsidRPr="00107B3F">
        <w:rPr>
          <w:rFonts w:eastAsia="Times New Roman" w:cs="Times New Roman"/>
          <w:b/>
          <w:bCs/>
          <w:u w:val="single"/>
        </w:rPr>
        <w:t>ENVELOPE Nº 0</w:t>
      </w:r>
      <w:r w:rsidR="00EB585F">
        <w:rPr>
          <w:rFonts w:eastAsia="Times New Roman" w:cs="Times New Roman"/>
          <w:b/>
          <w:bCs/>
          <w:u w:val="single"/>
        </w:rPr>
        <w:t>2</w:t>
      </w:r>
      <w:r w:rsidRPr="00107B3F">
        <w:rPr>
          <w:rFonts w:eastAsia="Times New Roman" w:cs="Times New Roman"/>
          <w:b/>
          <w:bCs/>
          <w:u w:val="single"/>
        </w:rPr>
        <w:t xml:space="preserve">: DOCUMENTOS DE </w:t>
      </w:r>
      <w:proofErr w:type="gramStart"/>
      <w:r w:rsidRPr="00107B3F">
        <w:rPr>
          <w:rFonts w:eastAsia="Times New Roman" w:cs="Times New Roman"/>
          <w:b/>
          <w:bCs/>
          <w:u w:val="single"/>
        </w:rPr>
        <w:t>HABILITAÇÃO</w:t>
      </w:r>
      <w:r w:rsidRPr="00107B3F">
        <w:rPr>
          <w:rFonts w:eastAsia="Times New Roman" w:cs="Times New Roman"/>
          <w:b/>
          <w:bCs/>
        </w:rPr>
        <w:t xml:space="preserve">, </w:t>
      </w:r>
      <w:r w:rsidRPr="00107B3F">
        <w:rPr>
          <w:rFonts w:eastAsia="Times New Roman" w:cs="Times New Roman"/>
        </w:rPr>
        <w:t xml:space="preserve"> (</w:t>
      </w:r>
      <w:proofErr w:type="gramEnd"/>
      <w:r w:rsidRPr="00107B3F">
        <w:rPr>
          <w:rFonts w:eastAsia="Times New Roman" w:cs="Times New Roman"/>
          <w:b/>
          <w:bCs/>
          <w:u w:val="single"/>
        </w:rPr>
        <w:t>DECLARAÇÃO EXIGIDA SOMENTE EM CASO POSITIVO</w:t>
      </w:r>
      <w:r w:rsidRPr="00107B3F">
        <w:rPr>
          <w:rFonts w:eastAsia="Times New Roman" w:cs="Times New Roman"/>
        </w:rPr>
        <w:t>)</w:t>
      </w:r>
      <w:r w:rsidRPr="00107B3F">
        <w:rPr>
          <w:rFonts w:eastAsia="Times New Roman" w:cs="Times New Roman"/>
          <w:b/>
          <w:bCs/>
        </w:rPr>
        <w:t>.</w:t>
      </w:r>
    </w:p>
    <w:p w:rsidR="00586CD0" w:rsidRPr="00107B3F" w:rsidRDefault="00586CD0" w:rsidP="00586CD0">
      <w:pPr>
        <w:jc w:val="both"/>
        <w:rPr>
          <w:rFonts w:eastAsia="Times New Roman" w:cs="Times New Roman"/>
          <w:b/>
          <w:bCs/>
        </w:rPr>
      </w:pPr>
      <w:r w:rsidRPr="00107B3F">
        <w:rPr>
          <w:rFonts w:eastAsia="Times New Roman" w:cs="Times New Roman"/>
          <w:b/>
          <w:bCs/>
        </w:rPr>
        <w:br w:type="page"/>
      </w:r>
    </w:p>
    <w:p w:rsidR="00586CD0" w:rsidRPr="00107B3F" w:rsidRDefault="00586CD0" w:rsidP="00586CD0">
      <w:pPr>
        <w:pStyle w:val="Standard"/>
        <w:spacing w:line="276" w:lineRule="auto"/>
        <w:jc w:val="both"/>
        <w:rPr>
          <w:rFonts w:cs="Times New Roman"/>
        </w:rPr>
      </w:pPr>
    </w:p>
    <w:p w:rsidR="00586CD0" w:rsidRPr="00107B3F" w:rsidRDefault="00586CD0" w:rsidP="008C42CD">
      <w:pPr>
        <w:pStyle w:val="Standard"/>
        <w:spacing w:line="276" w:lineRule="auto"/>
        <w:jc w:val="center"/>
        <w:rPr>
          <w:rFonts w:cs="Times New Roman"/>
          <w:b/>
          <w:bCs/>
        </w:rPr>
      </w:pPr>
      <w:r w:rsidRPr="00107B3F">
        <w:rPr>
          <w:rFonts w:cs="Times New Roman"/>
          <w:b/>
          <w:bCs/>
        </w:rPr>
        <w:t>ANEXO V</w:t>
      </w:r>
    </w:p>
    <w:p w:rsidR="00586CD0" w:rsidRPr="00107B3F" w:rsidRDefault="00586CD0" w:rsidP="00586CD0">
      <w:pPr>
        <w:pStyle w:val="Standard"/>
        <w:spacing w:line="276" w:lineRule="auto"/>
        <w:jc w:val="both"/>
        <w:rPr>
          <w:rFonts w:cs="Times New Roman"/>
          <w:b/>
          <w:bCs/>
        </w:rPr>
      </w:pPr>
    </w:p>
    <w:p w:rsidR="00586CD0" w:rsidRPr="00107B3F" w:rsidRDefault="00586CD0" w:rsidP="008C42CD">
      <w:pPr>
        <w:pStyle w:val="Standard"/>
        <w:spacing w:line="276" w:lineRule="auto"/>
        <w:jc w:val="center"/>
        <w:rPr>
          <w:rFonts w:cs="Times New Roman"/>
          <w:b/>
          <w:bCs/>
        </w:rPr>
      </w:pPr>
      <w:r w:rsidRPr="00107B3F">
        <w:rPr>
          <w:rFonts w:cs="Times New Roman"/>
          <w:b/>
          <w:bCs/>
        </w:rPr>
        <w:t>DECLARAÇÃO QUANTO A MENORES NO QUADRO DE FUNCIONÁRIOS</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 xml:space="preserve">................................., (nome da empresa) inscrito no CNPJ n°..................., por intermédio de </w:t>
      </w:r>
      <w:proofErr w:type="gramStart"/>
      <w:r w:rsidRPr="00107B3F">
        <w:rPr>
          <w:rFonts w:cs="Times New Roman"/>
        </w:rPr>
        <w:t>seu  representante</w:t>
      </w:r>
      <w:proofErr w:type="gramEnd"/>
      <w:r w:rsidRPr="00107B3F">
        <w:rPr>
          <w:rFonts w:cs="Times New Roman"/>
        </w:rPr>
        <w:t xml:space="preserve"> legal o(a) </w:t>
      </w:r>
      <w:proofErr w:type="spellStart"/>
      <w:r w:rsidRPr="00107B3F">
        <w:rPr>
          <w:rFonts w:cs="Times New Roman"/>
        </w:rPr>
        <w:t>Sr</w:t>
      </w:r>
      <w:proofErr w:type="spellEnd"/>
      <w:r w:rsidRPr="00107B3F">
        <w:rPr>
          <w:rFonts w:cs="Times New Roman"/>
        </w:rPr>
        <w:t>(a)...................................., portador(a) da Carteira de Identidade  no............................ e do CPF no ........................., DECLARA, para fins do disposto da Lei nº 9.854, de 27 de outubro de 1999, que não emprega menor de dezoito anos em trabalho noturno, perigoso ou insalubre e não emprega menor de dezesseis anos.</w:t>
      </w:r>
    </w:p>
    <w:p w:rsidR="00586CD0" w:rsidRPr="00107B3F" w:rsidRDefault="00586CD0" w:rsidP="00586CD0">
      <w:pPr>
        <w:pStyle w:val="Standard"/>
        <w:spacing w:line="276" w:lineRule="auto"/>
        <w:jc w:val="both"/>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 xml:space="preserve">Ressalva: emprega menor, a partir de quatorze anos, na condição de aprendiz </w:t>
      </w:r>
      <w:proofErr w:type="gramStart"/>
      <w:r w:rsidRPr="00107B3F">
        <w:rPr>
          <w:rFonts w:cs="Times New Roman"/>
        </w:rPr>
        <w:t>( )</w:t>
      </w:r>
      <w:proofErr w:type="gramEnd"/>
      <w:r w:rsidRPr="00107B3F">
        <w:rPr>
          <w:rFonts w:cs="Times New Roman"/>
        </w:rPr>
        <w:t xml:space="preserve"> .</w:t>
      </w:r>
    </w:p>
    <w:p w:rsidR="00586CD0" w:rsidRPr="00107B3F" w:rsidRDefault="00586CD0" w:rsidP="008C42CD">
      <w:pPr>
        <w:pStyle w:val="Standard"/>
        <w:spacing w:line="276" w:lineRule="auto"/>
        <w:jc w:val="center"/>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w:t>
      </w:r>
    </w:p>
    <w:p w:rsidR="00586CD0" w:rsidRPr="00107B3F" w:rsidRDefault="00586CD0" w:rsidP="008C42CD">
      <w:pPr>
        <w:pStyle w:val="Standard"/>
        <w:spacing w:line="276" w:lineRule="auto"/>
        <w:jc w:val="center"/>
        <w:rPr>
          <w:rFonts w:cs="Times New Roman"/>
        </w:rPr>
      </w:pPr>
      <w:r w:rsidRPr="00107B3F">
        <w:rPr>
          <w:rFonts w:cs="Times New Roman"/>
        </w:rPr>
        <w:t>(</w:t>
      </w:r>
      <w:proofErr w:type="gramStart"/>
      <w:r w:rsidRPr="00107B3F">
        <w:rPr>
          <w:rFonts w:cs="Times New Roman"/>
        </w:rPr>
        <w:t>data</w:t>
      </w:r>
      <w:proofErr w:type="gramEnd"/>
      <w:r w:rsidRPr="00107B3F">
        <w:rPr>
          <w:rFonts w:cs="Times New Roman"/>
        </w:rPr>
        <w:t>)</w:t>
      </w:r>
    </w:p>
    <w:p w:rsidR="00586CD0" w:rsidRPr="00107B3F" w:rsidRDefault="00586CD0" w:rsidP="008C42CD">
      <w:pPr>
        <w:pStyle w:val="Standard"/>
        <w:spacing w:line="276" w:lineRule="auto"/>
        <w:jc w:val="center"/>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w:t>
      </w:r>
    </w:p>
    <w:p w:rsidR="00586CD0" w:rsidRPr="00107B3F" w:rsidRDefault="00586CD0" w:rsidP="008C42CD">
      <w:pPr>
        <w:pStyle w:val="Standard"/>
        <w:spacing w:line="276" w:lineRule="auto"/>
        <w:jc w:val="center"/>
        <w:rPr>
          <w:rFonts w:cs="Times New Roman"/>
        </w:rPr>
      </w:pPr>
      <w:r w:rsidRPr="00107B3F">
        <w:rPr>
          <w:rFonts w:cs="Times New Roman"/>
        </w:rPr>
        <w:t>(</w:t>
      </w:r>
      <w:proofErr w:type="gramStart"/>
      <w:r w:rsidRPr="00107B3F">
        <w:rPr>
          <w:rFonts w:cs="Times New Roman"/>
        </w:rPr>
        <w:t>representante</w:t>
      </w:r>
      <w:proofErr w:type="gramEnd"/>
      <w:r w:rsidRPr="00107B3F">
        <w:rPr>
          <w:rFonts w:cs="Times New Roman"/>
        </w:rPr>
        <w:t xml:space="preserve"> legal)</w:t>
      </w:r>
    </w:p>
    <w:p w:rsidR="00586CD0" w:rsidRPr="00107B3F" w:rsidRDefault="00586CD0" w:rsidP="008C42CD">
      <w:pPr>
        <w:pStyle w:val="Standard"/>
        <w:spacing w:line="276" w:lineRule="auto"/>
        <w:jc w:val="center"/>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(Observação: em caso afirmativo, assinalar a ressalva acima)</w:t>
      </w:r>
    </w:p>
    <w:p w:rsidR="00586CD0" w:rsidRPr="00107B3F" w:rsidRDefault="00586CD0" w:rsidP="008C42CD">
      <w:pPr>
        <w:pStyle w:val="Standard"/>
        <w:spacing w:line="276" w:lineRule="auto"/>
        <w:jc w:val="center"/>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autoSpaceDE w:val="0"/>
        <w:spacing w:line="276" w:lineRule="auto"/>
        <w:jc w:val="both"/>
        <w:rPr>
          <w:rFonts w:eastAsia="Times New Roman" w:cs="Times New Roman"/>
          <w:b/>
          <w:bCs/>
        </w:rPr>
      </w:pPr>
      <w:r w:rsidRPr="00107B3F">
        <w:rPr>
          <w:rFonts w:eastAsia="Times New Roman" w:cs="Times New Roman"/>
          <w:b/>
          <w:bCs/>
        </w:rPr>
        <w:t xml:space="preserve">OBS.: Esta Declaração deverá constar do </w:t>
      </w:r>
      <w:r w:rsidRPr="00107B3F">
        <w:rPr>
          <w:rFonts w:eastAsia="Times New Roman" w:cs="Times New Roman"/>
          <w:b/>
          <w:bCs/>
          <w:u w:val="single"/>
        </w:rPr>
        <w:t>ENVELOPE Nº 0</w:t>
      </w:r>
      <w:r w:rsidR="00EB585F">
        <w:rPr>
          <w:rFonts w:eastAsia="Times New Roman" w:cs="Times New Roman"/>
          <w:b/>
          <w:bCs/>
          <w:u w:val="single"/>
        </w:rPr>
        <w:t>2</w:t>
      </w:r>
      <w:r w:rsidRPr="00107B3F">
        <w:rPr>
          <w:rFonts w:eastAsia="Times New Roman" w:cs="Times New Roman"/>
          <w:b/>
          <w:bCs/>
          <w:u w:val="single"/>
        </w:rPr>
        <w:t>: DOCUMENTOS DE HABILITAÇÃO</w:t>
      </w:r>
      <w:r w:rsidRPr="00107B3F">
        <w:rPr>
          <w:rFonts w:eastAsia="Times New Roman" w:cs="Times New Roman"/>
          <w:b/>
          <w:bCs/>
        </w:rPr>
        <w:t>.</w:t>
      </w:r>
    </w:p>
    <w:p w:rsidR="00586CD0" w:rsidRPr="00107B3F" w:rsidRDefault="00586CD0" w:rsidP="00586CD0">
      <w:pPr>
        <w:spacing w:line="276" w:lineRule="auto"/>
        <w:jc w:val="both"/>
        <w:rPr>
          <w:rFonts w:eastAsia="Times New Roman" w:cs="Times New Roman"/>
          <w:b/>
          <w:bCs/>
        </w:rPr>
      </w:pPr>
      <w:r w:rsidRPr="00107B3F">
        <w:rPr>
          <w:rFonts w:eastAsia="Times New Roman" w:cs="Times New Roman"/>
          <w:b/>
          <w:bCs/>
        </w:rPr>
        <w:br w:type="page"/>
      </w:r>
    </w:p>
    <w:p w:rsidR="00586CD0" w:rsidRPr="00107B3F" w:rsidRDefault="00586CD0" w:rsidP="008C42CD">
      <w:pPr>
        <w:pStyle w:val="Ttulo"/>
        <w:spacing w:line="276" w:lineRule="auto"/>
        <w:jc w:val="center"/>
        <w:rPr>
          <w:rFonts w:ascii="Times New Roman" w:hAnsi="Times New Roman" w:cs="Times New Roman"/>
          <w:b/>
          <w:sz w:val="24"/>
          <w:szCs w:val="24"/>
        </w:rPr>
      </w:pPr>
      <w:r w:rsidRPr="00107B3F">
        <w:rPr>
          <w:rFonts w:ascii="Times New Roman" w:hAnsi="Times New Roman" w:cs="Times New Roman"/>
          <w:b/>
          <w:sz w:val="24"/>
          <w:szCs w:val="24"/>
        </w:rPr>
        <w:lastRenderedPageBreak/>
        <w:t>ANEXO VI</w:t>
      </w:r>
    </w:p>
    <w:p w:rsidR="00586CD0" w:rsidRPr="00107B3F" w:rsidRDefault="00586CD0" w:rsidP="008C42CD">
      <w:pPr>
        <w:pStyle w:val="Ttulo"/>
        <w:spacing w:line="276" w:lineRule="auto"/>
        <w:jc w:val="center"/>
        <w:rPr>
          <w:rFonts w:ascii="Times New Roman" w:hAnsi="Times New Roman" w:cs="Times New Roman"/>
          <w:b/>
          <w:sz w:val="24"/>
          <w:szCs w:val="24"/>
        </w:rPr>
      </w:pPr>
      <w:r w:rsidRPr="00107B3F">
        <w:rPr>
          <w:rFonts w:ascii="Times New Roman" w:hAnsi="Times New Roman" w:cs="Times New Roman"/>
          <w:b/>
          <w:sz w:val="24"/>
          <w:szCs w:val="24"/>
        </w:rPr>
        <w:t>MODELO DE REQUERIMENTO GERAL</w:t>
      </w:r>
    </w:p>
    <w:p w:rsidR="00586CD0" w:rsidRPr="00107B3F" w:rsidRDefault="00586CD0" w:rsidP="008C42CD">
      <w:pPr>
        <w:spacing w:after="60" w:line="276" w:lineRule="auto"/>
        <w:jc w:val="center"/>
        <w:rPr>
          <w:rFonts w:cs="Times New Roman"/>
        </w:rPr>
      </w:pPr>
      <w:r w:rsidRPr="00107B3F">
        <w:rPr>
          <w:rFonts w:cs="Times New Roman"/>
        </w:rPr>
        <w:t>Ao</w:t>
      </w:r>
    </w:p>
    <w:p w:rsidR="00586CD0" w:rsidRPr="00107B3F" w:rsidRDefault="00586CD0" w:rsidP="008C42CD">
      <w:pPr>
        <w:spacing w:after="60" w:line="276" w:lineRule="auto"/>
        <w:jc w:val="center"/>
        <w:rPr>
          <w:rFonts w:cs="Times New Roman"/>
        </w:rPr>
      </w:pPr>
      <w:r w:rsidRPr="00107B3F">
        <w:rPr>
          <w:rFonts w:cs="Times New Roman"/>
        </w:rPr>
        <w:t>SEST SENAT</w:t>
      </w:r>
    </w:p>
    <w:p w:rsidR="00586CD0" w:rsidRPr="00107B3F" w:rsidRDefault="00586CD0" w:rsidP="008C42CD">
      <w:pPr>
        <w:spacing w:after="60" w:line="276" w:lineRule="auto"/>
        <w:jc w:val="center"/>
        <w:rPr>
          <w:rFonts w:cs="Times New Roman"/>
        </w:rPr>
      </w:pPr>
      <w:r w:rsidRPr="00107B3F">
        <w:rPr>
          <w:rFonts w:cs="Times New Roman"/>
        </w:rPr>
        <w:t xml:space="preserve">Ref.: Concorrência </w:t>
      </w:r>
      <w:proofErr w:type="gramStart"/>
      <w:r w:rsidRPr="00107B3F">
        <w:rPr>
          <w:rFonts w:cs="Times New Roman"/>
        </w:rPr>
        <w:t>n.º</w:t>
      </w:r>
      <w:proofErr w:type="gramEnd"/>
      <w:r w:rsidRPr="00107B3F">
        <w:rPr>
          <w:rFonts w:cs="Times New Roman"/>
        </w:rPr>
        <w:t xml:space="preserve"> </w:t>
      </w:r>
      <w:proofErr w:type="spellStart"/>
      <w:r w:rsidRPr="00107B3F">
        <w:rPr>
          <w:rFonts w:cs="Times New Roman"/>
          <w:b/>
        </w:rPr>
        <w:t>xx</w:t>
      </w:r>
      <w:proofErr w:type="spellEnd"/>
      <w:r w:rsidRPr="00107B3F">
        <w:rPr>
          <w:rFonts w:cs="Times New Roman"/>
        </w:rPr>
        <w:t>/201x</w:t>
      </w:r>
    </w:p>
    <w:p w:rsidR="00586CD0" w:rsidRPr="00107B3F" w:rsidRDefault="00586CD0" w:rsidP="00586CD0">
      <w:pPr>
        <w:spacing w:after="120" w:line="276" w:lineRule="auto"/>
        <w:jc w:val="both"/>
        <w:rPr>
          <w:rFonts w:cs="Times New Roman"/>
        </w:rPr>
      </w:pPr>
    </w:p>
    <w:p w:rsidR="00586CD0" w:rsidRPr="00107B3F" w:rsidRDefault="00586CD0" w:rsidP="00586CD0">
      <w:pPr>
        <w:autoSpaceDE w:val="0"/>
        <w:adjustRightInd w:val="0"/>
        <w:spacing w:after="120" w:line="276" w:lineRule="auto"/>
        <w:jc w:val="both"/>
        <w:rPr>
          <w:rFonts w:cs="Times New Roman"/>
          <w:b/>
          <w:bCs/>
          <w:smallCaps/>
        </w:rPr>
      </w:pPr>
      <w:r w:rsidRPr="00107B3F">
        <w:rPr>
          <w:rFonts w:cs="Times New Roman"/>
        </w:rPr>
        <w:tab/>
      </w:r>
      <w:r w:rsidRPr="00107B3F">
        <w:rPr>
          <w:rFonts w:cs="Times New Roman"/>
          <w:b/>
          <w:bCs/>
          <w:smallCaps/>
        </w:rPr>
        <w:t>Requerimento</w:t>
      </w:r>
    </w:p>
    <w:p w:rsidR="00586CD0" w:rsidRPr="00107B3F" w:rsidRDefault="00586CD0" w:rsidP="00586CD0">
      <w:pPr>
        <w:spacing w:after="120" w:line="276" w:lineRule="auto"/>
        <w:jc w:val="both"/>
        <w:rPr>
          <w:rFonts w:cs="Times New Roman"/>
        </w:rPr>
      </w:pPr>
    </w:p>
    <w:tbl>
      <w:tblPr>
        <w:tblW w:w="9648" w:type="dxa"/>
        <w:tblLook w:val="01E0" w:firstRow="1" w:lastRow="1" w:firstColumn="1" w:lastColumn="1" w:noHBand="0" w:noVBand="0"/>
      </w:tblPr>
      <w:tblGrid>
        <w:gridCol w:w="9648"/>
      </w:tblGrid>
      <w:tr w:rsidR="00586CD0" w:rsidRPr="00107B3F" w:rsidTr="00B00938">
        <w:tc>
          <w:tcPr>
            <w:tcW w:w="9648" w:type="dxa"/>
            <w:hideMark/>
          </w:tcPr>
          <w:p w:rsidR="00586CD0" w:rsidRPr="00107B3F" w:rsidRDefault="00586CD0" w:rsidP="00B00938">
            <w:pPr>
              <w:autoSpaceDE w:val="0"/>
              <w:adjustRightInd w:val="0"/>
              <w:spacing w:after="120" w:line="276" w:lineRule="auto"/>
              <w:ind w:right="74"/>
              <w:jc w:val="both"/>
              <w:rPr>
                <w:rFonts w:cs="Times New Roman"/>
                <w:bCs/>
              </w:rPr>
            </w:pPr>
            <w:r w:rsidRPr="00107B3F">
              <w:rPr>
                <w:rFonts w:cs="Times New Roman"/>
                <w:b/>
                <w:bCs/>
              </w:rPr>
              <w:t xml:space="preserve">NOME/EMPRESA: </w:t>
            </w:r>
            <w:r w:rsidRPr="00107B3F">
              <w:rPr>
                <w:rFonts w:cs="Times New Roman"/>
                <w:bCs/>
              </w:rPr>
              <w:t>___________________________________________________</w:t>
            </w:r>
          </w:p>
        </w:tc>
      </w:tr>
      <w:tr w:rsidR="00586CD0" w:rsidRPr="00107B3F" w:rsidTr="00B00938">
        <w:tc>
          <w:tcPr>
            <w:tcW w:w="9648" w:type="dxa"/>
            <w:hideMark/>
          </w:tcPr>
          <w:p w:rsidR="00586CD0" w:rsidRPr="00107B3F" w:rsidRDefault="00586CD0" w:rsidP="00B00938">
            <w:pPr>
              <w:autoSpaceDE w:val="0"/>
              <w:adjustRightInd w:val="0"/>
              <w:spacing w:after="120" w:line="276" w:lineRule="auto"/>
              <w:ind w:right="74"/>
              <w:jc w:val="both"/>
              <w:rPr>
                <w:rFonts w:cs="Times New Roman"/>
                <w:b/>
                <w:bCs/>
              </w:rPr>
            </w:pPr>
            <w:r w:rsidRPr="00107B3F">
              <w:rPr>
                <w:rFonts w:cs="Times New Roman"/>
                <w:b/>
                <w:bCs/>
              </w:rPr>
              <w:t xml:space="preserve"> _____________________________________________________________________________</w:t>
            </w:r>
          </w:p>
        </w:tc>
      </w:tr>
      <w:tr w:rsidR="00586CD0" w:rsidRPr="00107B3F" w:rsidTr="00B00938">
        <w:tc>
          <w:tcPr>
            <w:tcW w:w="9648" w:type="dxa"/>
            <w:hideMark/>
          </w:tcPr>
          <w:p w:rsidR="00586CD0" w:rsidRPr="00107B3F" w:rsidRDefault="00586CD0" w:rsidP="00B00938">
            <w:pPr>
              <w:autoSpaceDE w:val="0"/>
              <w:adjustRightInd w:val="0"/>
              <w:spacing w:after="120" w:line="276" w:lineRule="auto"/>
              <w:ind w:right="74"/>
              <w:jc w:val="both"/>
              <w:rPr>
                <w:rFonts w:cs="Times New Roman"/>
                <w:bCs/>
              </w:rPr>
            </w:pPr>
            <w:r w:rsidRPr="00107B3F">
              <w:rPr>
                <w:rFonts w:cs="Times New Roman"/>
                <w:b/>
                <w:bCs/>
              </w:rPr>
              <w:t>CPF/CNPJ:</w:t>
            </w:r>
            <w:r w:rsidRPr="00107B3F">
              <w:rPr>
                <w:rFonts w:cs="Times New Roman"/>
                <w:bCs/>
              </w:rPr>
              <w:t xml:space="preserve"> __________________________________________________________</w:t>
            </w:r>
          </w:p>
        </w:tc>
      </w:tr>
      <w:tr w:rsidR="00586CD0" w:rsidRPr="00107B3F" w:rsidTr="00B00938">
        <w:tc>
          <w:tcPr>
            <w:tcW w:w="9648" w:type="dxa"/>
            <w:hideMark/>
          </w:tcPr>
          <w:p w:rsidR="00586CD0" w:rsidRPr="00107B3F" w:rsidRDefault="00586CD0" w:rsidP="00B00938">
            <w:pPr>
              <w:autoSpaceDE w:val="0"/>
              <w:adjustRightInd w:val="0"/>
              <w:spacing w:after="120" w:line="276" w:lineRule="auto"/>
              <w:ind w:right="74"/>
              <w:jc w:val="both"/>
              <w:rPr>
                <w:rFonts w:cs="Times New Roman"/>
                <w:bCs/>
              </w:rPr>
            </w:pPr>
            <w:r w:rsidRPr="00107B3F">
              <w:rPr>
                <w:rFonts w:cs="Times New Roman"/>
                <w:b/>
                <w:bCs/>
              </w:rPr>
              <w:t>Telefone/fax:</w:t>
            </w:r>
            <w:r w:rsidRPr="00107B3F">
              <w:rPr>
                <w:rFonts w:cs="Times New Roman"/>
                <w:bCs/>
              </w:rPr>
              <w:t xml:space="preserve"> (____) _________________  </w:t>
            </w:r>
            <w:r w:rsidRPr="00107B3F">
              <w:rPr>
                <w:rFonts w:cs="Times New Roman"/>
                <w:b/>
                <w:bCs/>
              </w:rPr>
              <w:t>E-mail:</w:t>
            </w:r>
            <w:r w:rsidRPr="00107B3F">
              <w:rPr>
                <w:rFonts w:cs="Times New Roman"/>
                <w:bCs/>
              </w:rPr>
              <w:t xml:space="preserve"> ___________________________________</w:t>
            </w:r>
          </w:p>
        </w:tc>
      </w:tr>
      <w:tr w:rsidR="00586CD0" w:rsidRPr="00107B3F" w:rsidTr="00B00938">
        <w:tc>
          <w:tcPr>
            <w:tcW w:w="9648" w:type="dxa"/>
          </w:tcPr>
          <w:p w:rsidR="00586CD0" w:rsidRPr="00107B3F" w:rsidRDefault="00586CD0" w:rsidP="00B00938">
            <w:pPr>
              <w:autoSpaceDE w:val="0"/>
              <w:adjustRightInd w:val="0"/>
              <w:spacing w:after="120" w:line="276" w:lineRule="auto"/>
              <w:ind w:right="74"/>
              <w:jc w:val="both"/>
              <w:rPr>
                <w:rFonts w:cs="Times New Roman"/>
                <w:bCs/>
              </w:rPr>
            </w:pPr>
          </w:p>
        </w:tc>
      </w:tr>
      <w:tr w:rsidR="00586CD0" w:rsidRPr="00107B3F" w:rsidTr="00B00938">
        <w:tc>
          <w:tcPr>
            <w:tcW w:w="9648" w:type="dxa"/>
            <w:hideMark/>
          </w:tcPr>
          <w:p w:rsidR="00586CD0" w:rsidRPr="00107B3F" w:rsidRDefault="00586CD0" w:rsidP="00B00938">
            <w:pPr>
              <w:pStyle w:val="Cabealho"/>
              <w:tabs>
                <w:tab w:val="left" w:pos="708"/>
              </w:tabs>
              <w:spacing w:after="120" w:line="276" w:lineRule="auto"/>
              <w:ind w:right="74"/>
              <w:jc w:val="both"/>
              <w:rPr>
                <w:rFonts w:cs="Times New Roman"/>
              </w:rPr>
            </w:pPr>
            <w:r w:rsidRPr="00107B3F">
              <w:rPr>
                <w:rFonts w:cs="Times New Roman"/>
              </w:rPr>
              <w:t>requer _________________________,.</w:t>
            </w:r>
          </w:p>
        </w:tc>
      </w:tr>
    </w:tbl>
    <w:p w:rsidR="00586CD0" w:rsidRPr="00107B3F" w:rsidRDefault="00586CD0" w:rsidP="00586CD0">
      <w:pPr>
        <w:spacing w:after="60" w:line="276" w:lineRule="auto"/>
        <w:jc w:val="both"/>
        <w:rPr>
          <w:rFonts w:cs="Times New Roman"/>
        </w:rPr>
      </w:pPr>
    </w:p>
    <w:p w:rsidR="00586CD0" w:rsidRPr="00107B3F" w:rsidRDefault="00586CD0" w:rsidP="00586CD0">
      <w:pPr>
        <w:spacing w:after="60" w:line="276" w:lineRule="auto"/>
        <w:jc w:val="both"/>
        <w:rPr>
          <w:rFonts w:cs="Times New Roman"/>
        </w:rPr>
      </w:pPr>
    </w:p>
    <w:p w:rsidR="00586CD0" w:rsidRPr="00107B3F" w:rsidRDefault="00586CD0" w:rsidP="00586CD0">
      <w:pPr>
        <w:spacing w:after="60" w:line="276" w:lineRule="auto"/>
        <w:jc w:val="both"/>
        <w:rPr>
          <w:rFonts w:cs="Times New Roman"/>
        </w:rPr>
      </w:pPr>
    </w:p>
    <w:p w:rsidR="00586CD0" w:rsidRPr="00107B3F" w:rsidRDefault="00586CD0" w:rsidP="00586CD0">
      <w:pPr>
        <w:spacing w:after="60" w:line="276" w:lineRule="auto"/>
        <w:jc w:val="both"/>
        <w:rPr>
          <w:rFonts w:cs="Times New Roman"/>
        </w:rPr>
      </w:pPr>
    </w:p>
    <w:p w:rsidR="00586CD0" w:rsidRPr="00107B3F" w:rsidRDefault="00586CD0" w:rsidP="008C42CD">
      <w:pPr>
        <w:spacing w:after="60" w:line="276" w:lineRule="auto"/>
        <w:jc w:val="center"/>
        <w:rPr>
          <w:rFonts w:cs="Times New Roman"/>
        </w:rPr>
      </w:pPr>
      <w:r w:rsidRPr="00107B3F">
        <w:rPr>
          <w:rFonts w:cs="Times New Roman"/>
        </w:rPr>
        <w:t>Local e data</w:t>
      </w:r>
    </w:p>
    <w:p w:rsidR="00586CD0" w:rsidRPr="00107B3F" w:rsidRDefault="00586CD0" w:rsidP="008C42CD">
      <w:pPr>
        <w:spacing w:after="120" w:line="276" w:lineRule="auto"/>
        <w:jc w:val="center"/>
        <w:rPr>
          <w:rFonts w:cs="Times New Roman"/>
        </w:rPr>
      </w:pPr>
      <w:r w:rsidRPr="00107B3F">
        <w:rPr>
          <w:rFonts w:cs="Times New Roman"/>
        </w:rPr>
        <w:t>__________________________________________</w:t>
      </w:r>
    </w:p>
    <w:p w:rsidR="00586CD0" w:rsidRPr="00107B3F" w:rsidRDefault="00586CD0" w:rsidP="008C42CD">
      <w:pPr>
        <w:spacing w:after="120" w:line="276" w:lineRule="auto"/>
        <w:jc w:val="center"/>
        <w:rPr>
          <w:rFonts w:cs="Times New Roman"/>
        </w:rPr>
      </w:pPr>
      <w:r w:rsidRPr="00107B3F">
        <w:rPr>
          <w:rFonts w:cs="Times New Roman"/>
        </w:rPr>
        <w:t>Assinatura e carimbo</w:t>
      </w:r>
    </w:p>
    <w:p w:rsidR="00586CD0" w:rsidRPr="00107B3F" w:rsidRDefault="00586CD0" w:rsidP="008C42CD">
      <w:pPr>
        <w:spacing w:after="120" w:line="276" w:lineRule="auto"/>
        <w:jc w:val="center"/>
        <w:rPr>
          <w:rFonts w:cs="Times New Roman"/>
        </w:rPr>
      </w:pPr>
      <w:r w:rsidRPr="00107B3F">
        <w:rPr>
          <w:rFonts w:cs="Times New Roman"/>
        </w:rPr>
        <w:t>(</w:t>
      </w:r>
      <w:proofErr w:type="gramStart"/>
      <w:r w:rsidRPr="00107B3F">
        <w:rPr>
          <w:rFonts w:cs="Times New Roman"/>
        </w:rPr>
        <w:t>do</w:t>
      </w:r>
      <w:proofErr w:type="gramEnd"/>
      <w:r w:rsidRPr="00107B3F">
        <w:rPr>
          <w:rFonts w:cs="Times New Roman"/>
        </w:rPr>
        <w:t xml:space="preserve"> representante legal)</w:t>
      </w:r>
    </w:p>
    <w:p w:rsidR="00586CD0" w:rsidRPr="00107B3F" w:rsidRDefault="00586CD0" w:rsidP="008C42CD">
      <w:pPr>
        <w:spacing w:after="120" w:line="276" w:lineRule="auto"/>
        <w:jc w:val="center"/>
        <w:rPr>
          <w:rFonts w:cs="Times New Roman"/>
        </w:rPr>
      </w:pPr>
      <w:r w:rsidRPr="00107B3F">
        <w:rPr>
          <w:rFonts w:cs="Times New Roman"/>
          <w:b/>
        </w:rPr>
        <w:t xml:space="preserve">Observação: </w:t>
      </w:r>
      <w:r w:rsidRPr="00107B3F">
        <w:rPr>
          <w:rFonts w:cs="Times New Roman"/>
        </w:rPr>
        <w:t xml:space="preserve">Emitir em papel que identifique o </w:t>
      </w:r>
      <w:r w:rsidRPr="00107B3F">
        <w:rPr>
          <w:rFonts w:cs="Times New Roman"/>
          <w:b/>
        </w:rPr>
        <w:t>licitante</w:t>
      </w:r>
      <w:r w:rsidRPr="00107B3F">
        <w:rPr>
          <w:rFonts w:cs="Times New Roman"/>
        </w:rPr>
        <w:t>.</w:t>
      </w: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pStyle w:val="Cabealho"/>
        <w:spacing w:line="276" w:lineRule="auto"/>
        <w:jc w:val="both"/>
        <w:rPr>
          <w:rFonts w:cs="Times New Roman"/>
          <w:b/>
          <w:lang w:bidi="pt-BR"/>
        </w:rPr>
      </w:pPr>
    </w:p>
    <w:p w:rsidR="00586CD0" w:rsidRPr="00107B3F" w:rsidRDefault="00586CD0" w:rsidP="00586CD0">
      <w:pPr>
        <w:jc w:val="both"/>
        <w:rPr>
          <w:rFonts w:cs="Times New Roman"/>
          <w:b/>
          <w:spacing w:val="30"/>
          <w:lang w:bidi="pt-BR"/>
        </w:rPr>
      </w:pPr>
      <w:r w:rsidRPr="00107B3F">
        <w:rPr>
          <w:rFonts w:cs="Times New Roman"/>
          <w:b/>
          <w:lang w:bidi="pt-BR"/>
        </w:rPr>
        <w:br w:type="page"/>
      </w:r>
    </w:p>
    <w:p w:rsidR="00586CD0" w:rsidRPr="00107B3F" w:rsidRDefault="00586CD0" w:rsidP="00586CD0">
      <w:pPr>
        <w:pStyle w:val="Cabealho"/>
        <w:spacing w:line="276" w:lineRule="auto"/>
        <w:jc w:val="both"/>
        <w:rPr>
          <w:rFonts w:cs="Times New Roman"/>
          <w:b/>
          <w:lang w:bidi="pt-BR"/>
        </w:rPr>
      </w:pPr>
    </w:p>
    <w:p w:rsidR="00586CD0" w:rsidRPr="00107B3F" w:rsidRDefault="00586CD0" w:rsidP="008C42CD">
      <w:pPr>
        <w:pStyle w:val="Standard"/>
        <w:spacing w:line="276" w:lineRule="auto"/>
        <w:jc w:val="center"/>
        <w:rPr>
          <w:rFonts w:cs="Times New Roman"/>
        </w:rPr>
      </w:pPr>
    </w:p>
    <w:p w:rsidR="00586CD0" w:rsidRPr="00107B3F" w:rsidRDefault="00586CD0" w:rsidP="008C42CD">
      <w:pPr>
        <w:pStyle w:val="Standard"/>
        <w:spacing w:line="276" w:lineRule="auto"/>
        <w:jc w:val="center"/>
        <w:rPr>
          <w:rFonts w:cs="Times New Roman"/>
          <w:b/>
          <w:bCs/>
        </w:rPr>
      </w:pPr>
      <w:r w:rsidRPr="00107B3F">
        <w:rPr>
          <w:rFonts w:cs="Times New Roman"/>
          <w:b/>
          <w:bCs/>
        </w:rPr>
        <w:t>ANEXO VII</w:t>
      </w:r>
    </w:p>
    <w:p w:rsidR="00586CD0" w:rsidRPr="00107B3F" w:rsidRDefault="00586CD0" w:rsidP="008C42CD">
      <w:pPr>
        <w:pStyle w:val="Standard"/>
        <w:spacing w:line="276" w:lineRule="auto"/>
        <w:jc w:val="center"/>
        <w:rPr>
          <w:rFonts w:cs="Times New Roman"/>
          <w:b/>
          <w:bCs/>
        </w:rPr>
      </w:pPr>
    </w:p>
    <w:p w:rsidR="00586CD0" w:rsidRPr="00107B3F" w:rsidRDefault="00586CD0" w:rsidP="008C42CD">
      <w:pPr>
        <w:pStyle w:val="Standard"/>
        <w:spacing w:line="276" w:lineRule="auto"/>
        <w:jc w:val="center"/>
        <w:rPr>
          <w:rFonts w:cs="Times New Roman"/>
          <w:b/>
          <w:bCs/>
        </w:rPr>
      </w:pPr>
      <w:r w:rsidRPr="00107B3F">
        <w:rPr>
          <w:rFonts w:cs="Times New Roman"/>
          <w:b/>
          <w:bCs/>
        </w:rPr>
        <w:t>DECLARAÇÃO DE REGULARIDADE</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EMPRESA:</w:t>
      </w:r>
    </w:p>
    <w:p w:rsidR="00586CD0" w:rsidRPr="00107B3F" w:rsidRDefault="00586CD0" w:rsidP="00586CD0">
      <w:pPr>
        <w:pStyle w:val="Standard"/>
        <w:spacing w:line="276" w:lineRule="auto"/>
        <w:jc w:val="both"/>
        <w:rPr>
          <w:rFonts w:cs="Times New Roman"/>
        </w:rPr>
      </w:pPr>
      <w:r w:rsidRPr="00107B3F">
        <w:rPr>
          <w:rFonts w:cs="Times New Roman"/>
        </w:rPr>
        <w:t>CNPJ:</w:t>
      </w:r>
    </w:p>
    <w:p w:rsidR="00586CD0" w:rsidRPr="00107B3F" w:rsidRDefault="00586CD0" w:rsidP="00586CD0">
      <w:pPr>
        <w:pStyle w:val="Standard"/>
        <w:spacing w:line="276" w:lineRule="auto"/>
        <w:jc w:val="both"/>
        <w:rPr>
          <w:rFonts w:cs="Times New Roman"/>
        </w:rPr>
      </w:pPr>
      <w:r w:rsidRPr="00107B3F">
        <w:rPr>
          <w:rFonts w:cs="Times New Roman"/>
        </w:rPr>
        <w:t>NOME DO DECLARANTE:</w:t>
      </w:r>
    </w:p>
    <w:p w:rsidR="00586CD0" w:rsidRPr="00107B3F" w:rsidRDefault="00586CD0" w:rsidP="00586CD0">
      <w:pPr>
        <w:pStyle w:val="Standard"/>
        <w:spacing w:line="276" w:lineRule="auto"/>
        <w:jc w:val="both"/>
        <w:rPr>
          <w:rFonts w:cs="Times New Roman"/>
        </w:rPr>
      </w:pPr>
      <w:r w:rsidRPr="00107B3F">
        <w:rPr>
          <w:rFonts w:cs="Times New Roman"/>
        </w:rPr>
        <w:t>CPF:</w:t>
      </w:r>
    </w:p>
    <w:p w:rsidR="00586CD0" w:rsidRPr="00107B3F" w:rsidRDefault="00586CD0" w:rsidP="00586CD0">
      <w:pPr>
        <w:pStyle w:val="Standard"/>
        <w:spacing w:line="276" w:lineRule="auto"/>
        <w:jc w:val="both"/>
        <w:rPr>
          <w:rFonts w:cs="Times New Roman"/>
        </w:rPr>
      </w:pPr>
      <w:r w:rsidRPr="00107B3F">
        <w:rPr>
          <w:rFonts w:cs="Times New Roman"/>
        </w:rPr>
        <w:t>CARGO/FUNÇÃO:</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 xml:space="preserve">DECLARO, para fins de contratação de prestação de serviços junto ao SEST SENAT, que os </w:t>
      </w:r>
      <w:r w:rsidRPr="00107B3F">
        <w:rPr>
          <w:rFonts w:cs="Times New Roman"/>
          <w:b/>
          <w:bCs/>
        </w:rPr>
        <w:t>sócios</w:t>
      </w:r>
      <w:r w:rsidRPr="00107B3F">
        <w:rPr>
          <w:rFonts w:cs="Times New Roman"/>
        </w:rPr>
        <w:t xml:space="preserve"> desta empresa, bem como seus </w:t>
      </w:r>
      <w:r w:rsidRPr="00107B3F">
        <w:rPr>
          <w:rFonts w:cs="Times New Roman"/>
          <w:b/>
          <w:bCs/>
        </w:rPr>
        <w:t>gerentes</w:t>
      </w:r>
      <w:r w:rsidRPr="00107B3F">
        <w:rPr>
          <w:rFonts w:cs="Times New Roman"/>
        </w:rPr>
        <w:t xml:space="preserve"> e </w:t>
      </w:r>
      <w:r w:rsidRPr="00107B3F">
        <w:rPr>
          <w:rFonts w:cs="Times New Roman"/>
          <w:b/>
          <w:bCs/>
        </w:rPr>
        <w:t>diretores</w:t>
      </w:r>
      <w:r w:rsidRPr="00107B3F">
        <w:rPr>
          <w:rFonts w:cs="Times New Roman"/>
        </w:rPr>
        <w:t xml:space="preserve"> não são cônjuges, </w:t>
      </w:r>
      <w:proofErr w:type="gramStart"/>
      <w:r w:rsidRPr="00107B3F">
        <w:rPr>
          <w:rFonts w:cs="Times New Roman"/>
        </w:rPr>
        <w:t>companheiros(</w:t>
      </w:r>
      <w:proofErr w:type="gramEnd"/>
      <w:r w:rsidRPr="00107B3F">
        <w:rPr>
          <w:rFonts w:cs="Times New Roman"/>
        </w:rPr>
        <w:t>as) ou parentes em linha reta, colateral ou por afinidade, até terceiro grau, inclusive, de Membros ou Empregados (estes últimos quando forem ocupantes de cargo de direção, chefia ou assessoramento) do SEST SENAT.</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Por ser verdade, firmo a presente, sob as penas da lei.</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ind w:left="274"/>
        <w:jc w:val="both"/>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(Local e Data) …</w:t>
      </w:r>
      <w:proofErr w:type="gramStart"/>
      <w:r w:rsidRPr="00107B3F">
        <w:rPr>
          <w:rFonts w:cs="Times New Roman"/>
        </w:rPr>
        <w:t>.................,.........</w:t>
      </w:r>
      <w:proofErr w:type="gramEnd"/>
      <w:r w:rsidRPr="00107B3F">
        <w:rPr>
          <w:rFonts w:cs="Times New Roman"/>
        </w:rPr>
        <w:t xml:space="preserve"> de …................</w:t>
      </w:r>
      <w:r w:rsidR="00DB583E">
        <w:rPr>
          <w:rFonts w:cs="Times New Roman"/>
        </w:rPr>
        <w:t xml:space="preserve">...... </w:t>
      </w:r>
      <w:proofErr w:type="gramStart"/>
      <w:r w:rsidR="00DB583E">
        <w:rPr>
          <w:rFonts w:cs="Times New Roman"/>
        </w:rPr>
        <w:t>de</w:t>
      </w:r>
      <w:proofErr w:type="gramEnd"/>
      <w:r w:rsidR="00DB583E">
        <w:rPr>
          <w:rFonts w:cs="Times New Roman"/>
        </w:rPr>
        <w:t xml:space="preserve"> 201</w:t>
      </w:r>
      <w:r w:rsidR="002B633C">
        <w:rPr>
          <w:rFonts w:cs="Times New Roman"/>
        </w:rPr>
        <w:t>9</w:t>
      </w:r>
      <w:r w:rsidRPr="00107B3F">
        <w:rPr>
          <w:rFonts w:cs="Times New Roman"/>
        </w:rPr>
        <w:t>.</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8C42CD">
      <w:pPr>
        <w:pStyle w:val="Standard"/>
        <w:spacing w:line="276" w:lineRule="auto"/>
        <w:jc w:val="center"/>
        <w:rPr>
          <w:rFonts w:cs="Times New Roman"/>
        </w:rPr>
      </w:pPr>
      <w:r w:rsidRPr="00107B3F">
        <w:rPr>
          <w:rFonts w:cs="Times New Roman"/>
        </w:rPr>
        <w:t>(</w:t>
      </w:r>
      <w:proofErr w:type="gramStart"/>
      <w:r w:rsidRPr="00107B3F">
        <w:rPr>
          <w:rFonts w:cs="Times New Roman"/>
        </w:rPr>
        <w:t>nome</w:t>
      </w:r>
      <w:proofErr w:type="gramEnd"/>
      <w:r w:rsidRPr="00107B3F">
        <w:rPr>
          <w:rFonts w:cs="Times New Roman"/>
        </w:rPr>
        <w:t xml:space="preserve"> completo)</w:t>
      </w:r>
    </w:p>
    <w:p w:rsidR="00586CD0" w:rsidRPr="00107B3F" w:rsidRDefault="00586CD0" w:rsidP="008C42CD">
      <w:pPr>
        <w:pStyle w:val="Standard"/>
        <w:spacing w:line="276" w:lineRule="auto"/>
        <w:jc w:val="center"/>
        <w:rPr>
          <w:rFonts w:cs="Times New Roman"/>
        </w:rPr>
      </w:pPr>
      <w:r w:rsidRPr="00107B3F">
        <w:rPr>
          <w:rFonts w:cs="Times New Roman"/>
        </w:rPr>
        <w:t>Assinatura do Representante Legal</w:t>
      </w:r>
    </w:p>
    <w:p w:rsidR="00586CD0" w:rsidRPr="00107B3F" w:rsidRDefault="00586CD0" w:rsidP="008C42CD">
      <w:pPr>
        <w:pStyle w:val="Standard"/>
        <w:spacing w:line="276" w:lineRule="auto"/>
        <w:jc w:val="center"/>
        <w:rPr>
          <w:rFonts w:cs="Times New Roman"/>
        </w:rPr>
      </w:pPr>
    </w:p>
    <w:p w:rsidR="00586CD0" w:rsidRPr="00107B3F" w:rsidRDefault="00586CD0" w:rsidP="00586CD0">
      <w:pPr>
        <w:pStyle w:val="Standard"/>
        <w:spacing w:line="276" w:lineRule="auto"/>
        <w:jc w:val="both"/>
        <w:rPr>
          <w:rFonts w:eastAsia="ArialMT"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pStyle w:val="Standard"/>
        <w:autoSpaceDE w:val="0"/>
        <w:spacing w:line="276" w:lineRule="auto"/>
        <w:jc w:val="both"/>
        <w:rPr>
          <w:rFonts w:cs="Times New Roman"/>
        </w:rPr>
      </w:pPr>
      <w:r w:rsidRPr="00107B3F">
        <w:rPr>
          <w:rFonts w:eastAsia="Times New Roman" w:cs="Times New Roman"/>
          <w:b/>
          <w:bCs/>
          <w14:shadow w14:blurRad="0" w14:dist="17843" w14:dir="2700000" w14:sx="100000" w14:sy="100000" w14:kx="0" w14:ky="0" w14:algn="b">
            <w14:srgbClr w14:val="000000"/>
          </w14:shadow>
        </w:rPr>
        <w:t xml:space="preserve">OBS.: Esta Declaração deverá constar do </w:t>
      </w:r>
      <w:r w:rsidRPr="00107B3F">
        <w:rPr>
          <w:rFonts w:eastAsia="Times New Roman" w:cs="Times New Roman"/>
          <w:b/>
          <w:bCs/>
          <w:u w:val="single"/>
          <w14:shadow w14:blurRad="0" w14:dist="17843" w14:dir="2700000" w14:sx="100000" w14:sy="100000" w14:kx="0" w14:ky="0" w14:algn="b">
            <w14:srgbClr w14:val="000000"/>
          </w14:shadow>
        </w:rPr>
        <w:t>ENVELOPE Nº 0</w:t>
      </w:r>
      <w:r w:rsidR="00DB583E">
        <w:rPr>
          <w:rFonts w:eastAsia="Times New Roman" w:cs="Times New Roman"/>
          <w:b/>
          <w:bCs/>
          <w:u w:val="single"/>
          <w14:shadow w14:blurRad="0" w14:dist="17843" w14:dir="2700000" w14:sx="100000" w14:sy="100000" w14:kx="0" w14:ky="0" w14:algn="b">
            <w14:srgbClr w14:val="000000"/>
          </w14:shadow>
        </w:rPr>
        <w:t>2</w:t>
      </w:r>
      <w:r w:rsidRPr="00107B3F">
        <w:rPr>
          <w:rFonts w:eastAsia="Times New Roman" w:cs="Times New Roman"/>
          <w:b/>
          <w:bCs/>
          <w:u w:val="single"/>
          <w14:shadow w14:blurRad="0" w14:dist="17843" w14:dir="2700000" w14:sx="100000" w14:sy="100000" w14:kx="0" w14:ky="0" w14:algn="b">
            <w14:srgbClr w14:val="000000"/>
          </w14:shadow>
        </w:rPr>
        <w:t>: DOCUMENTOS DE HABILITAÇÃO</w:t>
      </w:r>
      <w:r w:rsidRPr="00107B3F">
        <w:rPr>
          <w:rFonts w:eastAsia="Times New Roman" w:cs="Times New Roman"/>
          <w14:shadow w14:blurRad="0" w14:dist="17843" w14:dir="2700000" w14:sx="100000" w14:sy="100000" w14:kx="0" w14:ky="0" w14:algn="b">
            <w14:srgbClr w14:val="000000"/>
          </w14:shadow>
        </w:rPr>
        <w:t>.</w:t>
      </w:r>
    </w:p>
    <w:p w:rsidR="00586CD0" w:rsidRPr="00107B3F" w:rsidRDefault="00586CD0" w:rsidP="00586CD0">
      <w:pPr>
        <w:jc w:val="both"/>
        <w:rPr>
          <w:rFonts w:cs="Times New Roman"/>
        </w:rPr>
      </w:pPr>
      <w:r w:rsidRPr="00107B3F">
        <w:rPr>
          <w:rFonts w:cs="Times New Roman"/>
        </w:rPr>
        <w:br w:type="page"/>
      </w:r>
    </w:p>
    <w:p w:rsidR="00586CD0" w:rsidRPr="00107B3F" w:rsidRDefault="00586CD0" w:rsidP="00A560F2">
      <w:pPr>
        <w:pStyle w:val="Standard"/>
        <w:spacing w:line="276" w:lineRule="auto"/>
        <w:jc w:val="center"/>
        <w:rPr>
          <w:rFonts w:cs="Times New Roman"/>
          <w:b/>
          <w:bCs/>
        </w:rPr>
      </w:pPr>
      <w:r w:rsidRPr="00107B3F">
        <w:rPr>
          <w:rFonts w:cs="Times New Roman"/>
          <w:b/>
          <w:bCs/>
        </w:rPr>
        <w:lastRenderedPageBreak/>
        <w:t>ANEXO VIII</w:t>
      </w:r>
    </w:p>
    <w:p w:rsidR="00586CD0" w:rsidRPr="00107B3F" w:rsidRDefault="00586CD0" w:rsidP="00A560F2">
      <w:pPr>
        <w:pStyle w:val="Standard"/>
        <w:spacing w:line="276" w:lineRule="auto"/>
        <w:jc w:val="center"/>
        <w:rPr>
          <w:rFonts w:cs="Times New Roman"/>
          <w:b/>
          <w:bCs/>
        </w:rPr>
      </w:pPr>
    </w:p>
    <w:p w:rsidR="00586CD0" w:rsidRPr="00107B3F" w:rsidRDefault="00586CD0" w:rsidP="00A560F2">
      <w:pPr>
        <w:pStyle w:val="Standard"/>
        <w:spacing w:line="276" w:lineRule="auto"/>
        <w:jc w:val="center"/>
        <w:rPr>
          <w:rFonts w:cs="Times New Roman"/>
          <w:b/>
          <w:bCs/>
        </w:rPr>
      </w:pPr>
      <w:r w:rsidRPr="00107B3F">
        <w:rPr>
          <w:rFonts w:cs="Times New Roman"/>
          <w:b/>
          <w:bCs/>
        </w:rPr>
        <w:t>DECLARAÇÃO DE ELABORAÇÃO INDEPENDENTE DE PROPOSTA</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........................................(Identificação completa do representante da licitante), como representante devidamente constituído da .....................................................(Identificação completa da licitante), doravante denominado Licitante, para fins do disposto no capítulo X do Edital, declara, sob as penas da lei, em especial o art. 299 do Código Penal Brasileiro, que:</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a) a proposta apresentada para participar da licitação acima indicada foi elaborada de maneira independente pela Licitante, e o conteúdo da proposta não foi, no todo ou em parte, direta ou indiretamente, informado, discutido ou recebido de qualquer outro participante potencial ou de fato desta licitação, por qualquer meio ou por qualquer pessoa;</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b) a intenção de apresentar a proposta elaborada para participar desta licitação não foi informada, discutida ou recebida de qualquer outro participante potencial ou de fato por qualquer meio ou por qualquer pessoa;</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c) que não tentou, por qualquer meio ou por qualquer pessoa, influir na decisão de qualquer outro participante potencial ou de fato desta licitação quanto a participar ou não da referida licitação;</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d) que o conteúdo da proposta apresentada para participar da licitação acima indicada não será, no todo ou em parte, direta ou indiretamente, comunicado ou discutido com qualquer outro participante, potencial ou de fato, antes da adjudicação do objeto da referida licitação;</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e) que o conteúdo da proposta apresentada para participar da licitação acima indicada não foi, no todo ou em parte, direta ou indiretamente, informado, discutido ou recebido de qualquer integrante do SEST SENAT antes da abertura oficial das propostas; e</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f) que está plenamente ciente do teor e da extensão desta declaração e que detém plenos poderes e informações para firmá-la.</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A560F2">
      <w:pPr>
        <w:pStyle w:val="Standard"/>
        <w:spacing w:line="276" w:lineRule="auto"/>
        <w:jc w:val="center"/>
        <w:rPr>
          <w:rFonts w:cs="Times New Roman"/>
        </w:rPr>
      </w:pPr>
      <w:r w:rsidRPr="00107B3F">
        <w:rPr>
          <w:rFonts w:cs="Times New Roman"/>
        </w:rPr>
        <w:t>(Local e Data) …</w:t>
      </w:r>
      <w:proofErr w:type="gramStart"/>
      <w:r w:rsidRPr="00107B3F">
        <w:rPr>
          <w:rFonts w:cs="Times New Roman"/>
        </w:rPr>
        <w:t>........................,.........</w:t>
      </w:r>
      <w:proofErr w:type="gramEnd"/>
      <w:r w:rsidRPr="00107B3F">
        <w:rPr>
          <w:rFonts w:cs="Times New Roman"/>
        </w:rPr>
        <w:t xml:space="preserve"> de …......</w:t>
      </w:r>
      <w:r w:rsidR="00DB583E">
        <w:rPr>
          <w:rFonts w:cs="Times New Roman"/>
        </w:rPr>
        <w:t>........................ de 201</w:t>
      </w:r>
      <w:r w:rsidR="00BA1278">
        <w:rPr>
          <w:rFonts w:cs="Times New Roman"/>
        </w:rPr>
        <w:t>9</w:t>
      </w:r>
      <w:r w:rsidRPr="00107B3F">
        <w:rPr>
          <w:rFonts w:cs="Times New Roman"/>
        </w:rPr>
        <w:t>.</w:t>
      </w:r>
    </w:p>
    <w:p w:rsidR="00586CD0" w:rsidRPr="00107B3F" w:rsidRDefault="00586CD0" w:rsidP="00A560F2">
      <w:pPr>
        <w:pStyle w:val="Standard"/>
        <w:spacing w:line="276" w:lineRule="auto"/>
        <w:jc w:val="center"/>
        <w:rPr>
          <w:rFonts w:cs="Times New Roman"/>
        </w:rPr>
      </w:pPr>
    </w:p>
    <w:p w:rsidR="00586CD0" w:rsidRPr="00107B3F" w:rsidRDefault="00586CD0" w:rsidP="00A560F2">
      <w:pPr>
        <w:pStyle w:val="Standard"/>
        <w:spacing w:line="276" w:lineRule="auto"/>
        <w:jc w:val="center"/>
        <w:rPr>
          <w:rFonts w:cs="Times New Roman"/>
        </w:rPr>
      </w:pPr>
    </w:p>
    <w:p w:rsidR="00586CD0" w:rsidRPr="00107B3F" w:rsidRDefault="00586CD0" w:rsidP="00A560F2">
      <w:pPr>
        <w:pStyle w:val="Standard"/>
        <w:spacing w:line="276" w:lineRule="auto"/>
        <w:jc w:val="center"/>
        <w:rPr>
          <w:rFonts w:cs="Times New Roman"/>
        </w:rPr>
      </w:pPr>
      <w:r w:rsidRPr="00107B3F">
        <w:rPr>
          <w:rFonts w:cs="Times New Roman"/>
        </w:rPr>
        <w:t>(</w:t>
      </w:r>
      <w:proofErr w:type="gramStart"/>
      <w:r w:rsidRPr="00107B3F">
        <w:rPr>
          <w:rFonts w:cs="Times New Roman"/>
        </w:rPr>
        <w:t>nome</w:t>
      </w:r>
      <w:proofErr w:type="gramEnd"/>
      <w:r w:rsidRPr="00107B3F">
        <w:rPr>
          <w:rFonts w:cs="Times New Roman"/>
        </w:rPr>
        <w:t xml:space="preserve"> completo)</w:t>
      </w:r>
    </w:p>
    <w:p w:rsidR="00586CD0" w:rsidRPr="00107B3F" w:rsidRDefault="00586CD0" w:rsidP="00A560F2">
      <w:pPr>
        <w:pStyle w:val="Standard"/>
        <w:spacing w:line="276" w:lineRule="auto"/>
        <w:jc w:val="center"/>
        <w:rPr>
          <w:rFonts w:cs="Times New Roman"/>
        </w:rPr>
      </w:pPr>
      <w:r w:rsidRPr="00107B3F">
        <w:rPr>
          <w:rFonts w:cs="Times New Roman"/>
        </w:rPr>
        <w:t>Assinatura do Representante Legal</w:t>
      </w:r>
    </w:p>
    <w:p w:rsidR="00586CD0" w:rsidRPr="00107B3F" w:rsidRDefault="00586CD0" w:rsidP="00A560F2">
      <w:pPr>
        <w:spacing w:line="276" w:lineRule="auto"/>
        <w:jc w:val="center"/>
        <w:rPr>
          <w:rFonts w:cs="Times New Roman"/>
        </w:rPr>
      </w:pPr>
    </w:p>
    <w:p w:rsidR="00586CD0" w:rsidRPr="00107B3F" w:rsidRDefault="00586CD0" w:rsidP="00586CD0">
      <w:pPr>
        <w:pStyle w:val="Standard"/>
        <w:autoSpaceDE w:val="0"/>
        <w:spacing w:line="276" w:lineRule="auto"/>
        <w:jc w:val="both"/>
        <w:rPr>
          <w:rFonts w:eastAsia="Times New Roman" w:cs="Times New Roman"/>
          <w14:shadow w14:blurRad="0" w14:dist="17843" w14:dir="2700000" w14:sx="100000" w14:sy="100000" w14:kx="0" w14:ky="0" w14:algn="b">
            <w14:srgbClr w14:val="000000"/>
          </w14:shadow>
        </w:rPr>
      </w:pPr>
      <w:r w:rsidRPr="00107B3F">
        <w:rPr>
          <w:rFonts w:eastAsia="Times New Roman" w:cs="Times New Roman"/>
          <w:b/>
          <w:bCs/>
          <w14:shadow w14:blurRad="0" w14:dist="17843" w14:dir="2700000" w14:sx="100000" w14:sy="100000" w14:kx="0" w14:ky="0" w14:algn="b">
            <w14:srgbClr w14:val="000000"/>
          </w14:shadow>
        </w:rPr>
        <w:t xml:space="preserve">OBS.: Esta Declaração deverá constar do </w:t>
      </w:r>
      <w:r w:rsidR="00DB583E">
        <w:rPr>
          <w:rFonts w:eastAsia="Times New Roman" w:cs="Times New Roman"/>
          <w:b/>
          <w:bCs/>
          <w:u w:val="single"/>
          <w14:shadow w14:blurRad="0" w14:dist="17843" w14:dir="2700000" w14:sx="100000" w14:sy="100000" w14:kx="0" w14:ky="0" w14:algn="b">
            <w14:srgbClr w14:val="000000"/>
          </w14:shadow>
        </w:rPr>
        <w:t>ENVELOPE Nº 01</w:t>
      </w:r>
      <w:r w:rsidRPr="00107B3F">
        <w:rPr>
          <w:rFonts w:eastAsia="Times New Roman" w:cs="Times New Roman"/>
          <w:b/>
          <w:bCs/>
          <w:u w:val="single"/>
          <w14:shadow w14:blurRad="0" w14:dist="17843" w14:dir="2700000" w14:sx="100000" w14:sy="100000" w14:kx="0" w14:ky="0" w14:algn="b">
            <w14:srgbClr w14:val="000000"/>
          </w14:shadow>
        </w:rPr>
        <w:t xml:space="preserve">: PROPOSTA DE </w:t>
      </w:r>
      <w:proofErr w:type="gramStart"/>
      <w:r w:rsidRPr="00107B3F">
        <w:rPr>
          <w:rFonts w:eastAsia="Times New Roman" w:cs="Times New Roman"/>
          <w:b/>
          <w:bCs/>
          <w:u w:val="single"/>
          <w14:shadow w14:blurRad="0" w14:dist="17843" w14:dir="2700000" w14:sx="100000" w14:sy="100000" w14:kx="0" w14:ky="0" w14:algn="b">
            <w14:srgbClr w14:val="000000"/>
          </w14:shadow>
        </w:rPr>
        <w:t>PREÇO</w:t>
      </w:r>
      <w:r w:rsidRPr="00107B3F">
        <w:rPr>
          <w:rFonts w:eastAsia="Times New Roman" w:cs="Times New Roman"/>
          <w:b/>
          <w:bCs/>
          <w14:shadow w14:blurRad="0" w14:dist="17843" w14:dir="2700000" w14:sx="100000" w14:sy="100000" w14:kx="0" w14:ky="0" w14:algn="b">
            <w14:srgbClr w14:val="000000"/>
          </w14:shadow>
        </w:rPr>
        <w:t xml:space="preserve"> </w:t>
      </w:r>
      <w:r w:rsidRPr="00107B3F">
        <w:rPr>
          <w:rFonts w:eastAsia="Times New Roman" w:cs="Times New Roman"/>
          <w14:shadow w14:blurRad="0" w14:dist="17843" w14:dir="2700000" w14:sx="100000" w14:sy="100000" w14:kx="0" w14:ky="0" w14:algn="b">
            <w14:srgbClr w14:val="000000"/>
          </w14:shadow>
        </w:rPr>
        <w:t>.</w:t>
      </w:r>
      <w:proofErr w:type="gramEnd"/>
    </w:p>
    <w:p w:rsidR="00586CD0" w:rsidRPr="00107B3F" w:rsidRDefault="00586CD0" w:rsidP="00586CD0">
      <w:pPr>
        <w:jc w:val="both"/>
        <w:rPr>
          <w:rFonts w:cs="Times New Roman"/>
        </w:rPr>
      </w:pPr>
      <w:r w:rsidRPr="00107B3F">
        <w:rPr>
          <w:rFonts w:cs="Times New Roman"/>
        </w:rPr>
        <w:br w:type="page"/>
      </w:r>
    </w:p>
    <w:p w:rsidR="00586CD0" w:rsidRPr="00107B3F" w:rsidRDefault="00586CD0" w:rsidP="00586CD0">
      <w:pPr>
        <w:spacing w:line="276" w:lineRule="auto"/>
        <w:jc w:val="both"/>
        <w:rPr>
          <w:rFonts w:cs="Times New Roman"/>
        </w:rPr>
      </w:pPr>
    </w:p>
    <w:p w:rsidR="00586CD0" w:rsidRPr="00107B3F" w:rsidRDefault="00586CD0" w:rsidP="00A560F2">
      <w:pPr>
        <w:pStyle w:val="Standard"/>
        <w:spacing w:line="276" w:lineRule="auto"/>
        <w:jc w:val="center"/>
        <w:rPr>
          <w:rFonts w:cs="Times New Roman"/>
          <w:b/>
          <w:bCs/>
        </w:rPr>
      </w:pPr>
      <w:r w:rsidRPr="00107B3F">
        <w:rPr>
          <w:rFonts w:cs="Times New Roman"/>
          <w:b/>
          <w:bCs/>
        </w:rPr>
        <w:t>ANEXO IX</w:t>
      </w:r>
    </w:p>
    <w:p w:rsidR="00586CD0" w:rsidRPr="00107B3F" w:rsidRDefault="00586CD0" w:rsidP="00A560F2">
      <w:pPr>
        <w:pStyle w:val="Standard"/>
        <w:spacing w:line="276" w:lineRule="auto"/>
        <w:jc w:val="center"/>
        <w:rPr>
          <w:rFonts w:cs="Times New Roman"/>
          <w:b/>
          <w:bCs/>
        </w:rPr>
      </w:pPr>
    </w:p>
    <w:p w:rsidR="00586CD0" w:rsidRPr="00107B3F" w:rsidRDefault="00586CD0" w:rsidP="00A560F2">
      <w:pPr>
        <w:pStyle w:val="Standard"/>
        <w:spacing w:line="276" w:lineRule="auto"/>
        <w:jc w:val="center"/>
        <w:rPr>
          <w:rFonts w:cs="Times New Roman"/>
          <w:b/>
          <w:bCs/>
        </w:rPr>
      </w:pPr>
      <w:r w:rsidRPr="00107B3F">
        <w:rPr>
          <w:rFonts w:cs="Times New Roman"/>
          <w:b/>
          <w:bCs/>
        </w:rPr>
        <w:t>DECLARAÇÃO DE RECEBIMENTO DE MATERIAL</w:t>
      </w: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r w:rsidRPr="00107B3F">
        <w:rPr>
          <w:rFonts w:cs="Times New Roman"/>
        </w:rPr>
        <w:t xml:space="preserve">Declaro, para todos os fins, em nome da empresa ____________, CNPJ ____________, que recebi </w:t>
      </w:r>
      <w:r w:rsidR="00DB583E">
        <w:rPr>
          <w:rFonts w:cs="Times New Roman"/>
        </w:rPr>
        <w:t xml:space="preserve">e-mail </w:t>
      </w:r>
      <w:r w:rsidRPr="00107B3F">
        <w:rPr>
          <w:rFonts w:cs="Times New Roman"/>
        </w:rPr>
        <w:t xml:space="preserve">do SEST SENAT contendo </w:t>
      </w:r>
      <w:r w:rsidR="00DB583E">
        <w:rPr>
          <w:rFonts w:cs="Times New Roman"/>
        </w:rPr>
        <w:t xml:space="preserve">o </w:t>
      </w:r>
      <w:r w:rsidRPr="00107B3F">
        <w:rPr>
          <w:rFonts w:cs="Times New Roman"/>
        </w:rPr>
        <w:t xml:space="preserve">Edital da Concorrência nº </w:t>
      </w:r>
      <w:r w:rsidR="00DB583E">
        <w:rPr>
          <w:rFonts w:cs="Times New Roman"/>
          <w:b/>
        </w:rPr>
        <w:t>0</w:t>
      </w:r>
      <w:r w:rsidR="00BA1278">
        <w:rPr>
          <w:rFonts w:cs="Times New Roman"/>
          <w:b/>
        </w:rPr>
        <w:t>2</w:t>
      </w:r>
      <w:r w:rsidR="00DB583E">
        <w:rPr>
          <w:rFonts w:cs="Times New Roman"/>
          <w:b/>
        </w:rPr>
        <w:t>/201</w:t>
      </w:r>
      <w:r w:rsidR="00BA1278">
        <w:rPr>
          <w:rFonts w:cs="Times New Roman"/>
          <w:b/>
        </w:rPr>
        <w:t>9</w:t>
      </w:r>
      <w:r w:rsidRPr="00107B3F">
        <w:rPr>
          <w:rFonts w:cs="Times New Roman"/>
        </w:rPr>
        <w:t xml:space="preserve"> e todos os Anexos que o integram.</w:t>
      </w:r>
    </w:p>
    <w:p w:rsidR="00586CD0" w:rsidRPr="00107B3F" w:rsidRDefault="00586CD0" w:rsidP="00586CD0">
      <w:pPr>
        <w:pStyle w:val="Standard"/>
        <w:spacing w:line="276" w:lineRule="auto"/>
        <w:jc w:val="both"/>
        <w:rPr>
          <w:rFonts w:cs="Times New Roman"/>
          <w:shd w:val="clear" w:color="auto" w:fill="FFFF00"/>
        </w:rPr>
      </w:pPr>
    </w:p>
    <w:p w:rsidR="00586CD0" w:rsidRPr="00107B3F" w:rsidRDefault="00586CD0" w:rsidP="00586CD0">
      <w:pPr>
        <w:pStyle w:val="Standard"/>
        <w:spacing w:line="276" w:lineRule="auto"/>
        <w:jc w:val="both"/>
        <w:rPr>
          <w:rFonts w:cs="Times New Roman"/>
          <w:shd w:val="clear" w:color="auto" w:fill="FFFF00"/>
        </w:rPr>
      </w:pPr>
    </w:p>
    <w:p w:rsidR="00586CD0" w:rsidRPr="00107B3F" w:rsidRDefault="00586CD0" w:rsidP="00A560F2">
      <w:pPr>
        <w:pStyle w:val="Standard"/>
        <w:spacing w:line="276" w:lineRule="auto"/>
        <w:jc w:val="center"/>
        <w:rPr>
          <w:rFonts w:cs="Times New Roman"/>
        </w:rPr>
      </w:pPr>
      <w:r w:rsidRPr="00107B3F">
        <w:rPr>
          <w:rFonts w:cs="Times New Roman"/>
        </w:rPr>
        <w:t>(Local e Data) …</w:t>
      </w:r>
      <w:proofErr w:type="gramStart"/>
      <w:r w:rsidRPr="00107B3F">
        <w:rPr>
          <w:rFonts w:cs="Times New Roman"/>
        </w:rPr>
        <w:t>........................,.........</w:t>
      </w:r>
      <w:proofErr w:type="gramEnd"/>
      <w:r w:rsidRPr="00107B3F">
        <w:rPr>
          <w:rFonts w:cs="Times New Roman"/>
        </w:rPr>
        <w:t xml:space="preserve"> de …......</w:t>
      </w:r>
      <w:r w:rsidR="00DB583E">
        <w:rPr>
          <w:rFonts w:cs="Times New Roman"/>
        </w:rPr>
        <w:t>........................ de 201</w:t>
      </w:r>
      <w:r w:rsidR="00BA1278">
        <w:rPr>
          <w:rFonts w:cs="Times New Roman"/>
        </w:rPr>
        <w:t>9</w:t>
      </w:r>
      <w:r w:rsidRPr="00107B3F">
        <w:rPr>
          <w:rFonts w:cs="Times New Roman"/>
        </w:rPr>
        <w:t>.</w:t>
      </w:r>
    </w:p>
    <w:p w:rsidR="00586CD0" w:rsidRPr="00107B3F" w:rsidRDefault="00586CD0" w:rsidP="00A560F2">
      <w:pPr>
        <w:pStyle w:val="Standard"/>
        <w:spacing w:line="276" w:lineRule="auto"/>
        <w:jc w:val="center"/>
        <w:rPr>
          <w:rFonts w:cs="Times New Roman"/>
        </w:rPr>
      </w:pPr>
    </w:p>
    <w:p w:rsidR="00586CD0" w:rsidRPr="00107B3F" w:rsidRDefault="00586CD0" w:rsidP="00A560F2">
      <w:pPr>
        <w:pStyle w:val="Standard"/>
        <w:spacing w:line="276" w:lineRule="auto"/>
        <w:jc w:val="center"/>
        <w:rPr>
          <w:rFonts w:cs="Times New Roman"/>
        </w:rPr>
      </w:pPr>
    </w:p>
    <w:p w:rsidR="00586CD0" w:rsidRPr="00107B3F" w:rsidRDefault="00586CD0" w:rsidP="00A560F2">
      <w:pPr>
        <w:pStyle w:val="Standard"/>
        <w:spacing w:line="276" w:lineRule="auto"/>
        <w:jc w:val="center"/>
        <w:rPr>
          <w:rFonts w:cs="Times New Roman"/>
        </w:rPr>
      </w:pPr>
      <w:r w:rsidRPr="00107B3F">
        <w:rPr>
          <w:rFonts w:cs="Times New Roman"/>
        </w:rPr>
        <w:t>(</w:t>
      </w:r>
      <w:proofErr w:type="gramStart"/>
      <w:r w:rsidRPr="00107B3F">
        <w:rPr>
          <w:rFonts w:cs="Times New Roman"/>
        </w:rPr>
        <w:t>nome</w:t>
      </w:r>
      <w:proofErr w:type="gramEnd"/>
      <w:r w:rsidRPr="00107B3F">
        <w:rPr>
          <w:rFonts w:cs="Times New Roman"/>
        </w:rPr>
        <w:t xml:space="preserve"> completo)</w:t>
      </w:r>
    </w:p>
    <w:p w:rsidR="00586CD0" w:rsidRPr="00107B3F" w:rsidRDefault="00586CD0" w:rsidP="00A560F2">
      <w:pPr>
        <w:pStyle w:val="Standard"/>
        <w:spacing w:line="276" w:lineRule="auto"/>
        <w:jc w:val="center"/>
        <w:rPr>
          <w:rFonts w:cs="Times New Roman"/>
        </w:rPr>
      </w:pPr>
      <w:r w:rsidRPr="00107B3F">
        <w:rPr>
          <w:rFonts w:cs="Times New Roman"/>
        </w:rPr>
        <w:t>Assinatura do Representante Legal</w:t>
      </w:r>
    </w:p>
    <w:p w:rsidR="00586CD0" w:rsidRPr="00107B3F" w:rsidRDefault="00586CD0" w:rsidP="00A560F2">
      <w:pPr>
        <w:pStyle w:val="Standard"/>
        <w:spacing w:line="276" w:lineRule="auto"/>
        <w:jc w:val="center"/>
        <w:rPr>
          <w:rFonts w:cs="Times New Roman"/>
          <w:shd w:val="clear" w:color="auto" w:fill="FFFF00"/>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rPr>
      </w:pPr>
    </w:p>
    <w:p w:rsidR="00586CD0" w:rsidRPr="00107B3F" w:rsidRDefault="00586CD0" w:rsidP="00586CD0">
      <w:pPr>
        <w:pStyle w:val="Standard"/>
        <w:autoSpaceDE w:val="0"/>
        <w:spacing w:line="276" w:lineRule="auto"/>
        <w:jc w:val="both"/>
        <w:rPr>
          <w:rFonts w:eastAsia="Times New Roman" w:cs="Times New Roman"/>
          <w14:shadow w14:blurRad="0" w14:dist="17843" w14:dir="2700000" w14:sx="100000" w14:sy="100000" w14:kx="0" w14:ky="0" w14:algn="b">
            <w14:srgbClr w14:val="000000"/>
          </w14:shadow>
        </w:rPr>
      </w:pPr>
      <w:r w:rsidRPr="00107B3F">
        <w:rPr>
          <w:rFonts w:eastAsia="Times New Roman" w:cs="Times New Roman"/>
          <w:b/>
          <w:bCs/>
          <w14:shadow w14:blurRad="0" w14:dist="17843" w14:dir="2700000" w14:sx="100000" w14:sy="100000" w14:kx="0" w14:ky="0" w14:algn="b">
            <w14:srgbClr w14:val="000000"/>
          </w14:shadow>
        </w:rPr>
        <w:t xml:space="preserve">OBS.: Esta Declaração deverá constar do </w:t>
      </w:r>
      <w:r w:rsidRPr="00107B3F">
        <w:rPr>
          <w:rFonts w:eastAsia="Times New Roman" w:cs="Times New Roman"/>
          <w:b/>
          <w:bCs/>
          <w:u w:val="single"/>
          <w14:shadow w14:blurRad="0" w14:dist="17843" w14:dir="2700000" w14:sx="100000" w14:sy="100000" w14:kx="0" w14:ky="0" w14:algn="b">
            <w14:srgbClr w14:val="000000"/>
          </w14:shadow>
        </w:rPr>
        <w:t>ENVELOPE Nº 0</w:t>
      </w:r>
      <w:r w:rsidR="002D1215">
        <w:rPr>
          <w:rFonts w:eastAsia="Times New Roman" w:cs="Times New Roman"/>
          <w:b/>
          <w:bCs/>
          <w:u w:val="single"/>
          <w14:shadow w14:blurRad="0" w14:dist="17843" w14:dir="2700000" w14:sx="100000" w14:sy="100000" w14:kx="0" w14:ky="0" w14:algn="b">
            <w14:srgbClr w14:val="000000"/>
          </w14:shadow>
        </w:rPr>
        <w:t>2</w:t>
      </w:r>
      <w:r w:rsidRPr="00107B3F">
        <w:rPr>
          <w:rFonts w:eastAsia="Times New Roman" w:cs="Times New Roman"/>
          <w:b/>
          <w:bCs/>
          <w:u w:val="single"/>
          <w14:shadow w14:blurRad="0" w14:dist="17843" w14:dir="2700000" w14:sx="100000" w14:sy="100000" w14:kx="0" w14:ky="0" w14:algn="b">
            <w14:srgbClr w14:val="000000"/>
          </w14:shadow>
        </w:rPr>
        <w:t>: DOCUMENTOS DE HABILITAÇÃO</w:t>
      </w:r>
      <w:r w:rsidRPr="00107B3F">
        <w:rPr>
          <w:rFonts w:eastAsia="Times New Roman" w:cs="Times New Roman"/>
          <w14:shadow w14:blurRad="0" w14:dist="17843" w14:dir="2700000" w14:sx="100000" w14:sy="100000" w14:kx="0" w14:ky="0" w14:algn="b">
            <w14:srgbClr w14:val="000000"/>
          </w14:shadow>
        </w:rPr>
        <w:t>.</w:t>
      </w:r>
    </w:p>
    <w:p w:rsidR="00586CD0" w:rsidRPr="00107B3F" w:rsidRDefault="00586CD0" w:rsidP="00586CD0">
      <w:pPr>
        <w:jc w:val="both"/>
        <w:rPr>
          <w:rFonts w:eastAsia="Times New Roman" w:cs="Times New Roman"/>
          <w14:shadow w14:blurRad="0" w14:dist="17843" w14:dir="2700000" w14:sx="100000" w14:sy="100000" w14:kx="0" w14:ky="0" w14:algn="b">
            <w14:srgbClr w14:val="000000"/>
          </w14:shadow>
        </w:rPr>
      </w:pPr>
      <w:r w:rsidRPr="00107B3F">
        <w:rPr>
          <w:rFonts w:eastAsia="Times New Roman" w:cs="Times New Roman"/>
          <w14:shadow w14:blurRad="0" w14:dist="17843" w14:dir="2700000" w14:sx="100000" w14:sy="100000" w14:kx="0" w14:ky="0" w14:algn="b">
            <w14:srgbClr w14:val="000000"/>
          </w14:shadow>
        </w:rPr>
        <w:br w:type="page"/>
      </w:r>
    </w:p>
    <w:p w:rsidR="00586CD0" w:rsidRPr="00107B3F" w:rsidRDefault="00586CD0" w:rsidP="00586CD0">
      <w:pPr>
        <w:pStyle w:val="Standard"/>
        <w:autoSpaceDE w:val="0"/>
        <w:spacing w:line="276" w:lineRule="auto"/>
        <w:jc w:val="both"/>
        <w:rPr>
          <w:rFonts w:eastAsia="Times New Roman" w:cs="Times New Roman"/>
          <w14:shadow w14:blurRad="0" w14:dist="17843" w14:dir="2700000" w14:sx="100000" w14:sy="100000" w14:kx="0" w14:ky="0" w14:algn="b">
            <w14:srgbClr w14:val="000000"/>
          </w14:shadow>
        </w:rPr>
      </w:pPr>
    </w:p>
    <w:p w:rsidR="00586CD0" w:rsidRPr="00107B3F" w:rsidRDefault="00586CD0" w:rsidP="00A560F2">
      <w:pPr>
        <w:pStyle w:val="Standard"/>
        <w:spacing w:line="276" w:lineRule="auto"/>
        <w:jc w:val="center"/>
        <w:rPr>
          <w:rFonts w:cs="Times New Roman"/>
          <w:b/>
          <w:bCs/>
        </w:rPr>
      </w:pPr>
      <w:r w:rsidRPr="00107B3F">
        <w:rPr>
          <w:rFonts w:cs="Times New Roman"/>
          <w:b/>
          <w:bCs/>
        </w:rPr>
        <w:t>ANEXO X</w:t>
      </w:r>
    </w:p>
    <w:p w:rsidR="00586CD0" w:rsidRPr="00107B3F" w:rsidRDefault="00586CD0" w:rsidP="00A560F2">
      <w:pPr>
        <w:pStyle w:val="Standard"/>
        <w:spacing w:line="276" w:lineRule="auto"/>
        <w:jc w:val="center"/>
        <w:rPr>
          <w:rFonts w:cs="Times New Roman"/>
          <w:b/>
          <w:bCs/>
        </w:rPr>
      </w:pPr>
      <w:r w:rsidRPr="00107B3F">
        <w:rPr>
          <w:rFonts w:cs="Times New Roman"/>
          <w:b/>
          <w:bCs/>
        </w:rPr>
        <w:t>DECLARAÇÃO DE CONHECIMENTO E CONFORMIDADE ÀS NORMAS ANTICORRUPÇÃO</w:t>
      </w:r>
    </w:p>
    <w:p w:rsidR="00586CD0" w:rsidRPr="00107B3F" w:rsidRDefault="00586CD0" w:rsidP="00A560F2">
      <w:pPr>
        <w:spacing w:line="276" w:lineRule="auto"/>
        <w:jc w:val="center"/>
        <w:rPr>
          <w:rFonts w:cs="Times New Roman"/>
          <w:sz w:val="22"/>
          <w:szCs w:val="22"/>
        </w:rPr>
      </w:pPr>
    </w:p>
    <w:p w:rsidR="00586CD0" w:rsidRPr="00107B3F" w:rsidRDefault="00586CD0" w:rsidP="00586CD0">
      <w:pPr>
        <w:widowControl w:val="0"/>
        <w:autoSpaceDE w:val="0"/>
        <w:autoSpaceDN w:val="0"/>
        <w:spacing w:before="240" w:after="200" w:line="276" w:lineRule="auto"/>
        <w:ind w:firstLine="1701"/>
        <w:jc w:val="both"/>
        <w:rPr>
          <w:rFonts w:cs="Times New Roman"/>
          <w:kern w:val="0"/>
          <w:lang w:eastAsia="en-US"/>
        </w:rPr>
      </w:pPr>
      <w:r w:rsidRPr="00107B3F">
        <w:rPr>
          <w:rFonts w:cs="Times New Roman"/>
          <w:kern w:val="0"/>
          <w:lang w:eastAsia="en-US"/>
        </w:rPr>
        <w:t>_____________________________________________, sediada à _________________, por meio de seus representantes legais, declara, na melhor forma de direito, ter conhecimento e estar em conformidade com o inteiro teor da Lei nº 12.846/2013 - “Lei anticorrupção” e de Leis correlatas, e de que todos e quaisquer atos praticados por meus sócios, administradores, empregados, prepostos e/ou subcontratados, e terceiros envolvidos, direta ou indiretamente, no exercício das atividades, são de responsabilidade da Declarante, não sendo o Serviço Social do Transporte e o Serviço Nacional de Aprendizagem do Transporte, em hipótese alguma, corresponsáveis por tais ações, a qualquer título ou tempo.</w:t>
      </w:r>
    </w:p>
    <w:p w:rsidR="00586CD0" w:rsidRPr="00107B3F" w:rsidRDefault="00586CD0" w:rsidP="00586CD0">
      <w:pPr>
        <w:widowControl w:val="0"/>
        <w:autoSpaceDE w:val="0"/>
        <w:autoSpaceDN w:val="0"/>
        <w:spacing w:before="240" w:after="200" w:line="276" w:lineRule="auto"/>
        <w:ind w:firstLine="1701"/>
        <w:jc w:val="both"/>
        <w:rPr>
          <w:rFonts w:cs="Times New Roman"/>
          <w:kern w:val="0"/>
          <w:lang w:eastAsia="en-US"/>
        </w:rPr>
      </w:pPr>
      <w:r w:rsidRPr="00107B3F">
        <w:rPr>
          <w:rFonts w:cs="Times New Roman"/>
          <w:kern w:val="0"/>
          <w:lang w:eastAsia="en-US"/>
        </w:rPr>
        <w:t>Declara ter lido e compreendido o presente Edital, e assume o compromisso de cumpri-lo e respeitá-lo em todas as atividades relacionadas ao seu objeto, zelando por sua plena aplicação, sob pena de responsabilização civil e criminal por eventual descumprimento de suas cláusulas.</w:t>
      </w:r>
    </w:p>
    <w:p w:rsidR="00586CD0" w:rsidRPr="00107B3F" w:rsidRDefault="00586CD0" w:rsidP="00586CD0">
      <w:pPr>
        <w:widowControl w:val="0"/>
        <w:autoSpaceDE w:val="0"/>
        <w:autoSpaceDN w:val="0"/>
        <w:spacing w:before="240" w:after="200" w:line="276" w:lineRule="auto"/>
        <w:ind w:firstLine="1701"/>
        <w:jc w:val="both"/>
        <w:rPr>
          <w:rFonts w:cs="Times New Roman"/>
          <w:kern w:val="0"/>
          <w:lang w:eastAsia="en-US"/>
        </w:rPr>
      </w:pPr>
      <w:r w:rsidRPr="00107B3F">
        <w:rPr>
          <w:rFonts w:cs="Times New Roman"/>
          <w:kern w:val="0"/>
          <w:lang w:eastAsia="en-US"/>
        </w:rPr>
        <w:t>Outrossim, declara ter conhecimento do inteiro teor das Leis abaixo, bem como das sanções e penalidades aplicadas, no caso de crimes e atos lesivos contra a Administração Pública,</w:t>
      </w:r>
      <w:r w:rsidRPr="00107B3F">
        <w:rPr>
          <w:rFonts w:cs="Times New Roman"/>
          <w:color w:val="FFC000"/>
          <w:kern w:val="0"/>
          <w:lang w:eastAsia="en-US"/>
        </w:rPr>
        <w:t xml:space="preserve"> </w:t>
      </w:r>
      <w:r w:rsidRPr="00107B3F">
        <w:rPr>
          <w:rFonts w:cs="Times New Roman"/>
          <w:kern w:val="0"/>
          <w:lang w:eastAsia="en-US"/>
        </w:rPr>
        <w:t>além de outras leis extravagantes e crimes previstos no Código Penal:</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 xml:space="preserve">1) contra a Fazenda Pública - tributários ou fiscais, entre os quais deve ser incluído o de apropriação indébita das contribuições previdenciárias (Lei 8.137/90); </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 xml:space="preserve">2) contra as relações de consumo e de trabalho (Lei 8.137/90); </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 xml:space="preserve">3) contra o meio ambiente (Lei 9.605/98); </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 xml:space="preserve">4) contra a ordem econômica (Lei 8.984/94); </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 xml:space="preserve">5) contra o sistema financeiro (Lei 7.492/86); </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 xml:space="preserve">6) falimentares (Lei 11.101/05); </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 xml:space="preserve">7) contra a propriedade industrial (Lei 9.279/96); </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8) prevenção à “lavagem de dinheiro” (</w:t>
      </w:r>
      <w:hyperlink r:id="rId19" w:history="1">
        <w:r w:rsidRPr="00107B3F">
          <w:rPr>
            <w:rFonts w:cs="Times New Roman"/>
            <w:kern w:val="0"/>
            <w:u w:val="single"/>
            <w:lang w:eastAsia="en-US"/>
          </w:rPr>
          <w:t>Lei n</w:t>
        </w:r>
        <w:r w:rsidRPr="00107B3F">
          <w:rPr>
            <w:rFonts w:cs="Times New Roman"/>
            <w:kern w:val="0"/>
            <w:u w:val="single"/>
            <w:vertAlign w:val="superscript"/>
            <w:lang w:eastAsia="en-US"/>
          </w:rPr>
          <w:t xml:space="preserve">o </w:t>
        </w:r>
        <w:r w:rsidRPr="00107B3F">
          <w:rPr>
            <w:rFonts w:cs="Times New Roman"/>
            <w:kern w:val="0"/>
            <w:u w:val="single"/>
            <w:lang w:eastAsia="en-US"/>
          </w:rPr>
          <w:t>9.613/98</w:t>
        </w:r>
      </w:hyperlink>
      <w:r w:rsidRPr="00107B3F">
        <w:rPr>
          <w:rFonts w:cs="Times New Roman"/>
          <w:kern w:val="0"/>
          <w:lang w:eastAsia="en-US"/>
        </w:rPr>
        <w:t>);</w:t>
      </w:r>
    </w:p>
    <w:p w:rsidR="00586CD0" w:rsidRPr="00107B3F" w:rsidRDefault="00586CD0" w:rsidP="00586CD0">
      <w:pPr>
        <w:widowControl w:val="0"/>
        <w:autoSpaceDE w:val="0"/>
        <w:autoSpaceDN w:val="0"/>
        <w:spacing w:before="120" w:after="120" w:line="276" w:lineRule="auto"/>
        <w:ind w:left="851"/>
        <w:jc w:val="both"/>
        <w:rPr>
          <w:rFonts w:cs="Times New Roman"/>
          <w:kern w:val="0"/>
          <w:lang w:eastAsia="en-US"/>
        </w:rPr>
      </w:pPr>
      <w:r w:rsidRPr="00107B3F">
        <w:rPr>
          <w:rFonts w:cs="Times New Roman"/>
          <w:kern w:val="0"/>
          <w:lang w:eastAsia="en-US"/>
        </w:rPr>
        <w:t>9) outros previstos no Código Penal (Decreto-Lei 2.848/1940), notadamente crimes contra a Administração Pública, tais como corrupção ativa, tráfico de influência, exploração de prestígio e os atinentes à Administração Pública entre outros.</w:t>
      </w:r>
    </w:p>
    <w:p w:rsidR="00586CD0" w:rsidRPr="00107B3F" w:rsidRDefault="00586CD0" w:rsidP="00586CD0">
      <w:pPr>
        <w:widowControl w:val="0"/>
        <w:autoSpaceDE w:val="0"/>
        <w:autoSpaceDN w:val="0"/>
        <w:spacing w:before="240" w:after="200" w:line="276" w:lineRule="auto"/>
        <w:ind w:firstLine="1701"/>
        <w:jc w:val="both"/>
        <w:rPr>
          <w:rFonts w:cs="Times New Roman"/>
          <w:kern w:val="0"/>
          <w:lang w:eastAsia="en-US"/>
        </w:rPr>
      </w:pPr>
      <w:r w:rsidRPr="00107B3F">
        <w:rPr>
          <w:rFonts w:cs="Times New Roman"/>
          <w:kern w:val="0"/>
          <w:lang w:eastAsia="en-US"/>
        </w:rPr>
        <w:t>Assevera que tem conhecimento de que o SEST SENAT poderá tomar todas as medidas legais pertinentes, de modo que toda e qualquer comunicação recebida por estas instituições referente às condutas ilegais praticadas poderão ser prontamente noticiadas às autoridades competentes, a fim de que sejam aplicadas as sanções cabíveis.</w:t>
      </w:r>
    </w:p>
    <w:p w:rsidR="00586CD0" w:rsidRPr="00107B3F" w:rsidRDefault="00586CD0" w:rsidP="00586CD0">
      <w:pPr>
        <w:widowControl w:val="0"/>
        <w:tabs>
          <w:tab w:val="left" w:pos="2143"/>
        </w:tabs>
        <w:autoSpaceDE w:val="0"/>
        <w:autoSpaceDN w:val="0"/>
        <w:spacing w:before="240" w:after="200" w:line="276" w:lineRule="auto"/>
        <w:ind w:firstLine="1701"/>
        <w:jc w:val="both"/>
        <w:rPr>
          <w:rFonts w:cs="Times New Roman"/>
          <w:kern w:val="0"/>
          <w:lang w:eastAsia="en-US"/>
        </w:rPr>
      </w:pPr>
      <w:r w:rsidRPr="00107B3F">
        <w:rPr>
          <w:rFonts w:cs="Times New Roman"/>
        </w:rPr>
        <w:lastRenderedPageBreak/>
        <w:t xml:space="preserve">Declara que seus </w:t>
      </w:r>
      <w:r w:rsidRPr="00107B3F">
        <w:rPr>
          <w:rFonts w:cs="Times New Roman"/>
          <w:kern w:val="0"/>
          <w:lang w:eastAsia="en-US"/>
        </w:rPr>
        <w:t>sócios, administradores, empregados, prepostos e/ou subcontratados, e terceiros envolvidos, direta ou indiretamente, no exercício das atividades</w:t>
      </w:r>
      <w:r w:rsidRPr="00107B3F">
        <w:rPr>
          <w:rFonts w:cs="Times New Roman"/>
        </w:rPr>
        <w:t xml:space="preserve"> da Declarante, não praticaram quaisquer atos de corrupção ou estejam sofrendo qualquer procedimento administrativo ou judicial pela prática de atos de corrupção, quer sob a égide </w:t>
      </w:r>
      <w:r w:rsidRPr="00107B3F">
        <w:rPr>
          <w:rFonts w:cs="Times New Roman"/>
          <w:iCs/>
        </w:rPr>
        <w:t>da Lei Anticorrupção, Código Penal e/ou correlatas, mas não se limitando a estas, assim definidas em conjunto como “Leis Anticorrupção”, nos termos deste Anexo.</w:t>
      </w:r>
    </w:p>
    <w:p w:rsidR="00586CD0" w:rsidRPr="00107B3F" w:rsidRDefault="00586CD0" w:rsidP="00586CD0">
      <w:pPr>
        <w:widowControl w:val="0"/>
        <w:autoSpaceDE w:val="0"/>
        <w:autoSpaceDN w:val="0"/>
        <w:spacing w:before="240" w:after="200" w:line="276" w:lineRule="auto"/>
        <w:ind w:firstLine="1701"/>
        <w:jc w:val="both"/>
        <w:rPr>
          <w:rFonts w:cs="Times New Roman"/>
          <w:kern w:val="0"/>
          <w:lang w:eastAsia="en-US"/>
        </w:rPr>
      </w:pPr>
      <w:r w:rsidRPr="00107B3F">
        <w:rPr>
          <w:rFonts w:cs="Times New Roman"/>
          <w:kern w:val="0"/>
          <w:lang w:eastAsia="en-US"/>
        </w:rPr>
        <w:t>Em qualquer dúvida, o SEST SENAT deverá ser consultado.</w:t>
      </w:r>
    </w:p>
    <w:p w:rsidR="00586CD0" w:rsidRPr="00107B3F" w:rsidRDefault="00586CD0" w:rsidP="00586CD0">
      <w:pPr>
        <w:widowControl w:val="0"/>
        <w:autoSpaceDE w:val="0"/>
        <w:autoSpaceDN w:val="0"/>
        <w:spacing w:before="240" w:after="200" w:line="276" w:lineRule="auto"/>
        <w:ind w:firstLine="1701"/>
        <w:jc w:val="both"/>
        <w:rPr>
          <w:rFonts w:cs="Times New Roman"/>
          <w:kern w:val="0"/>
          <w:lang w:eastAsia="en-US"/>
        </w:rPr>
      </w:pPr>
      <w:r w:rsidRPr="00107B3F">
        <w:rPr>
          <w:rFonts w:cs="Times New Roman"/>
          <w:kern w:val="0"/>
          <w:lang w:eastAsia="en-US"/>
        </w:rPr>
        <w:t>Por serem verdadeiras as declarações supra, assino o presente Instrumento, para que surta os efeitos jurídicos e legais.</w:t>
      </w:r>
    </w:p>
    <w:p w:rsidR="00586CD0" w:rsidRPr="00107B3F" w:rsidRDefault="00586CD0" w:rsidP="00586CD0">
      <w:pPr>
        <w:autoSpaceDE w:val="0"/>
        <w:autoSpaceDN w:val="0"/>
        <w:spacing w:line="276" w:lineRule="auto"/>
        <w:jc w:val="both"/>
        <w:rPr>
          <w:rFonts w:eastAsia="Times New Roman" w:cs="Times New Roman"/>
          <w:kern w:val="0"/>
        </w:rPr>
      </w:pPr>
    </w:p>
    <w:p w:rsidR="00586CD0" w:rsidRPr="00107B3F" w:rsidRDefault="00586CD0" w:rsidP="00A560F2">
      <w:pPr>
        <w:autoSpaceDE w:val="0"/>
        <w:autoSpaceDN w:val="0"/>
        <w:spacing w:line="276" w:lineRule="auto"/>
        <w:jc w:val="center"/>
        <w:rPr>
          <w:rFonts w:eastAsia="Times New Roman" w:cs="Times New Roman"/>
          <w:kern w:val="0"/>
        </w:rPr>
      </w:pPr>
      <w:r w:rsidRPr="00107B3F">
        <w:rPr>
          <w:rFonts w:eastAsia="Times New Roman" w:cs="Times New Roman"/>
          <w:kern w:val="0"/>
        </w:rPr>
        <w:t xml:space="preserve">_________________, _____ de _______________ </w:t>
      </w:r>
      <w:proofErr w:type="spellStart"/>
      <w:r w:rsidRPr="00107B3F">
        <w:rPr>
          <w:rFonts w:eastAsia="Times New Roman" w:cs="Times New Roman"/>
          <w:kern w:val="0"/>
        </w:rPr>
        <w:t>de</w:t>
      </w:r>
      <w:proofErr w:type="spellEnd"/>
      <w:r w:rsidRPr="00107B3F">
        <w:rPr>
          <w:rFonts w:eastAsia="Times New Roman" w:cs="Times New Roman"/>
          <w:kern w:val="0"/>
        </w:rPr>
        <w:t xml:space="preserve"> _____.</w:t>
      </w:r>
    </w:p>
    <w:p w:rsidR="00586CD0" w:rsidRPr="00107B3F" w:rsidRDefault="00586CD0" w:rsidP="00A560F2">
      <w:pPr>
        <w:autoSpaceDE w:val="0"/>
        <w:autoSpaceDN w:val="0"/>
        <w:spacing w:line="276" w:lineRule="auto"/>
        <w:jc w:val="center"/>
        <w:rPr>
          <w:rFonts w:eastAsia="Times New Roman" w:cs="Times New Roman"/>
          <w:kern w:val="0"/>
        </w:rPr>
      </w:pPr>
    </w:p>
    <w:p w:rsidR="00586CD0" w:rsidRPr="00107B3F" w:rsidRDefault="00586CD0" w:rsidP="00A560F2">
      <w:pPr>
        <w:autoSpaceDE w:val="0"/>
        <w:autoSpaceDN w:val="0"/>
        <w:spacing w:line="276" w:lineRule="auto"/>
        <w:jc w:val="center"/>
        <w:rPr>
          <w:rFonts w:eastAsia="Times New Roman" w:cs="Times New Roman"/>
          <w:kern w:val="0"/>
        </w:rPr>
      </w:pPr>
    </w:p>
    <w:p w:rsidR="00586CD0" w:rsidRPr="00107B3F" w:rsidRDefault="00586CD0" w:rsidP="00A560F2">
      <w:pPr>
        <w:autoSpaceDE w:val="0"/>
        <w:autoSpaceDN w:val="0"/>
        <w:spacing w:line="276" w:lineRule="auto"/>
        <w:jc w:val="center"/>
        <w:rPr>
          <w:rFonts w:eastAsia="Times New Roman" w:cs="Times New Roman"/>
          <w:kern w:val="0"/>
        </w:rPr>
      </w:pPr>
      <w:r w:rsidRPr="00107B3F">
        <w:rPr>
          <w:rFonts w:eastAsia="Times New Roman" w:cs="Times New Roman"/>
          <w:kern w:val="0"/>
        </w:rPr>
        <w:t>____________________________________</w:t>
      </w:r>
    </w:p>
    <w:p w:rsidR="00586CD0" w:rsidRPr="00107B3F" w:rsidRDefault="00586CD0" w:rsidP="00A560F2">
      <w:pPr>
        <w:autoSpaceDE w:val="0"/>
        <w:autoSpaceDN w:val="0"/>
        <w:spacing w:line="276" w:lineRule="auto"/>
        <w:jc w:val="center"/>
        <w:rPr>
          <w:rFonts w:eastAsia="Times New Roman" w:cs="Times New Roman"/>
          <w:kern w:val="0"/>
        </w:rPr>
      </w:pPr>
      <w:r w:rsidRPr="00107B3F">
        <w:rPr>
          <w:rFonts w:eastAsia="Times New Roman" w:cs="Times New Roman"/>
          <w:kern w:val="0"/>
        </w:rPr>
        <w:t>(Nome completo do declarante)</w:t>
      </w:r>
    </w:p>
    <w:p w:rsidR="00586CD0" w:rsidRPr="00107B3F" w:rsidRDefault="00586CD0" w:rsidP="00A560F2">
      <w:pPr>
        <w:autoSpaceDE w:val="0"/>
        <w:autoSpaceDN w:val="0"/>
        <w:spacing w:line="276" w:lineRule="auto"/>
        <w:jc w:val="center"/>
        <w:rPr>
          <w:rFonts w:eastAsia="Times New Roman" w:cs="Times New Roman"/>
          <w:kern w:val="0"/>
        </w:rPr>
      </w:pPr>
    </w:p>
    <w:p w:rsidR="00586CD0" w:rsidRPr="00107B3F" w:rsidRDefault="00586CD0" w:rsidP="00A560F2">
      <w:pPr>
        <w:autoSpaceDE w:val="0"/>
        <w:autoSpaceDN w:val="0"/>
        <w:spacing w:line="276" w:lineRule="auto"/>
        <w:jc w:val="center"/>
        <w:rPr>
          <w:rFonts w:eastAsia="Times New Roman" w:cs="Times New Roman"/>
          <w:kern w:val="0"/>
        </w:rPr>
      </w:pPr>
      <w:r w:rsidRPr="00107B3F">
        <w:rPr>
          <w:rFonts w:eastAsia="Times New Roman" w:cs="Times New Roman"/>
          <w:kern w:val="0"/>
        </w:rPr>
        <w:t>____________________________________</w:t>
      </w:r>
    </w:p>
    <w:p w:rsidR="00586CD0" w:rsidRPr="00107B3F" w:rsidRDefault="00586CD0" w:rsidP="00A560F2">
      <w:pPr>
        <w:autoSpaceDE w:val="0"/>
        <w:autoSpaceDN w:val="0"/>
        <w:spacing w:line="276" w:lineRule="auto"/>
        <w:jc w:val="center"/>
        <w:rPr>
          <w:rFonts w:eastAsia="Times New Roman" w:cs="Times New Roman"/>
          <w:kern w:val="0"/>
        </w:rPr>
      </w:pPr>
      <w:r w:rsidRPr="00107B3F">
        <w:rPr>
          <w:rFonts w:eastAsia="Times New Roman" w:cs="Times New Roman"/>
          <w:kern w:val="0"/>
        </w:rPr>
        <w:t>(Nº da CI do declarante)</w:t>
      </w:r>
    </w:p>
    <w:p w:rsidR="00586CD0" w:rsidRPr="00107B3F" w:rsidRDefault="00586CD0" w:rsidP="00A560F2">
      <w:pPr>
        <w:autoSpaceDE w:val="0"/>
        <w:autoSpaceDN w:val="0"/>
        <w:spacing w:line="276" w:lineRule="auto"/>
        <w:jc w:val="center"/>
        <w:rPr>
          <w:rFonts w:eastAsia="Times New Roman" w:cs="Times New Roman"/>
          <w:kern w:val="0"/>
        </w:rPr>
      </w:pPr>
    </w:p>
    <w:p w:rsidR="00586CD0" w:rsidRPr="00107B3F" w:rsidRDefault="00586CD0" w:rsidP="00A560F2">
      <w:pPr>
        <w:autoSpaceDE w:val="0"/>
        <w:autoSpaceDN w:val="0"/>
        <w:spacing w:line="276" w:lineRule="auto"/>
        <w:jc w:val="center"/>
        <w:rPr>
          <w:rFonts w:eastAsia="Times New Roman" w:cs="Times New Roman"/>
          <w:kern w:val="0"/>
        </w:rPr>
      </w:pPr>
      <w:r w:rsidRPr="00107B3F">
        <w:rPr>
          <w:rFonts w:eastAsia="Times New Roman" w:cs="Times New Roman"/>
          <w:kern w:val="0"/>
        </w:rPr>
        <w:t>____________________________________</w:t>
      </w:r>
    </w:p>
    <w:p w:rsidR="00586CD0" w:rsidRPr="00107B3F" w:rsidRDefault="00586CD0" w:rsidP="00A560F2">
      <w:pPr>
        <w:autoSpaceDE w:val="0"/>
        <w:autoSpaceDN w:val="0"/>
        <w:spacing w:line="276" w:lineRule="auto"/>
        <w:jc w:val="center"/>
        <w:rPr>
          <w:rFonts w:eastAsia="Times New Roman" w:cs="Times New Roman"/>
          <w:kern w:val="0"/>
        </w:rPr>
      </w:pPr>
      <w:r w:rsidRPr="00107B3F">
        <w:rPr>
          <w:rFonts w:eastAsia="Times New Roman" w:cs="Times New Roman"/>
          <w:kern w:val="0"/>
        </w:rPr>
        <w:t>(Assinatura do declarante)</w:t>
      </w:r>
    </w:p>
    <w:p w:rsidR="00586CD0" w:rsidRPr="00107B3F" w:rsidRDefault="00586CD0" w:rsidP="00A560F2">
      <w:pPr>
        <w:spacing w:after="120" w:line="276" w:lineRule="auto"/>
        <w:jc w:val="center"/>
        <w:rPr>
          <w:rFonts w:eastAsia="Times New Roman" w:cs="Times New Roman"/>
          <w:kern w:val="0"/>
        </w:rPr>
      </w:pPr>
    </w:p>
    <w:p w:rsidR="00586CD0" w:rsidRPr="00107B3F" w:rsidRDefault="00586CD0" w:rsidP="00A560F2">
      <w:pPr>
        <w:spacing w:after="120" w:line="276" w:lineRule="auto"/>
        <w:jc w:val="center"/>
        <w:rPr>
          <w:rFonts w:eastAsia="Times New Roman" w:cs="Times New Roman"/>
          <w:kern w:val="0"/>
        </w:rPr>
      </w:pPr>
    </w:p>
    <w:p w:rsidR="00586CD0" w:rsidRPr="00107B3F" w:rsidRDefault="00586CD0" w:rsidP="00A560F2">
      <w:pPr>
        <w:spacing w:after="120" w:line="276" w:lineRule="auto"/>
        <w:ind w:left="1843" w:hanging="1843"/>
        <w:jc w:val="center"/>
        <w:rPr>
          <w:rFonts w:eastAsia="Times New Roman" w:cs="Times New Roman"/>
          <w:kern w:val="0"/>
        </w:rPr>
      </w:pPr>
      <w:r w:rsidRPr="00107B3F">
        <w:rPr>
          <w:rFonts w:eastAsia="Times New Roman" w:cs="Times New Roman"/>
          <w:b/>
          <w:bCs/>
          <w:kern w:val="0"/>
        </w:rPr>
        <w:t>Observação</w:t>
      </w:r>
      <w:r w:rsidRPr="00107B3F">
        <w:rPr>
          <w:rFonts w:eastAsia="Times New Roman" w:cs="Times New Roman"/>
          <w:kern w:val="0"/>
        </w:rPr>
        <w:t>:</w:t>
      </w:r>
      <w:r w:rsidRPr="00107B3F">
        <w:rPr>
          <w:rFonts w:eastAsia="Times New Roman" w:cs="Times New Roman"/>
          <w:kern w:val="0"/>
        </w:rPr>
        <w:tab/>
        <w:t xml:space="preserve">emitir em papel que identifique a </w:t>
      </w:r>
      <w:r w:rsidRPr="00107B3F">
        <w:rPr>
          <w:rFonts w:eastAsia="Times New Roman" w:cs="Times New Roman"/>
          <w:bCs/>
          <w:kern w:val="0"/>
        </w:rPr>
        <w:t>licitante</w:t>
      </w:r>
      <w:r w:rsidRPr="00107B3F">
        <w:rPr>
          <w:rFonts w:eastAsia="Times New Roman" w:cs="Times New Roman"/>
          <w:kern w:val="0"/>
        </w:rPr>
        <w:t>.</w:t>
      </w:r>
    </w:p>
    <w:p w:rsidR="00586CD0" w:rsidRPr="00107B3F" w:rsidRDefault="00586CD0" w:rsidP="00A560F2">
      <w:pPr>
        <w:spacing w:after="120" w:line="276" w:lineRule="auto"/>
        <w:ind w:left="1843" w:hanging="1843"/>
        <w:jc w:val="center"/>
        <w:rPr>
          <w:rFonts w:eastAsia="Times New Roman" w:cs="Times New Roman"/>
          <w:kern w:val="0"/>
        </w:rPr>
      </w:pPr>
      <w:r w:rsidRPr="00107B3F">
        <w:rPr>
          <w:rFonts w:eastAsia="Times New Roman" w:cs="Times New Roman"/>
          <w:kern w:val="0"/>
        </w:rPr>
        <w:t xml:space="preserve">Declaração a ser emitida pela </w:t>
      </w:r>
      <w:r w:rsidRPr="00107B3F">
        <w:rPr>
          <w:rFonts w:eastAsia="Times New Roman" w:cs="Times New Roman"/>
          <w:bCs/>
          <w:kern w:val="0"/>
        </w:rPr>
        <w:t>licitante</w:t>
      </w:r>
      <w:r w:rsidRPr="00107B3F">
        <w:rPr>
          <w:rFonts w:eastAsia="Times New Roman" w:cs="Times New Roman"/>
          <w:kern w:val="0"/>
        </w:rPr>
        <w:t>.</w:t>
      </w:r>
    </w:p>
    <w:p w:rsidR="00586CD0" w:rsidRPr="00107B3F" w:rsidRDefault="00586CD0" w:rsidP="00586CD0">
      <w:pPr>
        <w:autoSpaceDE w:val="0"/>
        <w:autoSpaceDN w:val="0"/>
        <w:spacing w:line="276" w:lineRule="auto"/>
        <w:jc w:val="both"/>
        <w:rPr>
          <w:rFonts w:eastAsia="Times New Roman" w:cs="Times New Roman"/>
          <w:kern w:val="0"/>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jc w:val="both"/>
        <w:rPr>
          <w:rFonts w:cs="Times New Roman"/>
          <w:b/>
        </w:rPr>
      </w:pPr>
      <w:r w:rsidRPr="00107B3F">
        <w:rPr>
          <w:rFonts w:cs="Times New Roman"/>
          <w:b/>
        </w:rPr>
        <w:br w:type="page"/>
      </w:r>
    </w:p>
    <w:p w:rsidR="00586CD0" w:rsidRPr="00107B3F" w:rsidRDefault="00586CD0" w:rsidP="00A560F2">
      <w:pPr>
        <w:spacing w:line="276" w:lineRule="auto"/>
        <w:jc w:val="center"/>
        <w:rPr>
          <w:rFonts w:cs="Times New Roman"/>
          <w:b/>
        </w:rPr>
      </w:pPr>
      <w:r w:rsidRPr="00107B3F">
        <w:rPr>
          <w:rFonts w:cs="Times New Roman"/>
          <w:b/>
        </w:rPr>
        <w:lastRenderedPageBreak/>
        <w:t>ANEXO XI</w:t>
      </w:r>
    </w:p>
    <w:p w:rsidR="00586CD0" w:rsidRPr="00107B3F" w:rsidRDefault="00586CD0" w:rsidP="00A560F2">
      <w:pPr>
        <w:spacing w:line="276" w:lineRule="auto"/>
        <w:jc w:val="center"/>
        <w:rPr>
          <w:rFonts w:cs="Times New Roman"/>
          <w:b/>
        </w:rPr>
      </w:pPr>
      <w:r w:rsidRPr="00107B3F">
        <w:rPr>
          <w:rFonts w:cs="Times New Roman"/>
          <w:b/>
        </w:rPr>
        <w:t>QUESTIONÁRIO DE COMPLIANCE</w:t>
      </w:r>
    </w:p>
    <w:p w:rsidR="00586CD0" w:rsidRPr="00107B3F" w:rsidRDefault="00586CD0" w:rsidP="00A560F2">
      <w:pPr>
        <w:spacing w:line="276" w:lineRule="auto"/>
        <w:jc w:val="center"/>
        <w:rPr>
          <w:rFonts w:cs="Times New Roman"/>
          <w:b/>
          <w:sz w:val="22"/>
          <w:szCs w:val="22"/>
        </w:rPr>
      </w:pPr>
    </w:p>
    <w:p w:rsidR="00586CD0" w:rsidRPr="00107B3F" w:rsidRDefault="00586CD0" w:rsidP="00586CD0">
      <w:pPr>
        <w:spacing w:line="276" w:lineRule="auto"/>
        <w:jc w:val="both"/>
        <w:rPr>
          <w:rFonts w:cs="Times New Roman"/>
          <w:b/>
          <w:sz w:val="22"/>
          <w:szCs w:val="22"/>
        </w:rPr>
      </w:pPr>
    </w:p>
    <w:p w:rsidR="00586CD0" w:rsidRPr="00107B3F" w:rsidRDefault="00586CD0" w:rsidP="00586CD0">
      <w:pPr>
        <w:spacing w:before="120" w:after="200" w:line="276" w:lineRule="auto"/>
        <w:jc w:val="both"/>
        <w:rPr>
          <w:rFonts w:cs="Times New Roman"/>
          <w:sz w:val="22"/>
          <w:szCs w:val="22"/>
        </w:rPr>
      </w:pPr>
      <w:r w:rsidRPr="00107B3F">
        <w:rPr>
          <w:rFonts w:cs="Times New Roman"/>
          <w:sz w:val="22"/>
          <w:szCs w:val="22"/>
        </w:rPr>
        <w:t xml:space="preserve">Com fundamento no Código de Ética e Conduta e na Política Anticorrupção, o presente “Questionário de </w:t>
      </w:r>
      <w:proofErr w:type="spellStart"/>
      <w:r w:rsidRPr="00107B3F">
        <w:rPr>
          <w:rFonts w:cs="Times New Roman"/>
          <w:i/>
          <w:sz w:val="22"/>
          <w:szCs w:val="22"/>
        </w:rPr>
        <w:t>Compliance</w:t>
      </w:r>
      <w:proofErr w:type="spellEnd"/>
      <w:r w:rsidRPr="00107B3F">
        <w:rPr>
          <w:rFonts w:cs="Times New Roman"/>
          <w:sz w:val="22"/>
          <w:szCs w:val="22"/>
        </w:rPr>
        <w:t>” é parte fundamental na forma como o SEST SENAT atua e mantém seus relacionamentos com fornecedores e prestadores de serviços.</w:t>
      </w:r>
    </w:p>
    <w:p w:rsidR="00586CD0" w:rsidRPr="00107B3F" w:rsidRDefault="00586CD0" w:rsidP="00586CD0">
      <w:pPr>
        <w:spacing w:before="120" w:after="200" w:line="276" w:lineRule="auto"/>
        <w:jc w:val="both"/>
        <w:rPr>
          <w:rFonts w:cs="Times New Roman"/>
          <w:sz w:val="22"/>
          <w:szCs w:val="22"/>
        </w:rPr>
      </w:pPr>
      <w:r w:rsidRPr="00107B3F">
        <w:rPr>
          <w:rFonts w:cs="Times New Roman"/>
          <w:sz w:val="22"/>
          <w:szCs w:val="22"/>
        </w:rPr>
        <w:t>O SEST SENAT, em defesa de seus valores e princípios, e primando pelo bom e íntegro relacionamento com o público externo, mantém tanto o Código de Ética e Conduta quanto a Política Anticorrupção, atualizados e públicos e, ao mesmo tempo, de conhecimento obrigatório de todos os seus colaboradores e parceiros.</w:t>
      </w:r>
    </w:p>
    <w:p w:rsidR="00586CD0" w:rsidRPr="00107B3F" w:rsidRDefault="00586CD0" w:rsidP="00586CD0">
      <w:pPr>
        <w:spacing w:before="120" w:after="200" w:line="276" w:lineRule="auto"/>
        <w:jc w:val="both"/>
        <w:rPr>
          <w:rFonts w:cs="Times New Roman"/>
          <w:sz w:val="22"/>
          <w:szCs w:val="22"/>
        </w:rPr>
      </w:pPr>
      <w:r w:rsidRPr="00107B3F">
        <w:rPr>
          <w:rFonts w:cs="Times New Roman"/>
          <w:sz w:val="22"/>
          <w:szCs w:val="22"/>
        </w:rPr>
        <w:t>O objetivo deste questionário é garantir que as relações comerciais mantidas entre o SEST SENAT e seus fornecedores sejam pautadas pela transparência, integridade, honestidade, em conformidade com a legislação brasileira, além dos normativos internos e, principalmente, livres de atos de corrupção.</w:t>
      </w:r>
    </w:p>
    <w:p w:rsidR="00586CD0" w:rsidRPr="00107B3F" w:rsidRDefault="00586CD0" w:rsidP="00586CD0">
      <w:pPr>
        <w:spacing w:before="120" w:after="200" w:line="276" w:lineRule="auto"/>
        <w:jc w:val="both"/>
        <w:rPr>
          <w:rFonts w:cs="Times New Roman"/>
          <w:sz w:val="22"/>
          <w:szCs w:val="22"/>
        </w:rPr>
      </w:pPr>
      <w:proofErr w:type="spellStart"/>
      <w:r w:rsidRPr="00107B3F">
        <w:rPr>
          <w:rFonts w:cs="Times New Roman"/>
          <w:sz w:val="22"/>
          <w:szCs w:val="22"/>
        </w:rPr>
        <w:t>Obs</w:t>
      </w:r>
      <w:proofErr w:type="spellEnd"/>
      <w:r w:rsidRPr="00107B3F">
        <w:rPr>
          <w:rFonts w:cs="Times New Roman"/>
          <w:sz w:val="22"/>
          <w:szCs w:val="22"/>
        </w:rPr>
        <w:t xml:space="preserve">: O termo “fornecedor” se refere tanto </w:t>
      </w:r>
      <w:proofErr w:type="spellStart"/>
      <w:r w:rsidRPr="00107B3F">
        <w:rPr>
          <w:rFonts w:cs="Times New Roman"/>
          <w:sz w:val="22"/>
          <w:szCs w:val="22"/>
        </w:rPr>
        <w:t>à</w:t>
      </w:r>
      <w:proofErr w:type="spellEnd"/>
      <w:r w:rsidRPr="00107B3F">
        <w:rPr>
          <w:rFonts w:cs="Times New Roman"/>
          <w:sz w:val="22"/>
          <w:szCs w:val="22"/>
        </w:rPr>
        <w:t xml:space="preserve"> fornecedor de bens quanto de serviços, e se aplica, de igual modo, às pessoas jurídicas e físicas.</w:t>
      </w:r>
    </w:p>
    <w:p w:rsidR="00586CD0" w:rsidRPr="00107B3F" w:rsidRDefault="00586CD0" w:rsidP="00586CD0">
      <w:pPr>
        <w:spacing w:line="276" w:lineRule="auto"/>
        <w:jc w:val="both"/>
        <w:rPr>
          <w:rFonts w:cs="Times New Roman"/>
          <w:sz w:val="22"/>
          <w:szCs w:val="22"/>
        </w:rPr>
      </w:pPr>
    </w:p>
    <w:p w:rsidR="00586CD0" w:rsidRPr="00107B3F" w:rsidRDefault="00586CD0" w:rsidP="00B34920">
      <w:pPr>
        <w:pStyle w:val="PargrafodaLista"/>
        <w:numPr>
          <w:ilvl w:val="0"/>
          <w:numId w:val="22"/>
        </w:numPr>
        <w:spacing w:after="160" w:line="276" w:lineRule="auto"/>
        <w:jc w:val="both"/>
        <w:rPr>
          <w:b/>
          <w:sz w:val="22"/>
          <w:szCs w:val="22"/>
        </w:rPr>
      </w:pPr>
      <w:r w:rsidRPr="00107B3F">
        <w:rPr>
          <w:b/>
          <w:sz w:val="22"/>
          <w:szCs w:val="22"/>
        </w:rPr>
        <w:t>Informações Básicas:</w:t>
      </w:r>
    </w:p>
    <w:p w:rsidR="00586CD0" w:rsidRPr="00107B3F" w:rsidRDefault="00586CD0" w:rsidP="00586CD0">
      <w:pPr>
        <w:pStyle w:val="PargrafodaLista"/>
        <w:spacing w:line="276" w:lineRule="auto"/>
        <w:ind w:left="360"/>
        <w:jc w:val="both"/>
        <w:rPr>
          <w:b/>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Nome ou Razão Social do Fornecedor:</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CNPJ/CPF:</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Endereço completo do domicílio/ sede:</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Telefone:</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E-mail:</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0"/>
          <w:numId w:val="22"/>
        </w:numPr>
        <w:spacing w:after="160" w:line="276" w:lineRule="auto"/>
        <w:jc w:val="both"/>
        <w:rPr>
          <w:b/>
          <w:sz w:val="22"/>
          <w:szCs w:val="22"/>
        </w:rPr>
      </w:pPr>
      <w:r w:rsidRPr="00107B3F">
        <w:rPr>
          <w:b/>
          <w:sz w:val="22"/>
          <w:szCs w:val="22"/>
        </w:rPr>
        <w:t>Questões Específicas - Pessoa Física (PF):</w:t>
      </w:r>
    </w:p>
    <w:p w:rsidR="00586CD0" w:rsidRPr="00107B3F" w:rsidRDefault="00586CD0" w:rsidP="00586CD0">
      <w:pPr>
        <w:pStyle w:val="PargrafodaLista"/>
        <w:spacing w:line="276" w:lineRule="auto"/>
        <w:ind w:left="360"/>
        <w:jc w:val="both"/>
        <w:rPr>
          <w:b/>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Você atua ou atuou como:</w:t>
      </w:r>
    </w:p>
    <w:tbl>
      <w:tblPr>
        <w:tblStyle w:val="Tabelacomgrade"/>
        <w:tblW w:w="0" w:type="auto"/>
        <w:tblInd w:w="797" w:type="dxa"/>
        <w:tblLook w:val="04A0" w:firstRow="1" w:lastRow="0" w:firstColumn="1" w:lastColumn="0" w:noHBand="0" w:noVBand="1"/>
      </w:tblPr>
      <w:tblGrid>
        <w:gridCol w:w="3851"/>
        <w:gridCol w:w="2554"/>
        <w:gridCol w:w="736"/>
        <w:gridCol w:w="709"/>
      </w:tblGrid>
      <w:tr w:rsidR="00586CD0" w:rsidRPr="00107B3F" w:rsidTr="00B00938">
        <w:tc>
          <w:tcPr>
            <w:tcW w:w="6405" w:type="dxa"/>
            <w:gridSpan w:val="2"/>
            <w:tcBorders>
              <w:top w:val="nil"/>
              <w:left w:val="nil"/>
            </w:tcBorders>
            <w:vAlign w:val="center"/>
          </w:tcPr>
          <w:p w:rsidR="00586CD0" w:rsidRPr="00107B3F" w:rsidRDefault="00586CD0" w:rsidP="00B00938">
            <w:pPr>
              <w:pStyle w:val="PargrafodaLista"/>
              <w:spacing w:line="276" w:lineRule="auto"/>
              <w:ind w:left="508"/>
              <w:jc w:val="both"/>
              <w:rPr>
                <w:sz w:val="22"/>
                <w:szCs w:val="22"/>
              </w:rPr>
            </w:pP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Sim</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Não</w:t>
            </w:r>
          </w:p>
        </w:tc>
      </w:tr>
      <w:tr w:rsidR="00586CD0" w:rsidRPr="00107B3F" w:rsidTr="00B00938">
        <w:tc>
          <w:tcPr>
            <w:tcW w:w="6405" w:type="dxa"/>
            <w:gridSpan w:val="2"/>
            <w:vAlign w:val="center"/>
          </w:tcPr>
          <w:p w:rsidR="00586CD0" w:rsidRPr="00107B3F" w:rsidRDefault="00586CD0" w:rsidP="00B34920">
            <w:pPr>
              <w:pStyle w:val="PargrafodaLista"/>
              <w:numPr>
                <w:ilvl w:val="2"/>
                <w:numId w:val="22"/>
              </w:numPr>
              <w:spacing w:line="276" w:lineRule="auto"/>
              <w:ind w:left="508"/>
              <w:jc w:val="both"/>
              <w:rPr>
                <w:sz w:val="22"/>
                <w:szCs w:val="22"/>
              </w:rPr>
            </w:pPr>
            <w:r w:rsidRPr="00107B3F">
              <w:rPr>
                <w:sz w:val="22"/>
                <w:szCs w:val="22"/>
              </w:rPr>
              <w:t>Representante de governo (em qualquer esfera).</w:t>
            </w:r>
          </w:p>
          <w:p w:rsidR="00586CD0" w:rsidRPr="00107B3F" w:rsidRDefault="00586CD0" w:rsidP="00B00938">
            <w:pPr>
              <w:pStyle w:val="PargrafodaLista"/>
              <w:spacing w:line="276" w:lineRule="auto"/>
              <w:ind w:left="508"/>
              <w:jc w:val="both"/>
              <w:rPr>
                <w:sz w:val="22"/>
                <w:szCs w:val="22"/>
              </w:rPr>
            </w:pP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r>
      <w:tr w:rsidR="00586CD0" w:rsidRPr="00107B3F" w:rsidTr="00B00938">
        <w:tc>
          <w:tcPr>
            <w:tcW w:w="6405" w:type="dxa"/>
            <w:gridSpan w:val="2"/>
            <w:vAlign w:val="center"/>
          </w:tcPr>
          <w:p w:rsidR="00586CD0" w:rsidRPr="00107B3F" w:rsidRDefault="00586CD0" w:rsidP="00B34920">
            <w:pPr>
              <w:pStyle w:val="PargrafodaLista"/>
              <w:numPr>
                <w:ilvl w:val="2"/>
                <w:numId w:val="22"/>
              </w:numPr>
              <w:spacing w:line="276" w:lineRule="auto"/>
              <w:ind w:left="508"/>
              <w:jc w:val="both"/>
              <w:rPr>
                <w:sz w:val="22"/>
                <w:szCs w:val="22"/>
              </w:rPr>
            </w:pPr>
            <w:r w:rsidRPr="00107B3F">
              <w:rPr>
                <w:sz w:val="22"/>
                <w:szCs w:val="22"/>
              </w:rPr>
              <w:t>Membro de conselho, comissão ou agência, seja civil ou militar.</w:t>
            </w:r>
          </w:p>
          <w:p w:rsidR="00586CD0" w:rsidRPr="00107B3F" w:rsidRDefault="00586CD0" w:rsidP="00B00938">
            <w:pPr>
              <w:pStyle w:val="PargrafodaLista"/>
              <w:spacing w:line="276" w:lineRule="auto"/>
              <w:ind w:left="508"/>
              <w:jc w:val="both"/>
              <w:rPr>
                <w:sz w:val="22"/>
                <w:szCs w:val="22"/>
              </w:rPr>
            </w:pP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r>
      <w:tr w:rsidR="00586CD0" w:rsidRPr="00107B3F" w:rsidTr="00B00938">
        <w:tc>
          <w:tcPr>
            <w:tcW w:w="6405" w:type="dxa"/>
            <w:gridSpan w:val="2"/>
            <w:vAlign w:val="center"/>
          </w:tcPr>
          <w:p w:rsidR="00586CD0" w:rsidRPr="00107B3F" w:rsidRDefault="00586CD0" w:rsidP="00B34920">
            <w:pPr>
              <w:pStyle w:val="PargrafodaLista"/>
              <w:numPr>
                <w:ilvl w:val="2"/>
                <w:numId w:val="22"/>
              </w:numPr>
              <w:spacing w:line="276" w:lineRule="auto"/>
              <w:ind w:left="508"/>
              <w:jc w:val="both"/>
              <w:rPr>
                <w:sz w:val="22"/>
                <w:szCs w:val="22"/>
              </w:rPr>
            </w:pPr>
            <w:r w:rsidRPr="00107B3F">
              <w:rPr>
                <w:sz w:val="22"/>
                <w:szCs w:val="22"/>
              </w:rPr>
              <w:lastRenderedPageBreak/>
              <w:t>Membro de organização, entidade associativa ou empresa que seja propriedade do governo ou sua controlada.</w:t>
            </w:r>
          </w:p>
          <w:p w:rsidR="00586CD0" w:rsidRPr="00107B3F" w:rsidRDefault="00586CD0" w:rsidP="00B00938">
            <w:pPr>
              <w:pStyle w:val="PargrafodaLista"/>
              <w:spacing w:line="276" w:lineRule="auto"/>
              <w:ind w:left="508"/>
              <w:jc w:val="both"/>
              <w:rPr>
                <w:sz w:val="22"/>
                <w:szCs w:val="22"/>
              </w:rPr>
            </w:pP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r>
      <w:tr w:rsidR="00586CD0" w:rsidRPr="00107B3F" w:rsidTr="00B00938">
        <w:tc>
          <w:tcPr>
            <w:tcW w:w="6405" w:type="dxa"/>
            <w:gridSpan w:val="2"/>
            <w:vAlign w:val="center"/>
          </w:tcPr>
          <w:p w:rsidR="00586CD0" w:rsidRPr="00107B3F" w:rsidRDefault="00586CD0" w:rsidP="00B34920">
            <w:pPr>
              <w:pStyle w:val="PargrafodaLista"/>
              <w:numPr>
                <w:ilvl w:val="2"/>
                <w:numId w:val="22"/>
              </w:numPr>
              <w:spacing w:line="276" w:lineRule="auto"/>
              <w:ind w:left="508"/>
              <w:jc w:val="both"/>
              <w:rPr>
                <w:sz w:val="22"/>
                <w:szCs w:val="22"/>
              </w:rPr>
            </w:pPr>
            <w:r w:rsidRPr="00107B3F">
              <w:rPr>
                <w:sz w:val="22"/>
                <w:szCs w:val="22"/>
              </w:rPr>
              <w:t>Membro de partido político, independente da função que exerce.</w:t>
            </w: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r>
      <w:tr w:rsidR="00586CD0" w:rsidRPr="00107B3F" w:rsidTr="00B00938">
        <w:tc>
          <w:tcPr>
            <w:tcW w:w="6405" w:type="dxa"/>
            <w:gridSpan w:val="2"/>
            <w:vAlign w:val="center"/>
          </w:tcPr>
          <w:p w:rsidR="00586CD0" w:rsidRPr="00107B3F" w:rsidRDefault="00586CD0" w:rsidP="00B34920">
            <w:pPr>
              <w:pStyle w:val="PargrafodaLista"/>
              <w:numPr>
                <w:ilvl w:val="2"/>
                <w:numId w:val="22"/>
              </w:numPr>
              <w:spacing w:line="276" w:lineRule="auto"/>
              <w:ind w:left="508"/>
              <w:jc w:val="both"/>
              <w:rPr>
                <w:sz w:val="22"/>
                <w:szCs w:val="22"/>
              </w:rPr>
            </w:pPr>
            <w:r w:rsidRPr="00107B3F">
              <w:rPr>
                <w:sz w:val="22"/>
                <w:szCs w:val="22"/>
              </w:rPr>
              <w:t>Servidor, colaborador ou membro de órgão do Executivo, Legislativo ou Judiciário, em qualquer esfera, seja eleito ou nomeado.</w:t>
            </w:r>
          </w:p>
          <w:p w:rsidR="00586CD0" w:rsidRPr="00107B3F" w:rsidRDefault="00586CD0" w:rsidP="00B00938">
            <w:pPr>
              <w:pStyle w:val="PargrafodaLista"/>
              <w:spacing w:line="276" w:lineRule="auto"/>
              <w:ind w:left="508"/>
              <w:jc w:val="both"/>
              <w:rPr>
                <w:sz w:val="22"/>
                <w:szCs w:val="22"/>
              </w:rPr>
            </w:pP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r>
      <w:tr w:rsidR="00586CD0" w:rsidRPr="00107B3F" w:rsidTr="00B00938">
        <w:tc>
          <w:tcPr>
            <w:tcW w:w="6405" w:type="dxa"/>
            <w:gridSpan w:val="2"/>
            <w:vAlign w:val="center"/>
          </w:tcPr>
          <w:p w:rsidR="00586CD0" w:rsidRPr="00107B3F" w:rsidRDefault="00586CD0" w:rsidP="00B34920">
            <w:pPr>
              <w:pStyle w:val="PargrafodaLista"/>
              <w:numPr>
                <w:ilvl w:val="2"/>
                <w:numId w:val="22"/>
              </w:numPr>
              <w:spacing w:line="276" w:lineRule="auto"/>
              <w:ind w:left="508"/>
              <w:jc w:val="both"/>
              <w:rPr>
                <w:sz w:val="22"/>
                <w:szCs w:val="22"/>
              </w:rPr>
            </w:pPr>
            <w:r w:rsidRPr="00107B3F">
              <w:rPr>
                <w:sz w:val="22"/>
                <w:szCs w:val="22"/>
              </w:rPr>
              <w:t>Candidato a cargo político.</w:t>
            </w:r>
          </w:p>
          <w:p w:rsidR="00586CD0" w:rsidRPr="00107B3F" w:rsidRDefault="00586CD0" w:rsidP="00B00938">
            <w:pPr>
              <w:pStyle w:val="PargrafodaLista"/>
              <w:spacing w:line="276" w:lineRule="auto"/>
              <w:ind w:left="508"/>
              <w:jc w:val="both"/>
              <w:rPr>
                <w:sz w:val="22"/>
                <w:szCs w:val="22"/>
              </w:rPr>
            </w:pP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r>
      <w:tr w:rsidR="00586CD0" w:rsidRPr="00107B3F" w:rsidTr="00B00938">
        <w:tc>
          <w:tcPr>
            <w:tcW w:w="6405" w:type="dxa"/>
            <w:gridSpan w:val="2"/>
            <w:vAlign w:val="center"/>
          </w:tcPr>
          <w:p w:rsidR="00586CD0" w:rsidRPr="00107B3F" w:rsidRDefault="00586CD0" w:rsidP="00B34920">
            <w:pPr>
              <w:pStyle w:val="PargrafodaLista"/>
              <w:numPr>
                <w:ilvl w:val="2"/>
                <w:numId w:val="22"/>
              </w:numPr>
              <w:spacing w:line="276" w:lineRule="auto"/>
              <w:ind w:left="508"/>
              <w:jc w:val="both"/>
              <w:rPr>
                <w:sz w:val="22"/>
                <w:szCs w:val="22"/>
              </w:rPr>
            </w:pPr>
            <w:r w:rsidRPr="00107B3F">
              <w:rPr>
                <w:sz w:val="22"/>
                <w:szCs w:val="22"/>
              </w:rPr>
              <w:t>Funcionário ou gestor de organização supranacional, tais como: ONU, Banco Mundial, FMI, OCDE, CAF).</w:t>
            </w:r>
          </w:p>
          <w:p w:rsidR="00586CD0" w:rsidRPr="00107B3F" w:rsidRDefault="00586CD0" w:rsidP="00B00938">
            <w:pPr>
              <w:pStyle w:val="PargrafodaLista"/>
              <w:spacing w:line="276" w:lineRule="auto"/>
              <w:ind w:left="508"/>
              <w:jc w:val="both"/>
              <w:rPr>
                <w:sz w:val="22"/>
                <w:szCs w:val="22"/>
              </w:rPr>
            </w:pPr>
          </w:p>
        </w:tc>
        <w:tc>
          <w:tcPr>
            <w:tcW w:w="736"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c>
          <w:tcPr>
            <w:tcW w:w="70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     )</w:t>
            </w:r>
          </w:p>
        </w:tc>
      </w:tr>
      <w:tr w:rsidR="00586CD0" w:rsidRPr="00107B3F" w:rsidTr="00B00938">
        <w:tc>
          <w:tcPr>
            <w:tcW w:w="7850" w:type="dxa"/>
            <w:gridSpan w:val="4"/>
            <w:tcBorders>
              <w:bottom w:val="nil"/>
            </w:tcBorders>
            <w:vAlign w:val="center"/>
          </w:tcPr>
          <w:p w:rsidR="00586CD0" w:rsidRPr="00107B3F" w:rsidRDefault="00586CD0" w:rsidP="00B00938">
            <w:pPr>
              <w:pStyle w:val="PargrafodaLista"/>
              <w:spacing w:line="276" w:lineRule="auto"/>
              <w:ind w:left="0"/>
              <w:jc w:val="both"/>
              <w:rPr>
                <w:sz w:val="22"/>
                <w:szCs w:val="22"/>
                <w:u w:val="single"/>
              </w:rPr>
            </w:pPr>
            <w:r w:rsidRPr="00107B3F">
              <w:rPr>
                <w:b/>
                <w:sz w:val="22"/>
                <w:szCs w:val="22"/>
                <w:u w:val="single"/>
              </w:rPr>
              <w:t>Para cada questão marcada como SIM informe</w:t>
            </w:r>
            <w:r w:rsidRPr="00107B3F">
              <w:rPr>
                <w:sz w:val="22"/>
                <w:szCs w:val="22"/>
                <w:u w:val="single"/>
              </w:rPr>
              <w:t>:</w:t>
            </w:r>
          </w:p>
        </w:tc>
      </w:tr>
      <w:tr w:rsidR="00586CD0" w:rsidRPr="00107B3F" w:rsidTr="00B00938">
        <w:tc>
          <w:tcPr>
            <w:tcW w:w="3851" w:type="dxa"/>
            <w:tcBorders>
              <w:top w:val="nil"/>
            </w:tcBorders>
            <w:vAlign w:val="center"/>
          </w:tcPr>
          <w:p w:rsidR="00586CD0" w:rsidRPr="00107B3F" w:rsidRDefault="00586CD0" w:rsidP="00B00938">
            <w:pPr>
              <w:spacing w:line="276" w:lineRule="auto"/>
              <w:jc w:val="both"/>
              <w:rPr>
                <w:rFonts w:cs="Times New Roman"/>
                <w:sz w:val="22"/>
                <w:szCs w:val="22"/>
              </w:rPr>
            </w:pPr>
            <w:r w:rsidRPr="00107B3F">
              <w:rPr>
                <w:rFonts w:cs="Times New Roman"/>
                <w:sz w:val="22"/>
                <w:szCs w:val="22"/>
              </w:rPr>
              <w:t>Cargo ocupado:</w:t>
            </w:r>
          </w:p>
        </w:tc>
        <w:tc>
          <w:tcPr>
            <w:tcW w:w="3999" w:type="dxa"/>
            <w:gridSpan w:val="3"/>
            <w:tcBorders>
              <w:top w:val="nil"/>
            </w:tcBorders>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Período em que ocupou o cargo:</w:t>
            </w:r>
          </w:p>
        </w:tc>
      </w:tr>
      <w:tr w:rsidR="00586CD0" w:rsidRPr="00107B3F" w:rsidTr="00B00938">
        <w:tc>
          <w:tcPr>
            <w:tcW w:w="3851" w:type="dxa"/>
            <w:vAlign w:val="center"/>
          </w:tcPr>
          <w:p w:rsidR="00586CD0" w:rsidRPr="00107B3F" w:rsidRDefault="00586CD0" w:rsidP="00B00938">
            <w:pPr>
              <w:spacing w:line="276" w:lineRule="auto"/>
              <w:jc w:val="both"/>
              <w:rPr>
                <w:rFonts w:cs="Times New Roman"/>
                <w:sz w:val="22"/>
                <w:szCs w:val="22"/>
              </w:rPr>
            </w:pPr>
          </w:p>
        </w:tc>
        <w:tc>
          <w:tcPr>
            <w:tcW w:w="3999" w:type="dxa"/>
            <w:gridSpan w:val="3"/>
            <w:vAlign w:val="center"/>
          </w:tcPr>
          <w:p w:rsidR="00586CD0" w:rsidRPr="00107B3F" w:rsidRDefault="00586CD0" w:rsidP="00B00938">
            <w:pPr>
              <w:pStyle w:val="PargrafodaLista"/>
              <w:spacing w:line="276" w:lineRule="auto"/>
              <w:ind w:left="0"/>
              <w:jc w:val="both"/>
              <w:rPr>
                <w:sz w:val="22"/>
                <w:szCs w:val="22"/>
              </w:rPr>
            </w:pPr>
          </w:p>
        </w:tc>
      </w:tr>
      <w:tr w:rsidR="00586CD0" w:rsidRPr="00107B3F" w:rsidTr="00B00938">
        <w:tc>
          <w:tcPr>
            <w:tcW w:w="3851" w:type="dxa"/>
            <w:vAlign w:val="center"/>
          </w:tcPr>
          <w:p w:rsidR="00586CD0" w:rsidRPr="00107B3F" w:rsidRDefault="00586CD0" w:rsidP="00B00938">
            <w:pPr>
              <w:spacing w:line="276" w:lineRule="auto"/>
              <w:jc w:val="both"/>
              <w:rPr>
                <w:rFonts w:cs="Times New Roman"/>
                <w:sz w:val="22"/>
                <w:szCs w:val="22"/>
              </w:rPr>
            </w:pPr>
          </w:p>
        </w:tc>
        <w:tc>
          <w:tcPr>
            <w:tcW w:w="3999" w:type="dxa"/>
            <w:gridSpan w:val="3"/>
            <w:vAlign w:val="center"/>
          </w:tcPr>
          <w:p w:rsidR="00586CD0" w:rsidRPr="00107B3F" w:rsidRDefault="00586CD0" w:rsidP="00B00938">
            <w:pPr>
              <w:pStyle w:val="PargrafodaLista"/>
              <w:spacing w:line="276" w:lineRule="auto"/>
              <w:ind w:left="0"/>
              <w:jc w:val="both"/>
              <w:rPr>
                <w:sz w:val="22"/>
                <w:szCs w:val="22"/>
              </w:rPr>
            </w:pPr>
          </w:p>
        </w:tc>
      </w:tr>
      <w:tr w:rsidR="00586CD0" w:rsidRPr="00107B3F" w:rsidTr="00B00938">
        <w:tc>
          <w:tcPr>
            <w:tcW w:w="3851" w:type="dxa"/>
            <w:vAlign w:val="center"/>
          </w:tcPr>
          <w:p w:rsidR="00586CD0" w:rsidRPr="00107B3F" w:rsidRDefault="00586CD0" w:rsidP="00B00938">
            <w:pPr>
              <w:spacing w:line="276" w:lineRule="auto"/>
              <w:jc w:val="both"/>
              <w:rPr>
                <w:rFonts w:cs="Times New Roman"/>
                <w:sz w:val="22"/>
                <w:szCs w:val="22"/>
              </w:rPr>
            </w:pPr>
          </w:p>
        </w:tc>
        <w:tc>
          <w:tcPr>
            <w:tcW w:w="3999" w:type="dxa"/>
            <w:gridSpan w:val="3"/>
            <w:vAlign w:val="center"/>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360"/>
        <w:jc w:val="both"/>
        <w:rPr>
          <w:b/>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É considerada PPE (Pessoa Politicamente Exposta)? Consideram-se pessoas politicamente expostas os agentes públicos que desempenham ou tenham desempenhado, nos últimos cinco anos, no Brasil ou em países, territórios e dependências estrangeiras, cargos, empregos ou funções públicas relevantes, assim como seus representantes, familiares (parentesco direto, colateral ou por afinidade, em qualquer caso até o quarto grau) e colaboradores.</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 xml:space="preserve">Em caso positivo, informe os dados </w:t>
      </w:r>
      <w:proofErr w:type="gramStart"/>
      <w:r w:rsidRPr="00107B3F">
        <w:rPr>
          <w:sz w:val="22"/>
          <w:szCs w:val="22"/>
        </w:rPr>
        <w:t>do(</w:t>
      </w:r>
      <w:proofErr w:type="gramEnd"/>
      <w:r w:rsidRPr="00107B3F">
        <w:rPr>
          <w:sz w:val="22"/>
          <w:szCs w:val="22"/>
        </w:rPr>
        <w:t>s) membro(s) da família, de até 1º grau (pais, filhos, irmãos, sogros, enteados, genros e noras), que atua (m) como servidor público:</w:t>
      </w:r>
    </w:p>
    <w:tbl>
      <w:tblPr>
        <w:tblStyle w:val="Tabelacomgrade"/>
        <w:tblW w:w="0" w:type="auto"/>
        <w:tblInd w:w="846" w:type="dxa"/>
        <w:tblLook w:val="04A0" w:firstRow="1" w:lastRow="0" w:firstColumn="1" w:lastColumn="0" w:noHBand="0" w:noVBand="1"/>
      </w:tblPr>
      <w:tblGrid>
        <w:gridCol w:w="2549"/>
        <w:gridCol w:w="2549"/>
        <w:gridCol w:w="2550"/>
      </w:tblGrid>
      <w:tr w:rsidR="00586CD0" w:rsidRPr="00107B3F" w:rsidTr="00B00938">
        <w:tc>
          <w:tcPr>
            <w:tcW w:w="254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Nome</w:t>
            </w:r>
          </w:p>
        </w:tc>
        <w:tc>
          <w:tcPr>
            <w:tcW w:w="2549"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Parentesco</w:t>
            </w:r>
          </w:p>
        </w:tc>
        <w:tc>
          <w:tcPr>
            <w:tcW w:w="2550"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Cargo e função exercida no Governo</w:t>
            </w:r>
          </w:p>
        </w:tc>
      </w:tr>
      <w:tr w:rsidR="00586CD0" w:rsidRPr="00107B3F" w:rsidTr="00B00938">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50" w:type="dxa"/>
            <w:vAlign w:val="center"/>
          </w:tcPr>
          <w:p w:rsidR="00586CD0" w:rsidRPr="00107B3F" w:rsidRDefault="00586CD0" w:rsidP="00B00938">
            <w:pPr>
              <w:pStyle w:val="PargrafodaLista"/>
              <w:spacing w:line="276" w:lineRule="auto"/>
              <w:ind w:left="0"/>
              <w:jc w:val="both"/>
              <w:rPr>
                <w:b/>
                <w:sz w:val="22"/>
                <w:szCs w:val="22"/>
              </w:rPr>
            </w:pPr>
          </w:p>
        </w:tc>
      </w:tr>
      <w:tr w:rsidR="00586CD0" w:rsidRPr="00107B3F" w:rsidTr="00B00938">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50" w:type="dxa"/>
            <w:vAlign w:val="center"/>
          </w:tcPr>
          <w:p w:rsidR="00586CD0" w:rsidRPr="00107B3F" w:rsidRDefault="00586CD0" w:rsidP="00B00938">
            <w:pPr>
              <w:pStyle w:val="PargrafodaLista"/>
              <w:spacing w:line="276" w:lineRule="auto"/>
              <w:ind w:left="0"/>
              <w:jc w:val="both"/>
              <w:rPr>
                <w:b/>
                <w:sz w:val="22"/>
                <w:szCs w:val="22"/>
              </w:rPr>
            </w:pPr>
          </w:p>
        </w:tc>
      </w:tr>
      <w:tr w:rsidR="00586CD0" w:rsidRPr="00107B3F" w:rsidTr="00B00938">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50" w:type="dxa"/>
            <w:vAlign w:val="center"/>
          </w:tcPr>
          <w:p w:rsidR="00586CD0" w:rsidRPr="00107B3F" w:rsidRDefault="00586CD0" w:rsidP="00B00938">
            <w:pPr>
              <w:pStyle w:val="PargrafodaLista"/>
              <w:spacing w:line="276" w:lineRule="auto"/>
              <w:ind w:left="0"/>
              <w:jc w:val="both"/>
              <w:rPr>
                <w:b/>
                <w:sz w:val="22"/>
                <w:szCs w:val="22"/>
              </w:rPr>
            </w:pPr>
          </w:p>
        </w:tc>
      </w:tr>
      <w:tr w:rsidR="00586CD0" w:rsidRPr="00107B3F" w:rsidTr="00B00938">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49" w:type="dxa"/>
            <w:vAlign w:val="center"/>
          </w:tcPr>
          <w:p w:rsidR="00586CD0" w:rsidRPr="00107B3F" w:rsidRDefault="00586CD0" w:rsidP="00B00938">
            <w:pPr>
              <w:pStyle w:val="PargrafodaLista"/>
              <w:spacing w:line="276" w:lineRule="auto"/>
              <w:ind w:left="0"/>
              <w:jc w:val="both"/>
              <w:rPr>
                <w:b/>
                <w:sz w:val="22"/>
                <w:szCs w:val="22"/>
              </w:rPr>
            </w:pPr>
          </w:p>
        </w:tc>
        <w:tc>
          <w:tcPr>
            <w:tcW w:w="2550" w:type="dxa"/>
            <w:vAlign w:val="center"/>
          </w:tcPr>
          <w:p w:rsidR="00586CD0" w:rsidRPr="00107B3F" w:rsidRDefault="00586CD0" w:rsidP="00B00938">
            <w:pPr>
              <w:pStyle w:val="PargrafodaLista"/>
              <w:spacing w:line="276" w:lineRule="auto"/>
              <w:ind w:left="0"/>
              <w:jc w:val="both"/>
              <w:rPr>
                <w:b/>
                <w:sz w:val="22"/>
                <w:szCs w:val="22"/>
              </w:rPr>
            </w:pPr>
          </w:p>
        </w:tc>
      </w:tr>
    </w:tbl>
    <w:p w:rsidR="00586CD0" w:rsidRPr="00107B3F" w:rsidRDefault="00586CD0" w:rsidP="00586CD0">
      <w:pPr>
        <w:pStyle w:val="PargrafodaLista"/>
        <w:spacing w:line="276" w:lineRule="auto"/>
        <w:ind w:left="360"/>
        <w:jc w:val="both"/>
        <w:rPr>
          <w:b/>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Você tem se relacionado nos últimos cinco anos com servidores, políticos ou autoridades públicas? Caso positivo, comente:</w:t>
      </w:r>
    </w:p>
    <w:p w:rsidR="00586CD0" w:rsidRPr="00107B3F" w:rsidRDefault="00586CD0" w:rsidP="00586CD0">
      <w:pPr>
        <w:pStyle w:val="PargrafodaLista"/>
        <w:spacing w:line="276" w:lineRule="auto"/>
        <w:ind w:left="792"/>
        <w:jc w:val="both"/>
        <w:rPr>
          <w:sz w:val="22"/>
          <w:szCs w:val="22"/>
        </w:rPr>
      </w:pP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Com relação à prática de atos de corrupção, foi autuado, acusado, condenado ou está sendo processado por qualquer violação? Caso a resposta seja afirmativa, esclareça:</w:t>
      </w:r>
    </w:p>
    <w:p w:rsidR="00586CD0" w:rsidRPr="00107B3F" w:rsidRDefault="00586CD0" w:rsidP="00586CD0">
      <w:pPr>
        <w:pStyle w:val="PargrafodaLista"/>
        <w:spacing w:line="276" w:lineRule="auto"/>
        <w:ind w:left="792"/>
        <w:jc w:val="both"/>
        <w:rPr>
          <w:sz w:val="22"/>
          <w:szCs w:val="22"/>
        </w:rPr>
      </w:pP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lastRenderedPageBreak/>
        <w:t>Possui alguma condenação penal? Caso a resposta seja afirmativa, esclareça, indicando o número do processo judicial e a comarca/tribunal onde se encontra:</w:t>
      </w:r>
    </w:p>
    <w:p w:rsidR="00586CD0" w:rsidRPr="00107B3F" w:rsidRDefault="00586CD0" w:rsidP="00586CD0">
      <w:pPr>
        <w:pStyle w:val="PargrafodaLista"/>
        <w:spacing w:line="276" w:lineRule="auto"/>
        <w:ind w:left="792"/>
        <w:jc w:val="both"/>
        <w:rPr>
          <w:sz w:val="22"/>
          <w:szCs w:val="22"/>
        </w:rPr>
      </w:pP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Informe a relação de todos os Estados/Municípios do Brasil onde possua cliente e/ou atenda:</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360"/>
        <w:jc w:val="both"/>
        <w:rPr>
          <w:b/>
          <w:sz w:val="22"/>
          <w:szCs w:val="22"/>
        </w:rPr>
      </w:pPr>
    </w:p>
    <w:p w:rsidR="00586CD0" w:rsidRPr="00107B3F" w:rsidRDefault="00586CD0" w:rsidP="00B34920">
      <w:pPr>
        <w:pStyle w:val="PargrafodaLista"/>
        <w:numPr>
          <w:ilvl w:val="0"/>
          <w:numId w:val="22"/>
        </w:numPr>
        <w:spacing w:after="160" w:line="276" w:lineRule="auto"/>
        <w:jc w:val="both"/>
        <w:rPr>
          <w:b/>
          <w:sz w:val="22"/>
          <w:szCs w:val="22"/>
        </w:rPr>
      </w:pPr>
      <w:r w:rsidRPr="00107B3F">
        <w:rPr>
          <w:b/>
          <w:sz w:val="22"/>
          <w:szCs w:val="22"/>
        </w:rPr>
        <w:t>Questões Específicas - Pessoa Jurídica (PJ):</w:t>
      </w:r>
    </w:p>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 xml:space="preserve"> Forma de constituição (por exemplo: LTDA.; S.A.; Fundação, Associação ou outra):</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Informe o local, bem como a data do registro ou constituição da pessoa jurídica:</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Informe sucintamente as principais áreas em que a pessoa jurídica atua:</w:t>
      </w:r>
    </w:p>
    <w:tbl>
      <w:tblPr>
        <w:tblStyle w:val="Tabelacomgrade"/>
        <w:tblW w:w="0" w:type="auto"/>
        <w:tblInd w:w="792" w:type="dxa"/>
        <w:tblLook w:val="04A0" w:firstRow="1" w:lastRow="0" w:firstColumn="1" w:lastColumn="0" w:noHBand="0" w:noVBand="1"/>
      </w:tblPr>
      <w:tblGrid>
        <w:gridCol w:w="8494"/>
      </w:tblGrid>
      <w:tr w:rsidR="00586CD0" w:rsidRPr="00107B3F" w:rsidTr="00B00938">
        <w:tc>
          <w:tcPr>
            <w:tcW w:w="8494"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 xml:space="preserve">Enquadra-se como Matriz? </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 xml:space="preserve">Possui filial? Caso a resposta seja SIM indique </w:t>
      </w:r>
      <w:proofErr w:type="gramStart"/>
      <w:r w:rsidRPr="00107B3F">
        <w:rPr>
          <w:sz w:val="22"/>
          <w:szCs w:val="22"/>
        </w:rPr>
        <w:t>a(</w:t>
      </w:r>
      <w:proofErr w:type="gramEnd"/>
      <w:r w:rsidRPr="00107B3F">
        <w:rPr>
          <w:sz w:val="22"/>
          <w:szCs w:val="22"/>
        </w:rPr>
        <w:t>s) localidade(s):</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Possui Código de Ética e Conduta?</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p w:rsidR="00586CD0" w:rsidRPr="00107B3F" w:rsidRDefault="00586CD0" w:rsidP="00586CD0">
      <w:pPr>
        <w:pStyle w:val="PargrafodaLista"/>
        <w:spacing w:line="276" w:lineRule="auto"/>
        <w:ind w:left="360"/>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Possui Política Anticorrupção ou documento similar?</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A Empresa realiza treinamentos que contemplem práticas comerciais, negociações e relacionamentos com o Poder Público? Caso a resposta seja SIM, informe para qual público o treinamento está voltado (</w:t>
      </w:r>
      <w:proofErr w:type="spellStart"/>
      <w:r w:rsidRPr="00107B3F">
        <w:rPr>
          <w:sz w:val="22"/>
          <w:szCs w:val="22"/>
        </w:rPr>
        <w:t>ex</w:t>
      </w:r>
      <w:proofErr w:type="spellEnd"/>
      <w:r w:rsidRPr="00107B3F">
        <w:rPr>
          <w:sz w:val="22"/>
          <w:szCs w:val="22"/>
        </w:rPr>
        <w:t>: funcionários, gerentes, diretores, membros de conselho).</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spacing w:after="160" w:line="276" w:lineRule="auto"/>
        <w:jc w:val="both"/>
        <w:rPr>
          <w:sz w:val="22"/>
          <w:szCs w:val="22"/>
        </w:rPr>
      </w:pPr>
      <w:r w:rsidRPr="00107B3F">
        <w:rPr>
          <w:sz w:val="22"/>
          <w:szCs w:val="22"/>
        </w:rPr>
        <w:t>Relacione no quadro adiante o nome, cargo, responsabilidade social e percentual de participação dos Diretores e, se houver, dos membros de Conselho da Empresa:</w:t>
      </w:r>
    </w:p>
    <w:tbl>
      <w:tblPr>
        <w:tblStyle w:val="Tabelacomgrade"/>
        <w:tblW w:w="7708" w:type="dxa"/>
        <w:tblInd w:w="792" w:type="dxa"/>
        <w:tblLook w:val="04A0" w:firstRow="1" w:lastRow="0" w:firstColumn="1" w:lastColumn="0" w:noHBand="0" w:noVBand="1"/>
      </w:tblPr>
      <w:tblGrid>
        <w:gridCol w:w="1927"/>
        <w:gridCol w:w="1927"/>
        <w:gridCol w:w="1927"/>
        <w:gridCol w:w="1927"/>
      </w:tblGrid>
      <w:tr w:rsidR="00586CD0" w:rsidRPr="00107B3F" w:rsidTr="00B00938">
        <w:tc>
          <w:tcPr>
            <w:tcW w:w="1927"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lastRenderedPageBreak/>
              <w:t>Nome</w:t>
            </w:r>
          </w:p>
        </w:tc>
        <w:tc>
          <w:tcPr>
            <w:tcW w:w="1927"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Cargo</w:t>
            </w:r>
          </w:p>
        </w:tc>
        <w:tc>
          <w:tcPr>
            <w:tcW w:w="1927"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Responsabilidade Social</w:t>
            </w:r>
          </w:p>
        </w:tc>
        <w:tc>
          <w:tcPr>
            <w:tcW w:w="1927" w:type="dxa"/>
            <w:vAlign w:val="center"/>
          </w:tcPr>
          <w:p w:rsidR="00586CD0" w:rsidRPr="00107B3F" w:rsidRDefault="00586CD0" w:rsidP="00B00938">
            <w:pPr>
              <w:pStyle w:val="PargrafodaLista"/>
              <w:spacing w:line="276" w:lineRule="auto"/>
              <w:ind w:left="0"/>
              <w:jc w:val="both"/>
              <w:rPr>
                <w:sz w:val="22"/>
                <w:szCs w:val="22"/>
              </w:rPr>
            </w:pPr>
            <w:r w:rsidRPr="00107B3F">
              <w:rPr>
                <w:sz w:val="22"/>
                <w:szCs w:val="22"/>
              </w:rPr>
              <w:t>Percentual de participação, quando aplicável</w:t>
            </w:r>
          </w:p>
        </w:tc>
      </w:tr>
      <w:tr w:rsidR="00586CD0" w:rsidRPr="00107B3F" w:rsidTr="00B00938">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r>
      <w:tr w:rsidR="00586CD0" w:rsidRPr="00107B3F" w:rsidTr="00B00938">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r>
      <w:tr w:rsidR="00586CD0" w:rsidRPr="00107B3F" w:rsidTr="00B00938">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r>
      <w:tr w:rsidR="00586CD0" w:rsidRPr="00107B3F" w:rsidTr="00B00938">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r>
      <w:tr w:rsidR="00586CD0" w:rsidRPr="00107B3F" w:rsidTr="00B00938">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c>
          <w:tcPr>
            <w:tcW w:w="1927" w:type="dxa"/>
            <w:vAlign w:val="center"/>
          </w:tcPr>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spacing w:line="276" w:lineRule="auto"/>
        <w:ind w:left="792"/>
        <w:jc w:val="both"/>
        <w:rPr>
          <w:sz w:val="22"/>
          <w:szCs w:val="22"/>
        </w:rPr>
      </w:pPr>
    </w:p>
    <w:p w:rsidR="00586CD0" w:rsidRPr="00107B3F" w:rsidRDefault="00586CD0" w:rsidP="00B34920">
      <w:pPr>
        <w:pStyle w:val="PargrafodaLista"/>
        <w:numPr>
          <w:ilvl w:val="1"/>
          <w:numId w:val="22"/>
        </w:numPr>
        <w:tabs>
          <w:tab w:val="left" w:pos="993"/>
        </w:tabs>
        <w:spacing w:after="160" w:line="276" w:lineRule="auto"/>
        <w:ind w:left="851" w:hanging="491"/>
        <w:jc w:val="both"/>
        <w:rPr>
          <w:sz w:val="22"/>
          <w:szCs w:val="22"/>
        </w:rPr>
      </w:pPr>
      <w:r w:rsidRPr="00107B3F">
        <w:rPr>
          <w:sz w:val="22"/>
          <w:szCs w:val="22"/>
        </w:rPr>
        <w:t>Se possuir funcionário, Diretor, membro de Conselho ou membro da família, de até 4º grau por parentesco direto, colateral ou afinidade (pais, filhos, irmãos, sogros, enteados, genros e noras), que ocupe função no Poder Público, indique no quadro abaixo o nome e a relação mantida:</w:t>
      </w:r>
    </w:p>
    <w:tbl>
      <w:tblPr>
        <w:tblStyle w:val="Tabelacomgrade"/>
        <w:tblW w:w="0" w:type="auto"/>
        <w:tblInd w:w="851" w:type="dxa"/>
        <w:tblLook w:val="04A0" w:firstRow="1" w:lastRow="0" w:firstColumn="1" w:lastColumn="0" w:noHBand="0" w:noVBand="1"/>
      </w:tblPr>
      <w:tblGrid>
        <w:gridCol w:w="2831"/>
        <w:gridCol w:w="2831"/>
        <w:gridCol w:w="2832"/>
      </w:tblGrid>
      <w:tr w:rsidR="00586CD0" w:rsidRPr="00107B3F" w:rsidTr="00B00938">
        <w:tc>
          <w:tcPr>
            <w:tcW w:w="2831" w:type="dxa"/>
            <w:vAlign w:val="center"/>
          </w:tcPr>
          <w:p w:rsidR="00586CD0" w:rsidRPr="00107B3F" w:rsidRDefault="00586CD0" w:rsidP="00B00938">
            <w:pPr>
              <w:pStyle w:val="PargrafodaLista"/>
              <w:tabs>
                <w:tab w:val="left" w:pos="993"/>
              </w:tabs>
              <w:spacing w:line="276" w:lineRule="auto"/>
              <w:ind w:left="0"/>
              <w:jc w:val="both"/>
              <w:rPr>
                <w:sz w:val="22"/>
                <w:szCs w:val="22"/>
              </w:rPr>
            </w:pPr>
            <w:r w:rsidRPr="00107B3F">
              <w:rPr>
                <w:sz w:val="22"/>
                <w:szCs w:val="22"/>
              </w:rPr>
              <w:t>Nome</w:t>
            </w:r>
          </w:p>
        </w:tc>
        <w:tc>
          <w:tcPr>
            <w:tcW w:w="2831" w:type="dxa"/>
            <w:vAlign w:val="center"/>
          </w:tcPr>
          <w:p w:rsidR="00586CD0" w:rsidRPr="00107B3F" w:rsidRDefault="00586CD0" w:rsidP="00B00938">
            <w:pPr>
              <w:pStyle w:val="PargrafodaLista"/>
              <w:tabs>
                <w:tab w:val="left" w:pos="993"/>
              </w:tabs>
              <w:spacing w:line="276" w:lineRule="auto"/>
              <w:ind w:left="0"/>
              <w:jc w:val="both"/>
              <w:rPr>
                <w:sz w:val="22"/>
                <w:szCs w:val="22"/>
              </w:rPr>
            </w:pPr>
            <w:r w:rsidRPr="00107B3F">
              <w:rPr>
                <w:sz w:val="22"/>
                <w:szCs w:val="22"/>
              </w:rPr>
              <w:t>Posição ou relação na Empresa</w:t>
            </w:r>
          </w:p>
        </w:tc>
        <w:tc>
          <w:tcPr>
            <w:tcW w:w="2832" w:type="dxa"/>
            <w:vAlign w:val="center"/>
          </w:tcPr>
          <w:p w:rsidR="00586CD0" w:rsidRPr="00107B3F" w:rsidRDefault="00586CD0" w:rsidP="00B00938">
            <w:pPr>
              <w:pStyle w:val="PargrafodaLista"/>
              <w:tabs>
                <w:tab w:val="left" w:pos="993"/>
              </w:tabs>
              <w:spacing w:line="276" w:lineRule="auto"/>
              <w:ind w:left="0"/>
              <w:jc w:val="both"/>
              <w:rPr>
                <w:sz w:val="22"/>
                <w:szCs w:val="22"/>
              </w:rPr>
            </w:pPr>
            <w:r w:rsidRPr="00107B3F">
              <w:rPr>
                <w:sz w:val="22"/>
                <w:szCs w:val="22"/>
              </w:rPr>
              <w:t xml:space="preserve">Função ocupada como servidor público </w:t>
            </w:r>
          </w:p>
        </w:tc>
      </w:tr>
      <w:tr w:rsidR="00586CD0" w:rsidRPr="00107B3F" w:rsidTr="00B00938">
        <w:tc>
          <w:tcPr>
            <w:tcW w:w="2831" w:type="dxa"/>
          </w:tcPr>
          <w:p w:rsidR="00586CD0" w:rsidRPr="00107B3F" w:rsidRDefault="00586CD0" w:rsidP="00B00938">
            <w:pPr>
              <w:pStyle w:val="PargrafodaLista"/>
              <w:tabs>
                <w:tab w:val="left" w:pos="993"/>
              </w:tabs>
              <w:spacing w:line="276" w:lineRule="auto"/>
              <w:ind w:left="0"/>
              <w:jc w:val="both"/>
              <w:rPr>
                <w:sz w:val="22"/>
                <w:szCs w:val="22"/>
              </w:rPr>
            </w:pPr>
          </w:p>
        </w:tc>
        <w:tc>
          <w:tcPr>
            <w:tcW w:w="2831" w:type="dxa"/>
          </w:tcPr>
          <w:p w:rsidR="00586CD0" w:rsidRPr="00107B3F" w:rsidRDefault="00586CD0" w:rsidP="00B00938">
            <w:pPr>
              <w:pStyle w:val="PargrafodaLista"/>
              <w:tabs>
                <w:tab w:val="left" w:pos="993"/>
              </w:tabs>
              <w:spacing w:line="276" w:lineRule="auto"/>
              <w:ind w:left="0"/>
              <w:jc w:val="both"/>
              <w:rPr>
                <w:sz w:val="22"/>
                <w:szCs w:val="22"/>
              </w:rPr>
            </w:pPr>
          </w:p>
        </w:tc>
        <w:tc>
          <w:tcPr>
            <w:tcW w:w="2832" w:type="dxa"/>
          </w:tcPr>
          <w:p w:rsidR="00586CD0" w:rsidRPr="00107B3F" w:rsidRDefault="00586CD0" w:rsidP="00B00938">
            <w:pPr>
              <w:pStyle w:val="PargrafodaLista"/>
              <w:tabs>
                <w:tab w:val="left" w:pos="993"/>
              </w:tabs>
              <w:spacing w:line="276" w:lineRule="auto"/>
              <w:ind w:left="0"/>
              <w:jc w:val="both"/>
              <w:rPr>
                <w:sz w:val="22"/>
                <w:szCs w:val="22"/>
              </w:rPr>
            </w:pPr>
          </w:p>
        </w:tc>
      </w:tr>
      <w:tr w:rsidR="00586CD0" w:rsidRPr="00107B3F" w:rsidTr="00B00938">
        <w:tc>
          <w:tcPr>
            <w:tcW w:w="2831" w:type="dxa"/>
          </w:tcPr>
          <w:p w:rsidR="00586CD0" w:rsidRPr="00107B3F" w:rsidRDefault="00586CD0" w:rsidP="00B00938">
            <w:pPr>
              <w:pStyle w:val="PargrafodaLista"/>
              <w:tabs>
                <w:tab w:val="left" w:pos="993"/>
              </w:tabs>
              <w:spacing w:line="276" w:lineRule="auto"/>
              <w:ind w:left="0"/>
              <w:jc w:val="both"/>
              <w:rPr>
                <w:sz w:val="22"/>
                <w:szCs w:val="22"/>
              </w:rPr>
            </w:pPr>
          </w:p>
        </w:tc>
        <w:tc>
          <w:tcPr>
            <w:tcW w:w="2831" w:type="dxa"/>
          </w:tcPr>
          <w:p w:rsidR="00586CD0" w:rsidRPr="00107B3F" w:rsidRDefault="00586CD0" w:rsidP="00B00938">
            <w:pPr>
              <w:pStyle w:val="PargrafodaLista"/>
              <w:tabs>
                <w:tab w:val="left" w:pos="993"/>
              </w:tabs>
              <w:spacing w:line="276" w:lineRule="auto"/>
              <w:ind w:left="0"/>
              <w:jc w:val="both"/>
              <w:rPr>
                <w:sz w:val="22"/>
                <w:szCs w:val="22"/>
              </w:rPr>
            </w:pPr>
          </w:p>
        </w:tc>
        <w:tc>
          <w:tcPr>
            <w:tcW w:w="2832" w:type="dxa"/>
          </w:tcPr>
          <w:p w:rsidR="00586CD0" w:rsidRPr="00107B3F" w:rsidRDefault="00586CD0" w:rsidP="00B00938">
            <w:pPr>
              <w:pStyle w:val="PargrafodaLista"/>
              <w:tabs>
                <w:tab w:val="left" w:pos="993"/>
              </w:tabs>
              <w:spacing w:line="276" w:lineRule="auto"/>
              <w:ind w:left="0"/>
              <w:jc w:val="both"/>
              <w:rPr>
                <w:sz w:val="22"/>
                <w:szCs w:val="22"/>
              </w:rPr>
            </w:pPr>
          </w:p>
        </w:tc>
      </w:tr>
      <w:tr w:rsidR="00586CD0" w:rsidRPr="00107B3F" w:rsidTr="00B00938">
        <w:tc>
          <w:tcPr>
            <w:tcW w:w="2831" w:type="dxa"/>
          </w:tcPr>
          <w:p w:rsidR="00586CD0" w:rsidRPr="00107B3F" w:rsidRDefault="00586CD0" w:rsidP="00B00938">
            <w:pPr>
              <w:pStyle w:val="PargrafodaLista"/>
              <w:tabs>
                <w:tab w:val="left" w:pos="993"/>
              </w:tabs>
              <w:spacing w:line="276" w:lineRule="auto"/>
              <w:ind w:left="0"/>
              <w:jc w:val="both"/>
              <w:rPr>
                <w:sz w:val="22"/>
                <w:szCs w:val="22"/>
              </w:rPr>
            </w:pPr>
          </w:p>
        </w:tc>
        <w:tc>
          <w:tcPr>
            <w:tcW w:w="2831" w:type="dxa"/>
          </w:tcPr>
          <w:p w:rsidR="00586CD0" w:rsidRPr="00107B3F" w:rsidRDefault="00586CD0" w:rsidP="00B00938">
            <w:pPr>
              <w:pStyle w:val="PargrafodaLista"/>
              <w:tabs>
                <w:tab w:val="left" w:pos="993"/>
              </w:tabs>
              <w:spacing w:line="276" w:lineRule="auto"/>
              <w:ind w:left="0"/>
              <w:jc w:val="both"/>
              <w:rPr>
                <w:sz w:val="22"/>
                <w:szCs w:val="22"/>
              </w:rPr>
            </w:pPr>
          </w:p>
        </w:tc>
        <w:tc>
          <w:tcPr>
            <w:tcW w:w="2832" w:type="dxa"/>
          </w:tcPr>
          <w:p w:rsidR="00586CD0" w:rsidRPr="00107B3F" w:rsidRDefault="00586CD0" w:rsidP="00B00938">
            <w:pPr>
              <w:pStyle w:val="PargrafodaLista"/>
              <w:tabs>
                <w:tab w:val="left" w:pos="993"/>
              </w:tabs>
              <w:spacing w:line="276" w:lineRule="auto"/>
              <w:ind w:left="0"/>
              <w:jc w:val="both"/>
              <w:rPr>
                <w:sz w:val="22"/>
                <w:szCs w:val="22"/>
              </w:rPr>
            </w:pPr>
          </w:p>
        </w:tc>
      </w:tr>
    </w:tbl>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B34920">
      <w:pPr>
        <w:pStyle w:val="PargrafodaLista"/>
        <w:numPr>
          <w:ilvl w:val="1"/>
          <w:numId w:val="22"/>
        </w:numPr>
        <w:tabs>
          <w:tab w:val="left" w:pos="993"/>
        </w:tabs>
        <w:spacing w:after="160" w:line="276" w:lineRule="auto"/>
        <w:ind w:left="851" w:hanging="491"/>
        <w:jc w:val="both"/>
        <w:rPr>
          <w:sz w:val="22"/>
          <w:szCs w:val="22"/>
        </w:rPr>
      </w:pPr>
      <w:r w:rsidRPr="00107B3F">
        <w:rPr>
          <w:sz w:val="22"/>
          <w:szCs w:val="22"/>
        </w:rPr>
        <w:t>Algum Sócio, Diretor, Acionista, membro de Conselho e/ou Representante da Empresa consta cadastrado na lista de PPE (Pessoa Politicamente Exposta)? Consideram-se pessoas politicamente expostas os agentes públicos que desempenham ou tenham desempenhado, nos últimos cinco anos, no Brasil ou em países, territórios e dependências estrangeiras, cargos, empregos ou funções públicas relevantes, assim como seus representantes, familiares e estreitos colaboradores (Vide detalhes na Resolução nº 16, de 28/03/2007 do COAF em www.coaf.fazenda.gov.br).</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p w:rsidR="00586CD0" w:rsidRPr="00107B3F" w:rsidRDefault="00586CD0" w:rsidP="00586CD0">
      <w:pPr>
        <w:pStyle w:val="PargrafodaLista"/>
        <w:spacing w:line="276" w:lineRule="auto"/>
        <w:ind w:left="360" w:firstLine="348"/>
        <w:jc w:val="both"/>
        <w:rPr>
          <w:sz w:val="22"/>
          <w:szCs w:val="22"/>
        </w:rPr>
      </w:pPr>
    </w:p>
    <w:p w:rsidR="00586CD0" w:rsidRPr="00107B3F" w:rsidRDefault="00586CD0" w:rsidP="00B34920">
      <w:pPr>
        <w:pStyle w:val="PargrafodaLista"/>
        <w:numPr>
          <w:ilvl w:val="1"/>
          <w:numId w:val="22"/>
        </w:numPr>
        <w:tabs>
          <w:tab w:val="left" w:pos="993"/>
        </w:tabs>
        <w:spacing w:after="160" w:line="276" w:lineRule="auto"/>
        <w:ind w:left="851" w:hanging="491"/>
        <w:jc w:val="both"/>
        <w:rPr>
          <w:sz w:val="22"/>
          <w:szCs w:val="22"/>
        </w:rPr>
      </w:pPr>
      <w:r w:rsidRPr="00107B3F">
        <w:rPr>
          <w:sz w:val="22"/>
          <w:szCs w:val="22"/>
        </w:rPr>
        <w:t xml:space="preserve">Já foram registradas autuações, acusações e/ou condenações contra a Empresa ou qualquer de seus membros, seja da matriz ou filiais, por violação da Lei Anticorrupção por qualquer ato lesivo contra a Administração </w:t>
      </w:r>
      <w:proofErr w:type="spellStart"/>
      <w:r w:rsidRPr="00107B3F">
        <w:rPr>
          <w:sz w:val="22"/>
          <w:szCs w:val="22"/>
        </w:rPr>
        <w:t>Publica</w:t>
      </w:r>
      <w:proofErr w:type="spellEnd"/>
      <w:r w:rsidRPr="00107B3F">
        <w:rPr>
          <w:sz w:val="22"/>
          <w:szCs w:val="22"/>
        </w:rPr>
        <w:t xml:space="preserve"> Nacional ou Estrangeira, ou da lei penal? Se positivo, esclareça: </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B34920">
      <w:pPr>
        <w:pStyle w:val="PargrafodaLista"/>
        <w:numPr>
          <w:ilvl w:val="1"/>
          <w:numId w:val="22"/>
        </w:numPr>
        <w:tabs>
          <w:tab w:val="left" w:pos="993"/>
        </w:tabs>
        <w:spacing w:after="160" w:line="276" w:lineRule="auto"/>
        <w:ind w:left="851" w:hanging="491"/>
        <w:jc w:val="both"/>
        <w:rPr>
          <w:sz w:val="22"/>
          <w:szCs w:val="22"/>
        </w:rPr>
      </w:pPr>
      <w:r w:rsidRPr="00107B3F">
        <w:rPr>
          <w:sz w:val="22"/>
          <w:szCs w:val="22"/>
        </w:rPr>
        <w:t>Informe a relação de todas as regiões do Brasil onde possua cliente e/ou atenda:</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B34920">
      <w:pPr>
        <w:pStyle w:val="PargrafodaLista"/>
        <w:numPr>
          <w:ilvl w:val="1"/>
          <w:numId w:val="22"/>
        </w:numPr>
        <w:tabs>
          <w:tab w:val="left" w:pos="993"/>
        </w:tabs>
        <w:spacing w:after="160" w:line="276" w:lineRule="auto"/>
        <w:ind w:left="851" w:hanging="491"/>
        <w:jc w:val="both"/>
        <w:rPr>
          <w:sz w:val="22"/>
          <w:szCs w:val="22"/>
        </w:rPr>
      </w:pPr>
      <w:r w:rsidRPr="00107B3F">
        <w:rPr>
          <w:sz w:val="22"/>
          <w:szCs w:val="22"/>
        </w:rPr>
        <w:t>A Empresa contrata serviços de Auditoria Externa? Se positivo, informe o nome e a periodicidade:</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B34920">
      <w:pPr>
        <w:pStyle w:val="PargrafodaLista"/>
        <w:numPr>
          <w:ilvl w:val="1"/>
          <w:numId w:val="22"/>
        </w:numPr>
        <w:tabs>
          <w:tab w:val="left" w:pos="993"/>
        </w:tabs>
        <w:spacing w:after="160" w:line="276" w:lineRule="auto"/>
        <w:ind w:left="851" w:hanging="491"/>
        <w:jc w:val="both"/>
        <w:rPr>
          <w:sz w:val="22"/>
          <w:szCs w:val="22"/>
        </w:rPr>
      </w:pPr>
      <w:r w:rsidRPr="00107B3F">
        <w:rPr>
          <w:sz w:val="22"/>
          <w:szCs w:val="22"/>
        </w:rPr>
        <w:t xml:space="preserve">A Empresa possui um Programa de </w:t>
      </w:r>
      <w:proofErr w:type="spellStart"/>
      <w:r w:rsidRPr="00107B3F">
        <w:rPr>
          <w:sz w:val="22"/>
          <w:szCs w:val="22"/>
        </w:rPr>
        <w:t>Compliance</w:t>
      </w:r>
      <w:proofErr w:type="spellEnd"/>
      <w:r w:rsidRPr="00107B3F">
        <w:rPr>
          <w:sz w:val="22"/>
          <w:szCs w:val="22"/>
        </w:rPr>
        <w:t>?</w:t>
      </w:r>
    </w:p>
    <w:p w:rsidR="00586CD0" w:rsidRPr="00107B3F" w:rsidRDefault="00586CD0" w:rsidP="00586CD0">
      <w:pPr>
        <w:pStyle w:val="PargrafodaLista"/>
        <w:spacing w:line="276" w:lineRule="auto"/>
        <w:ind w:left="360" w:firstLine="348"/>
        <w:jc w:val="both"/>
        <w:rPr>
          <w:sz w:val="22"/>
          <w:szCs w:val="22"/>
        </w:rPr>
      </w:pPr>
      <w:r w:rsidRPr="00107B3F">
        <w:rPr>
          <w:sz w:val="22"/>
          <w:szCs w:val="22"/>
        </w:rPr>
        <w:t xml:space="preserve">   </w:t>
      </w:r>
      <w:proofErr w:type="gramStart"/>
      <w:r w:rsidRPr="00107B3F">
        <w:rPr>
          <w:sz w:val="22"/>
          <w:szCs w:val="22"/>
        </w:rPr>
        <w:t xml:space="preserve">(  </w:t>
      </w:r>
      <w:proofErr w:type="gramEnd"/>
      <w:r w:rsidRPr="00107B3F">
        <w:rPr>
          <w:sz w:val="22"/>
          <w:szCs w:val="22"/>
        </w:rPr>
        <w:t xml:space="preserve">   ) Sim</w:t>
      </w:r>
      <w:r w:rsidRPr="00107B3F">
        <w:rPr>
          <w:sz w:val="22"/>
          <w:szCs w:val="22"/>
        </w:rPr>
        <w:tab/>
        <w:t>(     ) Não</w:t>
      </w:r>
    </w:p>
    <w:tbl>
      <w:tblPr>
        <w:tblStyle w:val="Tabelacomgrade"/>
        <w:tblW w:w="0" w:type="auto"/>
        <w:tblInd w:w="792" w:type="dxa"/>
        <w:tblLook w:val="04A0" w:firstRow="1" w:lastRow="0" w:firstColumn="1" w:lastColumn="0" w:noHBand="0" w:noVBand="1"/>
      </w:tblPr>
      <w:tblGrid>
        <w:gridCol w:w="7702"/>
      </w:tblGrid>
      <w:tr w:rsidR="00586CD0" w:rsidRPr="00107B3F" w:rsidTr="00B00938">
        <w:tc>
          <w:tcPr>
            <w:tcW w:w="7702" w:type="dxa"/>
          </w:tcPr>
          <w:p w:rsidR="00586CD0" w:rsidRPr="00107B3F" w:rsidRDefault="00586CD0" w:rsidP="00B00938">
            <w:pPr>
              <w:pStyle w:val="PargrafodaLista"/>
              <w:spacing w:line="276" w:lineRule="auto"/>
              <w:ind w:left="0"/>
              <w:jc w:val="both"/>
              <w:rPr>
                <w:sz w:val="22"/>
                <w:szCs w:val="22"/>
              </w:rPr>
            </w:pPr>
          </w:p>
          <w:p w:rsidR="00586CD0" w:rsidRPr="00107B3F" w:rsidRDefault="00586CD0" w:rsidP="00B00938">
            <w:pPr>
              <w:pStyle w:val="PargrafodaLista"/>
              <w:spacing w:line="276" w:lineRule="auto"/>
              <w:ind w:left="0"/>
              <w:jc w:val="both"/>
              <w:rPr>
                <w:sz w:val="22"/>
                <w:szCs w:val="22"/>
              </w:rPr>
            </w:pPr>
          </w:p>
        </w:tc>
      </w:tr>
    </w:tbl>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B34920">
      <w:pPr>
        <w:pStyle w:val="PargrafodaLista"/>
        <w:numPr>
          <w:ilvl w:val="1"/>
          <w:numId w:val="22"/>
        </w:numPr>
        <w:tabs>
          <w:tab w:val="left" w:pos="993"/>
        </w:tabs>
        <w:spacing w:after="160" w:line="276" w:lineRule="auto"/>
        <w:ind w:left="851" w:hanging="491"/>
        <w:jc w:val="both"/>
        <w:rPr>
          <w:sz w:val="22"/>
          <w:szCs w:val="22"/>
        </w:rPr>
      </w:pPr>
      <w:r w:rsidRPr="00107B3F">
        <w:rPr>
          <w:sz w:val="22"/>
          <w:szCs w:val="22"/>
        </w:rPr>
        <w:t>Ao responder e encaminhar este questionário queira fornecer os seguintes documentos, se houver:</w:t>
      </w:r>
    </w:p>
    <w:p w:rsidR="00586CD0" w:rsidRPr="00107B3F" w:rsidRDefault="00586CD0" w:rsidP="00B34920">
      <w:pPr>
        <w:pStyle w:val="PargrafodaLista"/>
        <w:numPr>
          <w:ilvl w:val="2"/>
          <w:numId w:val="22"/>
        </w:numPr>
        <w:tabs>
          <w:tab w:val="left" w:pos="993"/>
        </w:tabs>
        <w:spacing w:after="160" w:line="276" w:lineRule="auto"/>
        <w:ind w:hanging="373"/>
        <w:jc w:val="both"/>
        <w:rPr>
          <w:sz w:val="22"/>
          <w:szCs w:val="22"/>
        </w:rPr>
      </w:pPr>
      <w:r w:rsidRPr="00107B3F">
        <w:rPr>
          <w:sz w:val="22"/>
          <w:szCs w:val="22"/>
        </w:rPr>
        <w:t>Código de Ética e Conduta.</w:t>
      </w:r>
    </w:p>
    <w:p w:rsidR="00586CD0" w:rsidRPr="00107B3F" w:rsidRDefault="00586CD0" w:rsidP="00B34920">
      <w:pPr>
        <w:pStyle w:val="PargrafodaLista"/>
        <w:numPr>
          <w:ilvl w:val="2"/>
          <w:numId w:val="22"/>
        </w:numPr>
        <w:tabs>
          <w:tab w:val="left" w:pos="993"/>
        </w:tabs>
        <w:spacing w:after="160" w:line="276" w:lineRule="auto"/>
        <w:ind w:hanging="373"/>
        <w:jc w:val="both"/>
        <w:rPr>
          <w:sz w:val="22"/>
          <w:szCs w:val="22"/>
        </w:rPr>
      </w:pPr>
      <w:r w:rsidRPr="00107B3F">
        <w:rPr>
          <w:sz w:val="22"/>
          <w:szCs w:val="22"/>
        </w:rPr>
        <w:t>Política Anticorrupção.</w:t>
      </w:r>
    </w:p>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586CD0">
      <w:pPr>
        <w:pStyle w:val="PargrafodaLista"/>
        <w:tabs>
          <w:tab w:val="left" w:pos="993"/>
        </w:tabs>
        <w:spacing w:line="276" w:lineRule="auto"/>
        <w:ind w:left="851"/>
        <w:jc w:val="both"/>
        <w:rPr>
          <w:sz w:val="22"/>
          <w:szCs w:val="22"/>
        </w:rPr>
      </w:pPr>
    </w:p>
    <w:p w:rsidR="00586CD0" w:rsidRPr="00107B3F" w:rsidRDefault="00586CD0" w:rsidP="00586CD0">
      <w:pPr>
        <w:spacing w:before="120" w:after="200" w:line="276" w:lineRule="auto"/>
        <w:jc w:val="both"/>
        <w:rPr>
          <w:rFonts w:cs="Times New Roman"/>
          <w:sz w:val="22"/>
          <w:szCs w:val="22"/>
        </w:rPr>
      </w:pPr>
      <w:r w:rsidRPr="00107B3F">
        <w:rPr>
          <w:rFonts w:cs="Times New Roman"/>
          <w:sz w:val="22"/>
          <w:szCs w:val="22"/>
        </w:rPr>
        <w:t xml:space="preserve">Declaramos como verdadeiras as informações acima prestadas </w:t>
      </w:r>
      <w:proofErr w:type="gramStart"/>
      <w:r w:rsidRPr="00107B3F">
        <w:rPr>
          <w:rFonts w:cs="Times New Roman"/>
          <w:sz w:val="22"/>
          <w:szCs w:val="22"/>
        </w:rPr>
        <w:t>e  que</w:t>
      </w:r>
      <w:proofErr w:type="gramEnd"/>
      <w:r w:rsidRPr="00107B3F">
        <w:rPr>
          <w:rFonts w:cs="Times New Roman"/>
          <w:sz w:val="22"/>
          <w:szCs w:val="22"/>
        </w:rPr>
        <w:t xml:space="preserve"> não praticamos atos em desconformidade aos dispositivos legais acima mencionados e não oferecendo, recebendo, prometendo, efetuando ou autorizando, direta ou indiretamente, a qualquer colaborador e/ou servidor ou empregado público, nacional ou estrangeiro, vantagem ou favorecimento indevido. Da mesma forma, não influenciamos, indicamos, sugerimos ou induzimos qualquer prática que envolva a violação de sua obrigação legal. </w:t>
      </w:r>
    </w:p>
    <w:p w:rsidR="00586CD0" w:rsidRPr="00107B3F" w:rsidRDefault="00586CD0" w:rsidP="00586CD0">
      <w:pPr>
        <w:spacing w:before="120" w:after="200" w:line="276" w:lineRule="auto"/>
        <w:jc w:val="both"/>
        <w:rPr>
          <w:rFonts w:cs="Times New Roman"/>
          <w:sz w:val="22"/>
          <w:szCs w:val="22"/>
        </w:rPr>
      </w:pPr>
      <w:r w:rsidRPr="00107B3F">
        <w:rPr>
          <w:rFonts w:cs="Times New Roman"/>
          <w:sz w:val="22"/>
          <w:szCs w:val="22"/>
        </w:rPr>
        <w:t xml:space="preserve">Declaramos que, até o presente momento, não constam violações à Lei Anticorrupção e Lei Penal, cometidas por nossa Empresa e/ou por seus membros, seja Diretor, integrante de Conselho e/ou colaborador. </w:t>
      </w:r>
    </w:p>
    <w:p w:rsidR="00586CD0" w:rsidRPr="00107B3F" w:rsidRDefault="00586CD0" w:rsidP="00586CD0">
      <w:pPr>
        <w:spacing w:before="120" w:after="200" w:line="276" w:lineRule="auto"/>
        <w:jc w:val="both"/>
        <w:rPr>
          <w:rFonts w:cs="Times New Roman"/>
          <w:sz w:val="22"/>
          <w:szCs w:val="22"/>
        </w:rPr>
      </w:pPr>
      <w:r w:rsidRPr="00107B3F">
        <w:rPr>
          <w:rFonts w:cs="Times New Roman"/>
          <w:sz w:val="22"/>
          <w:szCs w:val="22"/>
        </w:rPr>
        <w:t xml:space="preserve">Comprometemo-nos a cumprir e fazer cumprir, a qualquer tempo, os Normativos, Leis e Regulamentações Anticorrupção e, caso haja o conhecimento de qualquer violação, </w:t>
      </w:r>
      <w:proofErr w:type="spellStart"/>
      <w:r w:rsidRPr="00107B3F">
        <w:rPr>
          <w:rFonts w:cs="Times New Roman"/>
          <w:sz w:val="22"/>
          <w:szCs w:val="22"/>
        </w:rPr>
        <w:t>obrigamo-nosa</w:t>
      </w:r>
      <w:proofErr w:type="spellEnd"/>
      <w:r w:rsidRPr="00107B3F">
        <w:rPr>
          <w:rFonts w:cs="Times New Roman"/>
          <w:sz w:val="22"/>
          <w:szCs w:val="22"/>
        </w:rPr>
        <w:t xml:space="preserve"> comunicar imediatamente o SEST SENAT qualquer fato que venha ou possa vir a alterar as declarações apresentadas neste questionário.</w:t>
      </w:r>
    </w:p>
    <w:p w:rsidR="00586CD0" w:rsidRPr="00107B3F" w:rsidRDefault="00586CD0" w:rsidP="00586CD0">
      <w:pPr>
        <w:spacing w:before="120" w:after="200" w:line="276" w:lineRule="auto"/>
        <w:jc w:val="both"/>
        <w:rPr>
          <w:rFonts w:cs="Times New Roman"/>
          <w:sz w:val="22"/>
          <w:szCs w:val="22"/>
        </w:rPr>
      </w:pPr>
      <w:r w:rsidRPr="00107B3F">
        <w:rPr>
          <w:rFonts w:cs="Times New Roman"/>
          <w:sz w:val="22"/>
          <w:szCs w:val="22"/>
        </w:rPr>
        <w:t xml:space="preserve">Declaramos, ainda que temos conhecimento e compreendemos o Código de Ética e Conduta do SEST SENAT, </w:t>
      </w:r>
      <w:r w:rsidRPr="00107B3F">
        <w:rPr>
          <w:rFonts w:eastAsia="Arial Unicode MS" w:cs="Times New Roman"/>
          <w:sz w:val="22"/>
          <w:szCs w:val="22"/>
        </w:rPr>
        <w:t xml:space="preserve">disponível no endereço eletrônico </w:t>
      </w:r>
      <w:hyperlink r:id="rId20" w:history="1">
        <w:r w:rsidRPr="00107B3F">
          <w:rPr>
            <w:rStyle w:val="Hyperlink"/>
            <w:rFonts w:cs="Times New Roman"/>
            <w:sz w:val="22"/>
            <w:szCs w:val="22"/>
          </w:rPr>
          <w:t>http://www.sestsenat.org.br/</w:t>
        </w:r>
      </w:hyperlink>
      <w:r w:rsidRPr="00107B3F">
        <w:rPr>
          <w:rFonts w:cs="Times New Roman"/>
          <w:sz w:val="22"/>
          <w:szCs w:val="22"/>
        </w:rPr>
        <w:t>  &gt; Institucional   &gt;  Governança   &gt;  Código de Ética e Conduta, estando em perfeita conformidade com todas as suas disposições.</w:t>
      </w:r>
    </w:p>
    <w:p w:rsidR="00586CD0" w:rsidRPr="00107B3F" w:rsidRDefault="00586CD0" w:rsidP="00586CD0">
      <w:pPr>
        <w:spacing w:line="276" w:lineRule="auto"/>
        <w:jc w:val="both"/>
        <w:rPr>
          <w:rFonts w:cs="Times New Roman"/>
          <w:sz w:val="22"/>
          <w:szCs w:val="22"/>
        </w:rPr>
      </w:pPr>
    </w:p>
    <w:p w:rsidR="00586CD0" w:rsidRPr="00107B3F" w:rsidRDefault="00586CD0" w:rsidP="00586CD0">
      <w:pPr>
        <w:spacing w:line="276" w:lineRule="auto"/>
        <w:jc w:val="both"/>
        <w:rPr>
          <w:rFonts w:cs="Times New Roman"/>
          <w:sz w:val="22"/>
          <w:szCs w:val="22"/>
        </w:rPr>
      </w:pPr>
      <w:r w:rsidRPr="00107B3F">
        <w:rPr>
          <w:rFonts w:cs="Times New Roman"/>
          <w:sz w:val="22"/>
          <w:szCs w:val="22"/>
        </w:rPr>
        <w:t>Nome do Responsável pelo preenchimento: __________________________________________</w:t>
      </w:r>
    </w:p>
    <w:p w:rsidR="00586CD0" w:rsidRPr="00107B3F" w:rsidRDefault="00586CD0" w:rsidP="00586CD0">
      <w:pPr>
        <w:spacing w:line="276" w:lineRule="auto"/>
        <w:jc w:val="both"/>
        <w:rPr>
          <w:rFonts w:cs="Times New Roman"/>
          <w:sz w:val="22"/>
          <w:szCs w:val="22"/>
        </w:rPr>
      </w:pPr>
      <w:r w:rsidRPr="00107B3F">
        <w:rPr>
          <w:rFonts w:cs="Times New Roman"/>
          <w:sz w:val="22"/>
          <w:szCs w:val="22"/>
        </w:rPr>
        <w:t>Cargo: _____________________________________ Data: _____________________________</w:t>
      </w:r>
    </w:p>
    <w:p w:rsidR="00586CD0" w:rsidRPr="00107B3F" w:rsidRDefault="00586CD0" w:rsidP="00586CD0">
      <w:pPr>
        <w:spacing w:line="276" w:lineRule="auto"/>
        <w:jc w:val="both"/>
        <w:rPr>
          <w:rFonts w:cs="Times New Roman"/>
          <w:sz w:val="22"/>
          <w:szCs w:val="22"/>
        </w:rPr>
      </w:pPr>
      <w:r w:rsidRPr="00107B3F">
        <w:rPr>
          <w:rFonts w:cs="Times New Roman"/>
          <w:sz w:val="22"/>
          <w:szCs w:val="22"/>
        </w:rPr>
        <w:t>Assinatura: ______________________________________________________________</w:t>
      </w:r>
    </w:p>
    <w:p w:rsidR="00586CD0" w:rsidRPr="00107B3F" w:rsidRDefault="00586CD0" w:rsidP="00586CD0">
      <w:pPr>
        <w:spacing w:line="276" w:lineRule="auto"/>
        <w:jc w:val="both"/>
        <w:rPr>
          <w:rFonts w:cs="Times New Roman"/>
          <w:b/>
          <w:sz w:val="22"/>
          <w:szCs w:val="22"/>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pStyle w:val="Standard"/>
        <w:spacing w:line="276" w:lineRule="auto"/>
        <w:jc w:val="both"/>
        <w:rPr>
          <w:rFonts w:cs="Times New Roman"/>
        </w:rPr>
      </w:pPr>
    </w:p>
    <w:p w:rsidR="00586CD0" w:rsidRPr="00107B3F" w:rsidRDefault="00586CD0" w:rsidP="00586CD0">
      <w:pPr>
        <w:spacing w:after="120" w:line="276" w:lineRule="auto"/>
        <w:jc w:val="both"/>
        <w:rPr>
          <w:rFonts w:eastAsia="Times New Roman" w:cs="Times New Roman"/>
          <w:kern w:val="0"/>
        </w:rPr>
      </w:pPr>
    </w:p>
    <w:p w:rsidR="00586CD0" w:rsidRPr="00107B3F" w:rsidRDefault="00586CD0" w:rsidP="00586CD0">
      <w:pPr>
        <w:spacing w:after="120" w:line="276" w:lineRule="auto"/>
        <w:ind w:left="1843" w:hanging="1843"/>
        <w:jc w:val="both"/>
        <w:rPr>
          <w:rFonts w:eastAsia="Times New Roman" w:cs="Times New Roman"/>
          <w:kern w:val="0"/>
        </w:rPr>
      </w:pPr>
      <w:r w:rsidRPr="00107B3F">
        <w:rPr>
          <w:rFonts w:eastAsia="Times New Roman" w:cs="Times New Roman"/>
          <w:b/>
          <w:bCs/>
          <w:kern w:val="0"/>
        </w:rPr>
        <w:t>Observação</w:t>
      </w:r>
      <w:r w:rsidRPr="00107B3F">
        <w:rPr>
          <w:rFonts w:eastAsia="Times New Roman" w:cs="Times New Roman"/>
          <w:kern w:val="0"/>
        </w:rPr>
        <w:t>:</w:t>
      </w:r>
      <w:r w:rsidRPr="00107B3F">
        <w:rPr>
          <w:rFonts w:eastAsia="Times New Roman" w:cs="Times New Roman"/>
          <w:kern w:val="0"/>
        </w:rPr>
        <w:tab/>
        <w:t xml:space="preserve">emitir em papel que identifique a </w:t>
      </w:r>
      <w:r w:rsidRPr="00107B3F">
        <w:rPr>
          <w:rFonts w:eastAsia="Times New Roman" w:cs="Times New Roman"/>
          <w:bCs/>
          <w:kern w:val="0"/>
        </w:rPr>
        <w:t>licitante</w:t>
      </w:r>
      <w:r w:rsidRPr="00107B3F">
        <w:rPr>
          <w:rFonts w:eastAsia="Times New Roman" w:cs="Times New Roman"/>
          <w:kern w:val="0"/>
        </w:rPr>
        <w:t>.</w:t>
      </w:r>
    </w:p>
    <w:p w:rsidR="00586CD0" w:rsidRPr="00107B3F" w:rsidRDefault="00586CD0" w:rsidP="00586CD0">
      <w:pPr>
        <w:spacing w:after="120" w:line="276" w:lineRule="auto"/>
        <w:ind w:left="1843" w:hanging="1843"/>
        <w:jc w:val="both"/>
        <w:rPr>
          <w:rFonts w:eastAsia="Times New Roman" w:cs="Times New Roman"/>
          <w:kern w:val="0"/>
        </w:rPr>
      </w:pPr>
      <w:r w:rsidRPr="00107B3F">
        <w:rPr>
          <w:rFonts w:eastAsia="Times New Roman" w:cs="Times New Roman"/>
          <w:bCs/>
          <w:kern w:val="0"/>
        </w:rPr>
        <w:tab/>
      </w:r>
      <w:r w:rsidRPr="00107B3F">
        <w:rPr>
          <w:rFonts w:eastAsia="Times New Roman" w:cs="Times New Roman"/>
          <w:kern w:val="0"/>
        </w:rPr>
        <w:t xml:space="preserve">Declaração a ser emitida pela </w:t>
      </w:r>
      <w:r w:rsidRPr="00107B3F">
        <w:rPr>
          <w:rFonts w:eastAsia="Times New Roman" w:cs="Times New Roman"/>
          <w:bCs/>
          <w:kern w:val="0"/>
        </w:rPr>
        <w:t>licitante</w:t>
      </w:r>
      <w:r w:rsidRPr="00107B3F">
        <w:rPr>
          <w:rFonts w:eastAsia="Times New Roman" w:cs="Times New Roman"/>
          <w:kern w:val="0"/>
        </w:rPr>
        <w:t>.</w:t>
      </w:r>
    </w:p>
    <w:p w:rsidR="00586CD0" w:rsidRPr="00107B3F" w:rsidRDefault="00586CD0" w:rsidP="00586CD0">
      <w:pPr>
        <w:autoSpaceDE w:val="0"/>
        <w:autoSpaceDN w:val="0"/>
        <w:spacing w:line="276" w:lineRule="auto"/>
        <w:jc w:val="both"/>
        <w:rPr>
          <w:rFonts w:eastAsia="Times New Roman" w:cs="Times New Roman"/>
          <w:kern w:val="0"/>
        </w:rPr>
      </w:pPr>
    </w:p>
    <w:p w:rsidR="00586CD0" w:rsidRPr="00107B3F" w:rsidRDefault="00586CD0" w:rsidP="00586CD0">
      <w:pPr>
        <w:spacing w:line="276" w:lineRule="auto"/>
        <w:jc w:val="both"/>
        <w:rPr>
          <w:rFonts w:cs="Times New Roman"/>
        </w:rPr>
      </w:pPr>
    </w:p>
    <w:p w:rsidR="00586CD0" w:rsidRPr="00107B3F" w:rsidRDefault="00586CD0" w:rsidP="00586CD0">
      <w:pPr>
        <w:spacing w:line="276" w:lineRule="auto"/>
        <w:jc w:val="both"/>
        <w:rPr>
          <w:rFonts w:cs="Times New Roman"/>
          <w:b/>
        </w:rPr>
      </w:pPr>
    </w:p>
    <w:p w:rsidR="00586CD0" w:rsidRPr="00107B3F" w:rsidRDefault="00586CD0" w:rsidP="00586CD0">
      <w:pPr>
        <w:spacing w:line="276" w:lineRule="auto"/>
        <w:jc w:val="both"/>
        <w:rPr>
          <w:rFonts w:cs="Times New Roman"/>
          <w:b/>
        </w:rPr>
      </w:pPr>
    </w:p>
    <w:p w:rsidR="00586CD0" w:rsidRPr="00107B3F" w:rsidRDefault="00586CD0" w:rsidP="00586CD0">
      <w:pPr>
        <w:pStyle w:val="Standard"/>
        <w:spacing w:line="276" w:lineRule="auto"/>
        <w:jc w:val="both"/>
        <w:rPr>
          <w:rFonts w:cs="Times New Roman"/>
          <w:b/>
        </w:rPr>
      </w:pPr>
      <w:r w:rsidRPr="00107B3F">
        <w:rPr>
          <w:rFonts w:cs="Times New Roman"/>
          <w:b/>
        </w:rPr>
        <w:t xml:space="preserve">OBS: Esta Declaração deverá constar no </w:t>
      </w:r>
      <w:r w:rsidRPr="00107B3F">
        <w:rPr>
          <w:rFonts w:cs="Times New Roman"/>
          <w:b/>
          <w:u w:val="single"/>
        </w:rPr>
        <w:t>ENVELOPE Nº 0</w:t>
      </w:r>
      <w:r w:rsidR="002D1215">
        <w:rPr>
          <w:rFonts w:cs="Times New Roman"/>
          <w:b/>
          <w:u w:val="single"/>
        </w:rPr>
        <w:t>2</w:t>
      </w:r>
      <w:r w:rsidRPr="00107B3F">
        <w:rPr>
          <w:rFonts w:cs="Times New Roman"/>
          <w:b/>
          <w:u w:val="single"/>
        </w:rPr>
        <w:t>: DOCUMENTOS DE HABILITAÇÃO.</w:t>
      </w:r>
    </w:p>
    <w:sectPr w:rsidR="00586CD0" w:rsidRPr="00107B3F" w:rsidSect="00BD4A00">
      <w:headerReference w:type="default" r:id="rId21"/>
      <w:footerReference w:type="default" r:id="rId22"/>
      <w:pgSz w:w="11906" w:h="16838"/>
      <w:pgMar w:top="568" w:right="849" w:bottom="426" w:left="1418" w:header="1134" w:footer="141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8D4" w:rsidRDefault="001E28D4">
      <w:r>
        <w:separator/>
      </w:r>
    </w:p>
  </w:endnote>
  <w:endnote w:type="continuationSeparator" w:id="0">
    <w:p w:rsidR="001E28D4" w:rsidRDefault="001E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ArialMT">
    <w:altName w:val="Arial"/>
    <w:charset w:val="00"/>
    <w:family w:val="swiss"/>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cofont_Spranq_eco_Sans">
    <w:altName w:val="Heavy Heap"/>
    <w:panose1 w:val="00000000000000000000"/>
    <w:charset w:val="00"/>
    <w:family w:val="swiss"/>
    <w:notTrueType/>
    <w:pitch w:val="variable"/>
    <w:sig w:usb0="00000003" w:usb1="00000000" w:usb2="00000000" w:usb3="00000000" w:csb0="00000001" w:csb1="00000000"/>
  </w:font>
  <w:font w:name="Zurich B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E98" w:rsidRPr="00C92B5F" w:rsidRDefault="00CC4E98" w:rsidP="00D139D7">
    <w:pPr>
      <w:tabs>
        <w:tab w:val="center" w:pos="4419"/>
        <w:tab w:val="right" w:pos="8838"/>
      </w:tabs>
      <w:ind w:right="360"/>
      <w:rPr>
        <w:rFonts w:eastAsia="Times New Roman" w:cs="Times New Roman"/>
        <w:kern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8D4" w:rsidRDefault="001E28D4">
      <w:r>
        <w:separator/>
      </w:r>
    </w:p>
  </w:footnote>
  <w:footnote w:type="continuationSeparator" w:id="0">
    <w:p w:rsidR="001E28D4" w:rsidRDefault="001E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E98" w:rsidRDefault="00CC4E98">
    <w:pPr>
      <w:pStyle w:val="Cabealho"/>
    </w:pPr>
  </w:p>
  <w:p w:rsidR="00CC4E98" w:rsidRDefault="00CC4E9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6DA0F6A0"/>
    <w:name w:val="WW8Num4"/>
    <w:lvl w:ilvl="0">
      <w:start w:val="1"/>
      <w:numFmt w:val="bullet"/>
      <w:lvlText w:val=""/>
      <w:lvlJc w:val="left"/>
      <w:pPr>
        <w:tabs>
          <w:tab w:val="num" w:pos="1440"/>
        </w:tabs>
        <w:ind w:left="1440" w:hanging="360"/>
      </w:pPr>
      <w:rPr>
        <w:rFonts w:ascii="Symbol" w:hAnsi="Symbol" w:cs="OpenSymbol"/>
        <w:color w:val="auto"/>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 w15:restartNumberingAfterBreak="0">
    <w:nsid w:val="0000000A"/>
    <w:multiLevelType w:val="singleLevel"/>
    <w:tmpl w:val="0000000A"/>
    <w:name w:val="WW8Num12"/>
    <w:lvl w:ilvl="0">
      <w:start w:val="1"/>
      <w:numFmt w:val="lowerLetter"/>
      <w:lvlText w:val="%1)"/>
      <w:lvlJc w:val="left"/>
      <w:pPr>
        <w:tabs>
          <w:tab w:val="num" w:pos="0"/>
        </w:tabs>
        <w:ind w:left="1080" w:hanging="360"/>
      </w:pPr>
    </w:lvl>
  </w:abstractNum>
  <w:abstractNum w:abstractNumId="2" w15:restartNumberingAfterBreak="0">
    <w:nsid w:val="0000000C"/>
    <w:multiLevelType w:val="multilevel"/>
    <w:tmpl w:val="0000000C"/>
    <w:name w:val="WW8Num15"/>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15:restartNumberingAfterBreak="0">
    <w:nsid w:val="07211F2D"/>
    <w:multiLevelType w:val="multilevel"/>
    <w:tmpl w:val="80EA2E72"/>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09D32022"/>
    <w:multiLevelType w:val="multilevel"/>
    <w:tmpl w:val="D746514C"/>
    <w:lvl w:ilvl="0">
      <w:start w:val="10"/>
      <w:numFmt w:val="decimal"/>
      <w:lvlText w:val="%1."/>
      <w:lvlJc w:val="left"/>
      <w:pPr>
        <w:ind w:left="480" w:hanging="480"/>
      </w:pPr>
      <w:rPr>
        <w:rFonts w:eastAsia="ArialMT" w:hint="default"/>
      </w:rPr>
    </w:lvl>
    <w:lvl w:ilvl="1">
      <w:start w:val="5"/>
      <w:numFmt w:val="decimal"/>
      <w:lvlText w:val="%1.%2."/>
      <w:lvlJc w:val="left"/>
      <w:pPr>
        <w:ind w:left="840" w:hanging="480"/>
      </w:pPr>
      <w:rPr>
        <w:rFonts w:eastAsia="ArialMT" w:hint="default"/>
      </w:rPr>
    </w:lvl>
    <w:lvl w:ilvl="2">
      <w:start w:val="1"/>
      <w:numFmt w:val="decimal"/>
      <w:lvlText w:val="%1.%2.%3."/>
      <w:lvlJc w:val="left"/>
      <w:pPr>
        <w:ind w:left="1440" w:hanging="720"/>
      </w:pPr>
      <w:rPr>
        <w:rFonts w:eastAsia="ArialMT" w:hint="default"/>
      </w:rPr>
    </w:lvl>
    <w:lvl w:ilvl="3">
      <w:start w:val="1"/>
      <w:numFmt w:val="decimal"/>
      <w:lvlText w:val="%1.%2.%3.%4."/>
      <w:lvlJc w:val="left"/>
      <w:pPr>
        <w:ind w:left="1800" w:hanging="720"/>
      </w:pPr>
      <w:rPr>
        <w:rFonts w:eastAsia="ArialMT" w:hint="default"/>
      </w:rPr>
    </w:lvl>
    <w:lvl w:ilvl="4">
      <w:start w:val="1"/>
      <w:numFmt w:val="decimal"/>
      <w:lvlText w:val="%1.%2.%3.%4.%5."/>
      <w:lvlJc w:val="left"/>
      <w:pPr>
        <w:ind w:left="2520" w:hanging="1080"/>
      </w:pPr>
      <w:rPr>
        <w:rFonts w:eastAsia="ArialMT" w:hint="default"/>
      </w:rPr>
    </w:lvl>
    <w:lvl w:ilvl="5">
      <w:start w:val="1"/>
      <w:numFmt w:val="decimal"/>
      <w:lvlText w:val="%1.%2.%3.%4.%5.%6."/>
      <w:lvlJc w:val="left"/>
      <w:pPr>
        <w:ind w:left="2880" w:hanging="1080"/>
      </w:pPr>
      <w:rPr>
        <w:rFonts w:eastAsia="ArialMT" w:hint="default"/>
      </w:rPr>
    </w:lvl>
    <w:lvl w:ilvl="6">
      <w:start w:val="1"/>
      <w:numFmt w:val="decimal"/>
      <w:lvlText w:val="%1.%2.%3.%4.%5.%6.%7."/>
      <w:lvlJc w:val="left"/>
      <w:pPr>
        <w:ind w:left="3600" w:hanging="1440"/>
      </w:pPr>
      <w:rPr>
        <w:rFonts w:eastAsia="ArialMT" w:hint="default"/>
      </w:rPr>
    </w:lvl>
    <w:lvl w:ilvl="7">
      <w:start w:val="1"/>
      <w:numFmt w:val="decimal"/>
      <w:lvlText w:val="%1.%2.%3.%4.%5.%6.%7.%8."/>
      <w:lvlJc w:val="left"/>
      <w:pPr>
        <w:ind w:left="3960" w:hanging="1440"/>
      </w:pPr>
      <w:rPr>
        <w:rFonts w:eastAsia="ArialMT" w:hint="default"/>
      </w:rPr>
    </w:lvl>
    <w:lvl w:ilvl="8">
      <w:start w:val="1"/>
      <w:numFmt w:val="decimal"/>
      <w:lvlText w:val="%1.%2.%3.%4.%5.%6.%7.%8.%9."/>
      <w:lvlJc w:val="left"/>
      <w:pPr>
        <w:ind w:left="4680" w:hanging="1800"/>
      </w:pPr>
      <w:rPr>
        <w:rFonts w:eastAsia="ArialMT" w:hint="default"/>
      </w:rPr>
    </w:lvl>
  </w:abstractNum>
  <w:abstractNum w:abstractNumId="5" w15:restartNumberingAfterBreak="0">
    <w:nsid w:val="0A906518"/>
    <w:multiLevelType w:val="multilevel"/>
    <w:tmpl w:val="302678AE"/>
    <w:lvl w:ilvl="0">
      <w:start w:val="1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EC7062"/>
    <w:multiLevelType w:val="hybridMultilevel"/>
    <w:tmpl w:val="59F46D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D756971"/>
    <w:multiLevelType w:val="multilevel"/>
    <w:tmpl w:val="A48E65D0"/>
    <w:lvl w:ilvl="0">
      <w:start w:val="3"/>
      <w:numFmt w:val="decimal"/>
      <w:lvlText w:val="%1."/>
      <w:lvlJc w:val="left"/>
      <w:pPr>
        <w:ind w:left="540" w:hanging="540"/>
      </w:pPr>
      <w:rPr>
        <w:rFonts w:hint="default"/>
      </w:rPr>
    </w:lvl>
    <w:lvl w:ilvl="1">
      <w:start w:val="2"/>
      <w:numFmt w:val="decimal"/>
      <w:lvlText w:val="%1.%2."/>
      <w:lvlJc w:val="left"/>
      <w:pPr>
        <w:ind w:left="880" w:hanging="540"/>
      </w:pPr>
      <w:rPr>
        <w:rFonts w:hint="default"/>
      </w:rPr>
    </w:lvl>
    <w:lvl w:ilvl="2">
      <w:start w:val="4"/>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8" w15:restartNumberingAfterBreak="0">
    <w:nsid w:val="0D825914"/>
    <w:multiLevelType w:val="multilevel"/>
    <w:tmpl w:val="3A2C08DA"/>
    <w:lvl w:ilvl="0">
      <w:start w:val="6"/>
      <w:numFmt w:val="decimal"/>
      <w:lvlText w:val="%1"/>
      <w:lvlJc w:val="left"/>
      <w:pPr>
        <w:ind w:left="480" w:hanging="480"/>
      </w:pPr>
      <w:rPr>
        <w:rFonts w:hint="default"/>
      </w:rPr>
    </w:lvl>
    <w:lvl w:ilvl="1">
      <w:start w:val="2"/>
      <w:numFmt w:val="decimal"/>
      <w:lvlText w:val="%1.%2"/>
      <w:lvlJc w:val="left"/>
      <w:pPr>
        <w:ind w:left="838" w:hanging="480"/>
      </w:pPr>
      <w:rPr>
        <w:rFonts w:hint="default"/>
      </w:rPr>
    </w:lvl>
    <w:lvl w:ilvl="2">
      <w:start w:val="1"/>
      <w:numFmt w:val="decimal"/>
      <w:lvlText w:val="%1.%2.%3"/>
      <w:lvlJc w:val="left"/>
      <w:pPr>
        <w:ind w:left="1436" w:hanging="720"/>
      </w:pPr>
      <w:rPr>
        <w:rFonts w:hint="default"/>
      </w:rPr>
    </w:lvl>
    <w:lvl w:ilvl="3">
      <w:start w:val="1"/>
      <w:numFmt w:val="decimal"/>
      <w:lvlText w:val="%1.%2.%3.%4"/>
      <w:lvlJc w:val="left"/>
      <w:pPr>
        <w:ind w:left="1794" w:hanging="72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2870" w:hanging="108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3946" w:hanging="1440"/>
      </w:pPr>
      <w:rPr>
        <w:rFonts w:hint="default"/>
      </w:rPr>
    </w:lvl>
    <w:lvl w:ilvl="8">
      <w:start w:val="1"/>
      <w:numFmt w:val="decimal"/>
      <w:lvlText w:val="%1.%2.%3.%4.%5.%6.%7.%8.%9"/>
      <w:lvlJc w:val="left"/>
      <w:pPr>
        <w:ind w:left="4664" w:hanging="1800"/>
      </w:pPr>
      <w:rPr>
        <w:rFonts w:hint="default"/>
      </w:rPr>
    </w:lvl>
  </w:abstractNum>
  <w:abstractNum w:abstractNumId="9" w15:restartNumberingAfterBreak="0">
    <w:nsid w:val="0E2429F6"/>
    <w:multiLevelType w:val="multilevel"/>
    <w:tmpl w:val="0CD001FA"/>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0F3F0665"/>
    <w:multiLevelType w:val="multilevel"/>
    <w:tmpl w:val="D09206A6"/>
    <w:lvl w:ilvl="0">
      <w:start w:val="1"/>
      <w:numFmt w:val="decimal"/>
      <w:lvlText w:val="%1."/>
      <w:lvlJc w:val="left"/>
      <w:pPr>
        <w:ind w:left="360" w:hanging="360"/>
      </w:pPr>
    </w:lvl>
    <w:lvl w:ilvl="1">
      <w:start w:val="1"/>
      <w:numFmt w:val="decimal"/>
      <w:lvlText w:val="%1.%2."/>
      <w:lvlJc w:val="left"/>
      <w:pPr>
        <w:ind w:left="716"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F34121"/>
    <w:multiLevelType w:val="multilevel"/>
    <w:tmpl w:val="6B6471B8"/>
    <w:lvl w:ilvl="0">
      <w:start w:val="10"/>
      <w:numFmt w:val="decimal"/>
      <w:lvlText w:val="%1"/>
      <w:lvlJc w:val="left"/>
      <w:pPr>
        <w:ind w:left="420" w:hanging="420"/>
      </w:pPr>
      <w:rPr>
        <w:rFonts w:hint="default"/>
        <w:color w:val="000000"/>
      </w:rPr>
    </w:lvl>
    <w:lvl w:ilvl="1">
      <w:start w:val="1"/>
      <w:numFmt w:val="decimal"/>
      <w:lvlText w:val="%1.%2"/>
      <w:lvlJc w:val="left"/>
      <w:pPr>
        <w:ind w:left="1146" w:hanging="420"/>
      </w:pPr>
      <w:rPr>
        <w:rFonts w:hint="default"/>
        <w:color w:val="000000"/>
      </w:rPr>
    </w:lvl>
    <w:lvl w:ilvl="2">
      <w:start w:val="1"/>
      <w:numFmt w:val="decimal"/>
      <w:lvlText w:val="%1.%2.%3"/>
      <w:lvlJc w:val="left"/>
      <w:pPr>
        <w:ind w:left="2172" w:hanging="720"/>
      </w:pPr>
      <w:rPr>
        <w:rFonts w:hint="default"/>
        <w:color w:val="000000"/>
      </w:rPr>
    </w:lvl>
    <w:lvl w:ilvl="3">
      <w:start w:val="1"/>
      <w:numFmt w:val="decimal"/>
      <w:lvlText w:val="%1.%2.%3.%4"/>
      <w:lvlJc w:val="left"/>
      <w:pPr>
        <w:ind w:left="2898" w:hanging="720"/>
      </w:pPr>
      <w:rPr>
        <w:rFonts w:hint="default"/>
        <w:color w:val="000000"/>
      </w:rPr>
    </w:lvl>
    <w:lvl w:ilvl="4">
      <w:start w:val="1"/>
      <w:numFmt w:val="decimal"/>
      <w:lvlText w:val="%1.%2.%3.%4.%5"/>
      <w:lvlJc w:val="left"/>
      <w:pPr>
        <w:ind w:left="3984" w:hanging="1080"/>
      </w:pPr>
      <w:rPr>
        <w:rFonts w:hint="default"/>
        <w:color w:val="000000"/>
      </w:rPr>
    </w:lvl>
    <w:lvl w:ilvl="5">
      <w:start w:val="1"/>
      <w:numFmt w:val="decimal"/>
      <w:lvlText w:val="%1.%2.%3.%4.%5.%6"/>
      <w:lvlJc w:val="left"/>
      <w:pPr>
        <w:ind w:left="4710" w:hanging="1080"/>
      </w:pPr>
      <w:rPr>
        <w:rFonts w:hint="default"/>
        <w:color w:val="000000"/>
      </w:rPr>
    </w:lvl>
    <w:lvl w:ilvl="6">
      <w:start w:val="1"/>
      <w:numFmt w:val="decimal"/>
      <w:lvlText w:val="%1.%2.%3.%4.%5.%6.%7"/>
      <w:lvlJc w:val="left"/>
      <w:pPr>
        <w:ind w:left="5796" w:hanging="1440"/>
      </w:pPr>
      <w:rPr>
        <w:rFonts w:hint="default"/>
        <w:color w:val="000000"/>
      </w:rPr>
    </w:lvl>
    <w:lvl w:ilvl="7">
      <w:start w:val="1"/>
      <w:numFmt w:val="decimal"/>
      <w:lvlText w:val="%1.%2.%3.%4.%5.%6.%7.%8"/>
      <w:lvlJc w:val="left"/>
      <w:pPr>
        <w:ind w:left="6522" w:hanging="1440"/>
      </w:pPr>
      <w:rPr>
        <w:rFonts w:hint="default"/>
        <w:color w:val="000000"/>
      </w:rPr>
    </w:lvl>
    <w:lvl w:ilvl="8">
      <w:start w:val="1"/>
      <w:numFmt w:val="decimal"/>
      <w:lvlText w:val="%1.%2.%3.%4.%5.%6.%7.%8.%9"/>
      <w:lvlJc w:val="left"/>
      <w:pPr>
        <w:ind w:left="7608" w:hanging="1800"/>
      </w:pPr>
      <w:rPr>
        <w:rFonts w:hint="default"/>
        <w:color w:val="000000"/>
      </w:rPr>
    </w:lvl>
  </w:abstractNum>
  <w:abstractNum w:abstractNumId="12" w15:restartNumberingAfterBreak="0">
    <w:nsid w:val="12B435D0"/>
    <w:multiLevelType w:val="multilevel"/>
    <w:tmpl w:val="331AD3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5F4525"/>
    <w:multiLevelType w:val="multilevel"/>
    <w:tmpl w:val="DA68859A"/>
    <w:lvl w:ilvl="0">
      <w:start w:val="10"/>
      <w:numFmt w:val="decimal"/>
      <w:lvlText w:val="%1."/>
      <w:lvlJc w:val="left"/>
      <w:pPr>
        <w:ind w:left="480" w:hanging="480"/>
      </w:pPr>
      <w:rPr>
        <w:rFonts w:eastAsia="ArialMT" w:hint="default"/>
      </w:rPr>
    </w:lvl>
    <w:lvl w:ilvl="1">
      <w:start w:val="6"/>
      <w:numFmt w:val="decimal"/>
      <w:lvlText w:val="%1.%2."/>
      <w:lvlJc w:val="left"/>
      <w:pPr>
        <w:ind w:left="480" w:hanging="480"/>
      </w:pPr>
      <w:rPr>
        <w:rFonts w:eastAsia="ArialMT" w:hint="default"/>
      </w:rPr>
    </w:lvl>
    <w:lvl w:ilvl="2">
      <w:start w:val="1"/>
      <w:numFmt w:val="decimal"/>
      <w:lvlText w:val="%1.%2.%3."/>
      <w:lvlJc w:val="left"/>
      <w:pPr>
        <w:ind w:left="720" w:hanging="720"/>
      </w:pPr>
      <w:rPr>
        <w:rFonts w:eastAsia="ArialMT" w:hint="default"/>
      </w:rPr>
    </w:lvl>
    <w:lvl w:ilvl="3">
      <w:start w:val="1"/>
      <w:numFmt w:val="decimal"/>
      <w:lvlText w:val="%1.%2.%3.%4."/>
      <w:lvlJc w:val="left"/>
      <w:pPr>
        <w:ind w:left="720" w:hanging="720"/>
      </w:pPr>
      <w:rPr>
        <w:rFonts w:eastAsia="ArialMT" w:hint="default"/>
      </w:rPr>
    </w:lvl>
    <w:lvl w:ilvl="4">
      <w:start w:val="1"/>
      <w:numFmt w:val="decimal"/>
      <w:lvlText w:val="%1.%2.%3.%4.%5."/>
      <w:lvlJc w:val="left"/>
      <w:pPr>
        <w:ind w:left="1080" w:hanging="1080"/>
      </w:pPr>
      <w:rPr>
        <w:rFonts w:eastAsia="ArialMT" w:hint="default"/>
      </w:rPr>
    </w:lvl>
    <w:lvl w:ilvl="5">
      <w:start w:val="1"/>
      <w:numFmt w:val="decimal"/>
      <w:lvlText w:val="%1.%2.%3.%4.%5.%6."/>
      <w:lvlJc w:val="left"/>
      <w:pPr>
        <w:ind w:left="1080" w:hanging="1080"/>
      </w:pPr>
      <w:rPr>
        <w:rFonts w:eastAsia="ArialMT" w:hint="default"/>
      </w:rPr>
    </w:lvl>
    <w:lvl w:ilvl="6">
      <w:start w:val="1"/>
      <w:numFmt w:val="decimal"/>
      <w:lvlText w:val="%1.%2.%3.%4.%5.%6.%7."/>
      <w:lvlJc w:val="left"/>
      <w:pPr>
        <w:ind w:left="1440" w:hanging="1440"/>
      </w:pPr>
      <w:rPr>
        <w:rFonts w:eastAsia="ArialMT" w:hint="default"/>
      </w:rPr>
    </w:lvl>
    <w:lvl w:ilvl="7">
      <w:start w:val="1"/>
      <w:numFmt w:val="decimal"/>
      <w:lvlText w:val="%1.%2.%3.%4.%5.%6.%7.%8."/>
      <w:lvlJc w:val="left"/>
      <w:pPr>
        <w:ind w:left="1440" w:hanging="1440"/>
      </w:pPr>
      <w:rPr>
        <w:rFonts w:eastAsia="ArialMT" w:hint="default"/>
      </w:rPr>
    </w:lvl>
    <w:lvl w:ilvl="8">
      <w:start w:val="1"/>
      <w:numFmt w:val="decimal"/>
      <w:lvlText w:val="%1.%2.%3.%4.%5.%6.%7.%8.%9."/>
      <w:lvlJc w:val="left"/>
      <w:pPr>
        <w:ind w:left="1800" w:hanging="1800"/>
      </w:pPr>
      <w:rPr>
        <w:rFonts w:eastAsia="ArialMT" w:hint="default"/>
      </w:rPr>
    </w:lvl>
  </w:abstractNum>
  <w:abstractNum w:abstractNumId="14" w15:restartNumberingAfterBreak="0">
    <w:nsid w:val="16601D97"/>
    <w:multiLevelType w:val="multilevel"/>
    <w:tmpl w:val="BF465290"/>
    <w:lvl w:ilvl="0">
      <w:start w:val="2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51724A"/>
    <w:multiLevelType w:val="multilevel"/>
    <w:tmpl w:val="9DBE114C"/>
    <w:lvl w:ilvl="0">
      <w:start w:val="10"/>
      <w:numFmt w:val="decimal"/>
      <w:lvlText w:val="%1."/>
      <w:lvlJc w:val="left"/>
      <w:pPr>
        <w:ind w:left="780" w:hanging="780"/>
      </w:pPr>
      <w:rPr>
        <w:rFonts w:eastAsia="ArialMT" w:hint="default"/>
      </w:rPr>
    </w:lvl>
    <w:lvl w:ilvl="1">
      <w:start w:val="5"/>
      <w:numFmt w:val="decimal"/>
      <w:lvlText w:val="%1.%2."/>
      <w:lvlJc w:val="left"/>
      <w:pPr>
        <w:ind w:left="1140" w:hanging="780"/>
      </w:pPr>
      <w:rPr>
        <w:rFonts w:eastAsia="ArialMT" w:hint="default"/>
      </w:rPr>
    </w:lvl>
    <w:lvl w:ilvl="2">
      <w:start w:val="17"/>
      <w:numFmt w:val="decimal"/>
      <w:lvlText w:val="%1.%2.%3."/>
      <w:lvlJc w:val="left"/>
      <w:pPr>
        <w:ind w:left="1500" w:hanging="780"/>
      </w:pPr>
      <w:rPr>
        <w:rFonts w:eastAsia="ArialMT" w:hint="default"/>
      </w:rPr>
    </w:lvl>
    <w:lvl w:ilvl="3">
      <w:start w:val="1"/>
      <w:numFmt w:val="decimal"/>
      <w:lvlText w:val="%1.%2.%3.%4."/>
      <w:lvlJc w:val="left"/>
      <w:pPr>
        <w:ind w:left="1860" w:hanging="780"/>
      </w:pPr>
      <w:rPr>
        <w:rFonts w:eastAsia="ArialMT" w:hint="default"/>
      </w:rPr>
    </w:lvl>
    <w:lvl w:ilvl="4">
      <w:start w:val="1"/>
      <w:numFmt w:val="decimal"/>
      <w:lvlText w:val="%1.%2.%3.%4.%5."/>
      <w:lvlJc w:val="left"/>
      <w:pPr>
        <w:ind w:left="2520" w:hanging="1080"/>
      </w:pPr>
      <w:rPr>
        <w:rFonts w:eastAsia="ArialMT" w:hint="default"/>
      </w:rPr>
    </w:lvl>
    <w:lvl w:ilvl="5">
      <w:start w:val="1"/>
      <w:numFmt w:val="decimal"/>
      <w:lvlText w:val="%1.%2.%3.%4.%5.%6."/>
      <w:lvlJc w:val="left"/>
      <w:pPr>
        <w:ind w:left="2880" w:hanging="1080"/>
      </w:pPr>
      <w:rPr>
        <w:rFonts w:eastAsia="ArialMT" w:hint="default"/>
      </w:rPr>
    </w:lvl>
    <w:lvl w:ilvl="6">
      <w:start w:val="1"/>
      <w:numFmt w:val="decimal"/>
      <w:lvlText w:val="%1.%2.%3.%4.%5.%6.%7."/>
      <w:lvlJc w:val="left"/>
      <w:pPr>
        <w:ind w:left="3600" w:hanging="1440"/>
      </w:pPr>
      <w:rPr>
        <w:rFonts w:eastAsia="ArialMT" w:hint="default"/>
      </w:rPr>
    </w:lvl>
    <w:lvl w:ilvl="7">
      <w:start w:val="1"/>
      <w:numFmt w:val="decimal"/>
      <w:lvlText w:val="%1.%2.%3.%4.%5.%6.%7.%8."/>
      <w:lvlJc w:val="left"/>
      <w:pPr>
        <w:ind w:left="3960" w:hanging="1440"/>
      </w:pPr>
      <w:rPr>
        <w:rFonts w:eastAsia="ArialMT" w:hint="default"/>
      </w:rPr>
    </w:lvl>
    <w:lvl w:ilvl="8">
      <w:start w:val="1"/>
      <w:numFmt w:val="decimal"/>
      <w:lvlText w:val="%1.%2.%3.%4.%5.%6.%7.%8.%9."/>
      <w:lvlJc w:val="left"/>
      <w:pPr>
        <w:ind w:left="4680" w:hanging="1800"/>
      </w:pPr>
      <w:rPr>
        <w:rFonts w:eastAsia="ArialMT" w:hint="default"/>
      </w:rPr>
    </w:lvl>
  </w:abstractNum>
  <w:abstractNum w:abstractNumId="16" w15:restartNumberingAfterBreak="0">
    <w:nsid w:val="225F5DBF"/>
    <w:multiLevelType w:val="multilevel"/>
    <w:tmpl w:val="49F471C8"/>
    <w:lvl w:ilvl="0">
      <w:start w:val="1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AF2546"/>
    <w:multiLevelType w:val="hybridMultilevel"/>
    <w:tmpl w:val="75A47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C0C10D8"/>
    <w:multiLevelType w:val="hybridMultilevel"/>
    <w:tmpl w:val="A79C8150"/>
    <w:name w:val="WW8Num82222"/>
    <w:lvl w:ilvl="0" w:tplc="04160001">
      <w:start w:val="1"/>
      <w:numFmt w:val="bullet"/>
      <w:lvlText w:val=""/>
      <w:lvlJc w:val="left"/>
      <w:pPr>
        <w:ind w:left="3876" w:hanging="360"/>
      </w:pPr>
      <w:rPr>
        <w:rFonts w:ascii="Symbol" w:hAnsi="Symbol" w:hint="default"/>
      </w:rPr>
    </w:lvl>
    <w:lvl w:ilvl="1" w:tplc="04160003" w:tentative="1">
      <w:start w:val="1"/>
      <w:numFmt w:val="bullet"/>
      <w:lvlText w:val="o"/>
      <w:lvlJc w:val="left"/>
      <w:pPr>
        <w:ind w:left="4596" w:hanging="360"/>
      </w:pPr>
      <w:rPr>
        <w:rFonts w:ascii="Courier New" w:hAnsi="Courier New" w:cs="Courier New" w:hint="default"/>
      </w:rPr>
    </w:lvl>
    <w:lvl w:ilvl="2" w:tplc="04160005" w:tentative="1">
      <w:start w:val="1"/>
      <w:numFmt w:val="bullet"/>
      <w:lvlText w:val=""/>
      <w:lvlJc w:val="left"/>
      <w:pPr>
        <w:ind w:left="5316" w:hanging="360"/>
      </w:pPr>
      <w:rPr>
        <w:rFonts w:ascii="Wingdings" w:hAnsi="Wingdings" w:hint="default"/>
      </w:rPr>
    </w:lvl>
    <w:lvl w:ilvl="3" w:tplc="04160001" w:tentative="1">
      <w:start w:val="1"/>
      <w:numFmt w:val="bullet"/>
      <w:lvlText w:val=""/>
      <w:lvlJc w:val="left"/>
      <w:pPr>
        <w:ind w:left="6036" w:hanging="360"/>
      </w:pPr>
      <w:rPr>
        <w:rFonts w:ascii="Symbol" w:hAnsi="Symbol" w:hint="default"/>
      </w:rPr>
    </w:lvl>
    <w:lvl w:ilvl="4" w:tplc="04160003" w:tentative="1">
      <w:start w:val="1"/>
      <w:numFmt w:val="bullet"/>
      <w:lvlText w:val="o"/>
      <w:lvlJc w:val="left"/>
      <w:pPr>
        <w:ind w:left="6756" w:hanging="360"/>
      </w:pPr>
      <w:rPr>
        <w:rFonts w:ascii="Courier New" w:hAnsi="Courier New" w:cs="Courier New" w:hint="default"/>
      </w:rPr>
    </w:lvl>
    <w:lvl w:ilvl="5" w:tplc="04160005" w:tentative="1">
      <w:start w:val="1"/>
      <w:numFmt w:val="bullet"/>
      <w:lvlText w:val=""/>
      <w:lvlJc w:val="left"/>
      <w:pPr>
        <w:ind w:left="7476" w:hanging="360"/>
      </w:pPr>
      <w:rPr>
        <w:rFonts w:ascii="Wingdings" w:hAnsi="Wingdings" w:hint="default"/>
      </w:rPr>
    </w:lvl>
    <w:lvl w:ilvl="6" w:tplc="04160001" w:tentative="1">
      <w:start w:val="1"/>
      <w:numFmt w:val="bullet"/>
      <w:lvlText w:val=""/>
      <w:lvlJc w:val="left"/>
      <w:pPr>
        <w:ind w:left="8196" w:hanging="360"/>
      </w:pPr>
      <w:rPr>
        <w:rFonts w:ascii="Symbol" w:hAnsi="Symbol" w:hint="default"/>
      </w:rPr>
    </w:lvl>
    <w:lvl w:ilvl="7" w:tplc="04160003" w:tentative="1">
      <w:start w:val="1"/>
      <w:numFmt w:val="bullet"/>
      <w:lvlText w:val="o"/>
      <w:lvlJc w:val="left"/>
      <w:pPr>
        <w:ind w:left="8916" w:hanging="360"/>
      </w:pPr>
      <w:rPr>
        <w:rFonts w:ascii="Courier New" w:hAnsi="Courier New" w:cs="Courier New" w:hint="default"/>
      </w:rPr>
    </w:lvl>
    <w:lvl w:ilvl="8" w:tplc="04160005" w:tentative="1">
      <w:start w:val="1"/>
      <w:numFmt w:val="bullet"/>
      <w:lvlText w:val=""/>
      <w:lvlJc w:val="left"/>
      <w:pPr>
        <w:ind w:left="9636" w:hanging="360"/>
      </w:pPr>
      <w:rPr>
        <w:rFonts w:ascii="Wingdings" w:hAnsi="Wingdings" w:hint="default"/>
      </w:rPr>
    </w:lvl>
  </w:abstractNum>
  <w:abstractNum w:abstractNumId="19" w15:restartNumberingAfterBreak="0">
    <w:nsid w:val="2C5E4949"/>
    <w:multiLevelType w:val="multilevel"/>
    <w:tmpl w:val="0416001F"/>
    <w:name w:val="WW8Num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816151"/>
    <w:multiLevelType w:val="multilevel"/>
    <w:tmpl w:val="61A67D36"/>
    <w:lvl w:ilvl="0">
      <w:start w:val="16"/>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1" w15:restartNumberingAfterBreak="0">
    <w:nsid w:val="2EA76A19"/>
    <w:multiLevelType w:val="multilevel"/>
    <w:tmpl w:val="F8BAB25E"/>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425B11"/>
    <w:multiLevelType w:val="hybridMultilevel"/>
    <w:tmpl w:val="8DE29680"/>
    <w:lvl w:ilvl="0" w:tplc="E984169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3" w15:restartNumberingAfterBreak="0">
    <w:nsid w:val="35512C85"/>
    <w:multiLevelType w:val="hybridMultilevel"/>
    <w:tmpl w:val="B5C852E8"/>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59E362E"/>
    <w:multiLevelType w:val="multilevel"/>
    <w:tmpl w:val="603C63A6"/>
    <w:lvl w:ilvl="0">
      <w:start w:val="19"/>
      <w:numFmt w:val="decimal"/>
      <w:lvlText w:val="%1."/>
      <w:lvlJc w:val="left"/>
      <w:pPr>
        <w:ind w:left="660" w:hanging="660"/>
      </w:pPr>
      <w:rPr>
        <w:rFonts w:hint="default"/>
      </w:rPr>
    </w:lvl>
    <w:lvl w:ilvl="1">
      <w:start w:val="2"/>
      <w:numFmt w:val="decimal"/>
      <w:lvlText w:val="%1.%2."/>
      <w:lvlJc w:val="left"/>
      <w:pPr>
        <w:ind w:left="1057" w:hanging="660"/>
      </w:pPr>
      <w:rPr>
        <w:rFonts w:hint="default"/>
      </w:rPr>
    </w:lvl>
    <w:lvl w:ilvl="2">
      <w:start w:val="2"/>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25" w15:restartNumberingAfterBreak="0">
    <w:nsid w:val="36884161"/>
    <w:multiLevelType w:val="multilevel"/>
    <w:tmpl w:val="86AE4D2C"/>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b w:val="0"/>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B64625"/>
    <w:multiLevelType w:val="hybridMultilevel"/>
    <w:tmpl w:val="7A466440"/>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3C280420"/>
    <w:multiLevelType w:val="multilevel"/>
    <w:tmpl w:val="FA067558"/>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4346219E"/>
    <w:multiLevelType w:val="hybridMultilevel"/>
    <w:tmpl w:val="1C4AC9CA"/>
    <w:lvl w:ilvl="0" w:tplc="7B9CAAF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43653B7E"/>
    <w:multiLevelType w:val="multilevel"/>
    <w:tmpl w:val="0000000C"/>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0" w15:restartNumberingAfterBreak="0">
    <w:nsid w:val="495D33D2"/>
    <w:multiLevelType w:val="multilevel"/>
    <w:tmpl w:val="3E1AD3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A526EA1"/>
    <w:multiLevelType w:val="multilevel"/>
    <w:tmpl w:val="4FFE3DAA"/>
    <w:lvl w:ilvl="0">
      <w:start w:val="17"/>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
      <w:numFmt w:val="decimal"/>
      <w:lvlText w:val="%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2" w15:restartNumberingAfterBreak="0">
    <w:nsid w:val="4C5801A5"/>
    <w:multiLevelType w:val="hybridMultilevel"/>
    <w:tmpl w:val="7E3C61C4"/>
    <w:lvl w:ilvl="0" w:tplc="91B6969C">
      <w:start w:val="1"/>
      <w:numFmt w:val="upperRoman"/>
      <w:lvlText w:val="%1)"/>
      <w:lvlJc w:val="left"/>
      <w:pPr>
        <w:ind w:left="1997" w:hanging="720"/>
      </w:pPr>
      <w:rPr>
        <w:rFonts w:hint="default"/>
      </w:rPr>
    </w:lvl>
    <w:lvl w:ilvl="1" w:tplc="04160019" w:tentative="1">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abstractNum w:abstractNumId="33" w15:restartNumberingAfterBreak="0">
    <w:nsid w:val="4D027FF8"/>
    <w:multiLevelType w:val="hybridMultilevel"/>
    <w:tmpl w:val="15CA6966"/>
    <w:lvl w:ilvl="0" w:tplc="0416000F">
      <w:start w:val="1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D2248F8"/>
    <w:multiLevelType w:val="multilevel"/>
    <w:tmpl w:val="D826DACE"/>
    <w:lvl w:ilvl="0">
      <w:start w:val="1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0714894"/>
    <w:multiLevelType w:val="hybridMultilevel"/>
    <w:tmpl w:val="88E08B56"/>
    <w:lvl w:ilvl="0" w:tplc="63E0F7E4">
      <w:start w:val="3"/>
      <w:numFmt w:val="decimal"/>
      <w:lvlText w:val="%1."/>
      <w:lvlJc w:val="left"/>
      <w:pPr>
        <w:ind w:left="1210" w:hanging="360"/>
      </w:pPr>
      <w:rPr>
        <w:rFonts w:hint="default"/>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36" w15:restartNumberingAfterBreak="0">
    <w:nsid w:val="50F913CE"/>
    <w:multiLevelType w:val="hybridMultilevel"/>
    <w:tmpl w:val="B4AEECFE"/>
    <w:lvl w:ilvl="0" w:tplc="2A681C86">
      <w:start w:val="1"/>
      <w:numFmt w:val="lowerLetter"/>
      <w:lvlText w:val="%1)"/>
      <w:lvlJc w:val="left"/>
      <w:pPr>
        <w:ind w:left="2487" w:hanging="360"/>
      </w:pPr>
      <w:rPr>
        <w:rFonts w:hint="default"/>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37" w15:restartNumberingAfterBreak="0">
    <w:nsid w:val="54266BFB"/>
    <w:multiLevelType w:val="multilevel"/>
    <w:tmpl w:val="1D964F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4300EFE"/>
    <w:multiLevelType w:val="multilevel"/>
    <w:tmpl w:val="5BAAF0B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9AD1237"/>
    <w:multiLevelType w:val="multilevel"/>
    <w:tmpl w:val="14C2C4C4"/>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15:restartNumberingAfterBreak="0">
    <w:nsid w:val="5B784BA4"/>
    <w:multiLevelType w:val="multilevel"/>
    <w:tmpl w:val="3850E276"/>
    <w:lvl w:ilvl="0">
      <w:start w:val="2"/>
      <w:numFmt w:val="decimal"/>
      <w:lvlText w:val="%1"/>
      <w:lvlJc w:val="left"/>
      <w:pPr>
        <w:ind w:left="480" w:hanging="480"/>
      </w:pPr>
      <w:rPr>
        <w:rFonts w:hint="default"/>
      </w:rPr>
    </w:lvl>
    <w:lvl w:ilvl="1">
      <w:start w:val="1"/>
      <w:numFmt w:val="decimal"/>
      <w:lvlText w:val="%1.%2"/>
      <w:lvlJc w:val="left"/>
      <w:pPr>
        <w:ind w:left="1197" w:hanging="480"/>
      </w:pPr>
      <w:rPr>
        <w:rFonts w:hint="default"/>
      </w:rPr>
    </w:lvl>
    <w:lvl w:ilvl="2">
      <w:start w:val="2"/>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2" w15:restartNumberingAfterBreak="0">
    <w:nsid w:val="5BB20CF9"/>
    <w:multiLevelType w:val="multilevel"/>
    <w:tmpl w:val="D1D0A7AA"/>
    <w:styleLink w:val="RTFNum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608A4BD3"/>
    <w:multiLevelType w:val="hybridMultilevel"/>
    <w:tmpl w:val="60D4FE56"/>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9D762A"/>
    <w:multiLevelType w:val="multilevel"/>
    <w:tmpl w:val="4DC01F86"/>
    <w:lvl w:ilvl="0">
      <w:start w:val="3"/>
      <w:numFmt w:val="decimal"/>
      <w:lvlText w:val="%1."/>
      <w:lvlJc w:val="left"/>
      <w:pPr>
        <w:ind w:left="645" w:hanging="645"/>
      </w:pPr>
      <w:rPr>
        <w:rFonts w:hint="default"/>
      </w:rPr>
    </w:lvl>
    <w:lvl w:ilvl="1">
      <w:start w:val="2"/>
      <w:numFmt w:val="decimal"/>
      <w:lvlText w:val="%1.%2."/>
      <w:lvlJc w:val="left"/>
      <w:pPr>
        <w:ind w:left="985" w:hanging="645"/>
      </w:pPr>
      <w:rPr>
        <w:rFonts w:hint="default"/>
      </w:rPr>
    </w:lvl>
    <w:lvl w:ilvl="2">
      <w:start w:val="9"/>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45" w15:restartNumberingAfterBreak="0">
    <w:nsid w:val="6E3F2410"/>
    <w:multiLevelType w:val="hybridMultilevel"/>
    <w:tmpl w:val="773241C2"/>
    <w:lvl w:ilvl="0" w:tplc="071AB29C">
      <w:start w:val="1"/>
      <w:numFmt w:val="lowerLetter"/>
      <w:lvlText w:val="%1)"/>
      <w:lvlJc w:val="left"/>
      <w:pPr>
        <w:tabs>
          <w:tab w:val="num" w:pos="1635"/>
        </w:tabs>
        <w:ind w:left="1635" w:hanging="360"/>
      </w:pPr>
    </w:lvl>
    <w:lvl w:ilvl="1" w:tplc="04160019">
      <w:start w:val="1"/>
      <w:numFmt w:val="lowerLetter"/>
      <w:lvlText w:val="%2."/>
      <w:lvlJc w:val="left"/>
      <w:pPr>
        <w:tabs>
          <w:tab w:val="num" w:pos="2006"/>
        </w:tabs>
        <w:ind w:left="2006" w:hanging="360"/>
      </w:pPr>
    </w:lvl>
    <w:lvl w:ilvl="2" w:tplc="0416001B">
      <w:start w:val="1"/>
      <w:numFmt w:val="lowerRoman"/>
      <w:lvlText w:val="%3."/>
      <w:lvlJc w:val="right"/>
      <w:pPr>
        <w:tabs>
          <w:tab w:val="num" w:pos="2726"/>
        </w:tabs>
        <w:ind w:left="2726" w:hanging="180"/>
      </w:pPr>
    </w:lvl>
    <w:lvl w:ilvl="3" w:tplc="0416000F">
      <w:start w:val="1"/>
      <w:numFmt w:val="decimal"/>
      <w:lvlText w:val="%4."/>
      <w:lvlJc w:val="left"/>
      <w:pPr>
        <w:tabs>
          <w:tab w:val="num" w:pos="3446"/>
        </w:tabs>
        <w:ind w:left="3446" w:hanging="360"/>
      </w:pPr>
    </w:lvl>
    <w:lvl w:ilvl="4" w:tplc="04160019">
      <w:start w:val="1"/>
      <w:numFmt w:val="lowerLetter"/>
      <w:lvlText w:val="%5."/>
      <w:lvlJc w:val="left"/>
      <w:pPr>
        <w:tabs>
          <w:tab w:val="num" w:pos="4166"/>
        </w:tabs>
        <w:ind w:left="4166" w:hanging="360"/>
      </w:pPr>
    </w:lvl>
    <w:lvl w:ilvl="5" w:tplc="0416001B">
      <w:start w:val="1"/>
      <w:numFmt w:val="lowerRoman"/>
      <w:lvlText w:val="%6."/>
      <w:lvlJc w:val="right"/>
      <w:pPr>
        <w:tabs>
          <w:tab w:val="num" w:pos="4886"/>
        </w:tabs>
        <w:ind w:left="4886" w:hanging="180"/>
      </w:pPr>
    </w:lvl>
    <w:lvl w:ilvl="6" w:tplc="0416000F">
      <w:start w:val="1"/>
      <w:numFmt w:val="decimal"/>
      <w:lvlText w:val="%7."/>
      <w:lvlJc w:val="left"/>
      <w:pPr>
        <w:tabs>
          <w:tab w:val="num" w:pos="5606"/>
        </w:tabs>
        <w:ind w:left="5606" w:hanging="360"/>
      </w:pPr>
    </w:lvl>
    <w:lvl w:ilvl="7" w:tplc="04160019">
      <w:start w:val="1"/>
      <w:numFmt w:val="lowerLetter"/>
      <w:lvlText w:val="%8."/>
      <w:lvlJc w:val="left"/>
      <w:pPr>
        <w:tabs>
          <w:tab w:val="num" w:pos="6326"/>
        </w:tabs>
        <w:ind w:left="6326" w:hanging="360"/>
      </w:pPr>
    </w:lvl>
    <w:lvl w:ilvl="8" w:tplc="0416001B">
      <w:start w:val="1"/>
      <w:numFmt w:val="lowerRoman"/>
      <w:lvlText w:val="%9."/>
      <w:lvlJc w:val="right"/>
      <w:pPr>
        <w:tabs>
          <w:tab w:val="num" w:pos="7046"/>
        </w:tabs>
        <w:ind w:left="7046" w:hanging="180"/>
      </w:pPr>
    </w:lvl>
  </w:abstractNum>
  <w:abstractNum w:abstractNumId="46" w15:restartNumberingAfterBreak="0">
    <w:nsid w:val="72F74EE7"/>
    <w:multiLevelType w:val="multilevel"/>
    <w:tmpl w:val="434AB8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1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40D5A34"/>
    <w:multiLevelType w:val="multilevel"/>
    <w:tmpl w:val="A502EAE4"/>
    <w:lvl w:ilvl="0">
      <w:start w:val="1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4AE0F16"/>
    <w:multiLevelType w:val="multilevel"/>
    <w:tmpl w:val="EBB29926"/>
    <w:styleLink w:val="WW8Num68"/>
    <w:lvl w:ilvl="0">
      <w:start w:val="1"/>
      <w:numFmt w:val="decimal"/>
      <w:lvlText w:val="%1."/>
      <w:lvlJc w:val="left"/>
      <w:pPr>
        <w:ind w:left="705" w:hanging="705"/>
      </w:pPr>
      <w:rPr>
        <w:b w:val="0"/>
        <w:i w:val="0"/>
      </w:rPr>
    </w:lvl>
    <w:lvl w:ilvl="1">
      <w:start w:val="1"/>
      <w:numFmt w:val="decimal"/>
      <w:lvlText w:val="%1.%2-"/>
      <w:lvlJc w:val="left"/>
      <w:pPr>
        <w:ind w:left="2166" w:hanging="720"/>
      </w:pPr>
      <w:rPr>
        <w:rFonts w:ascii="Calibri" w:hAnsi="Calibri"/>
        <w:b/>
        <w:i w:val="0"/>
        <w:color w:val="000000"/>
        <w:sz w:val="24"/>
      </w:rPr>
    </w:lvl>
    <w:lvl w:ilvl="2">
      <w:start w:val="1"/>
      <w:numFmt w:val="decimal"/>
      <w:lvlText w:val="%1.%2.%3-"/>
      <w:lvlJc w:val="left"/>
      <w:pPr>
        <w:ind w:left="3839" w:hanging="720"/>
      </w:pPr>
      <w:rPr>
        <w:rFonts w:ascii="Calibri" w:hAnsi="Calibri"/>
        <w:b/>
        <w:i w:val="0"/>
        <w:sz w:val="24"/>
      </w:rPr>
    </w:lvl>
    <w:lvl w:ilvl="3">
      <w:start w:val="1"/>
      <w:numFmt w:val="decimal"/>
      <w:lvlText w:val="%1.%2.%3.%4."/>
      <w:lvlJc w:val="left"/>
      <w:pPr>
        <w:ind w:left="5418" w:hanging="1080"/>
      </w:pPr>
      <w:rPr>
        <w:b/>
      </w:rPr>
    </w:lvl>
    <w:lvl w:ilvl="4">
      <w:start w:val="1"/>
      <w:numFmt w:val="decimal"/>
      <w:lvlText w:val="%1.%2.%3.%4.%5."/>
      <w:lvlJc w:val="left"/>
      <w:pPr>
        <w:ind w:left="6864" w:hanging="1080"/>
      </w:pPr>
      <w:rPr>
        <w:b/>
      </w:rPr>
    </w:lvl>
    <w:lvl w:ilvl="5">
      <w:start w:val="1"/>
      <w:numFmt w:val="decimal"/>
      <w:lvlText w:val="%1.%2.%3.%4.%5.%6."/>
      <w:lvlJc w:val="left"/>
      <w:pPr>
        <w:ind w:left="8670" w:hanging="1440"/>
      </w:pPr>
      <w:rPr>
        <w:b/>
      </w:rPr>
    </w:lvl>
    <w:lvl w:ilvl="6">
      <w:start w:val="1"/>
      <w:numFmt w:val="decimal"/>
      <w:lvlText w:val="%1.%2.%3.%4.%5.%6.%7."/>
      <w:lvlJc w:val="left"/>
      <w:pPr>
        <w:ind w:left="10116" w:hanging="1440"/>
      </w:pPr>
      <w:rPr>
        <w:b/>
      </w:rPr>
    </w:lvl>
    <w:lvl w:ilvl="7">
      <w:start w:val="1"/>
      <w:numFmt w:val="decimal"/>
      <w:lvlText w:val="%1.%2.%3.%4.%5.%6.%7.%8."/>
      <w:lvlJc w:val="left"/>
      <w:pPr>
        <w:ind w:left="11922" w:hanging="1800"/>
      </w:pPr>
      <w:rPr>
        <w:b/>
      </w:rPr>
    </w:lvl>
    <w:lvl w:ilvl="8">
      <w:start w:val="1"/>
      <w:numFmt w:val="decimal"/>
      <w:lvlText w:val="%1.%2.%3.%4.%5.%6.%7.%8.%9."/>
      <w:lvlJc w:val="left"/>
      <w:pPr>
        <w:ind w:left="13368" w:hanging="1800"/>
      </w:pPr>
      <w:rPr>
        <w:b/>
      </w:rPr>
    </w:lvl>
  </w:abstractNum>
  <w:abstractNum w:abstractNumId="49" w15:restartNumberingAfterBreak="0">
    <w:nsid w:val="7AF73A64"/>
    <w:multiLevelType w:val="multilevel"/>
    <w:tmpl w:val="9A9AB61C"/>
    <w:lvl w:ilvl="0">
      <w:start w:val="6"/>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7ED21A89"/>
    <w:multiLevelType w:val="multilevel"/>
    <w:tmpl w:val="5B263AF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8"/>
  </w:num>
  <w:num w:numId="2">
    <w:abstractNumId w:val="42"/>
  </w:num>
  <w:num w:numId="3">
    <w:abstractNumId w:val="39"/>
  </w:num>
  <w:num w:numId="4">
    <w:abstractNumId w:val="30"/>
  </w:num>
  <w:num w:numId="5">
    <w:abstractNumId w:val="46"/>
  </w:num>
  <w:num w:numId="6">
    <w:abstractNumId w:val="31"/>
  </w:num>
  <w:num w:numId="7">
    <w:abstractNumId w:val="25"/>
  </w:num>
  <w:num w:numId="8">
    <w:abstractNumId w:val="36"/>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num>
  <w:num w:numId="11">
    <w:abstractNumId w:val="22"/>
  </w:num>
  <w:num w:numId="12">
    <w:abstractNumId w:val="5"/>
  </w:num>
  <w:num w:numId="13">
    <w:abstractNumId w:val="27"/>
  </w:num>
  <w:num w:numId="14">
    <w:abstractNumId w:val="7"/>
  </w:num>
  <w:num w:numId="15">
    <w:abstractNumId w:val="44"/>
  </w:num>
  <w:num w:numId="16">
    <w:abstractNumId w:val="15"/>
  </w:num>
  <w:num w:numId="17">
    <w:abstractNumId w:val="4"/>
  </w:num>
  <w:num w:numId="18">
    <w:abstractNumId w:val="47"/>
  </w:num>
  <w:num w:numId="19">
    <w:abstractNumId w:val="20"/>
  </w:num>
  <w:num w:numId="20">
    <w:abstractNumId w:val="34"/>
  </w:num>
  <w:num w:numId="21">
    <w:abstractNumId w:val="24"/>
  </w:num>
  <w:num w:numId="22">
    <w:abstractNumId w:val="10"/>
  </w:num>
  <w:num w:numId="23">
    <w:abstractNumId w:val="21"/>
  </w:num>
  <w:num w:numId="24">
    <w:abstractNumId w:val="16"/>
  </w:num>
  <w:num w:numId="25">
    <w:abstractNumId w:val="14"/>
  </w:num>
  <w:num w:numId="26">
    <w:abstractNumId w:val="41"/>
  </w:num>
  <w:num w:numId="27">
    <w:abstractNumId w:val="8"/>
  </w:num>
  <w:num w:numId="28">
    <w:abstractNumId w:val="12"/>
  </w:num>
  <w:num w:numId="29">
    <w:abstractNumId w:val="40"/>
  </w:num>
  <w:num w:numId="30">
    <w:abstractNumId w:val="11"/>
  </w:num>
  <w:num w:numId="31">
    <w:abstractNumId w:val="9"/>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17"/>
  </w:num>
  <w:num w:numId="38">
    <w:abstractNumId w:val="6"/>
  </w:num>
  <w:num w:numId="39">
    <w:abstractNumId w:val="13"/>
  </w:num>
  <w:num w:numId="40">
    <w:abstractNumId w:val="50"/>
  </w:num>
  <w:num w:numId="41">
    <w:abstractNumId w:val="26"/>
  </w:num>
  <w:num w:numId="42">
    <w:abstractNumId w:val="29"/>
  </w:num>
  <w:num w:numId="43">
    <w:abstractNumId w:val="33"/>
  </w:num>
  <w:num w:numId="44">
    <w:abstractNumId w:val="3"/>
  </w:num>
  <w:num w:numId="45">
    <w:abstractNumId w:val="35"/>
  </w:num>
  <w:num w:numId="46">
    <w:abstractNumId w:val="23"/>
  </w:num>
  <w:num w:numId="47">
    <w:abstractNumId w:val="43"/>
  </w:num>
  <w:num w:numId="48">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637"/>
    <w:rsid w:val="000008F4"/>
    <w:rsid w:val="00003C14"/>
    <w:rsid w:val="00003F9C"/>
    <w:rsid w:val="000042E5"/>
    <w:rsid w:val="00004AEE"/>
    <w:rsid w:val="00017D6A"/>
    <w:rsid w:val="00022835"/>
    <w:rsid w:val="0002663F"/>
    <w:rsid w:val="00026E1D"/>
    <w:rsid w:val="000306A2"/>
    <w:rsid w:val="000315F7"/>
    <w:rsid w:val="00031684"/>
    <w:rsid w:val="000318B1"/>
    <w:rsid w:val="00034A5F"/>
    <w:rsid w:val="00036BF6"/>
    <w:rsid w:val="00036D53"/>
    <w:rsid w:val="00045C24"/>
    <w:rsid w:val="00046819"/>
    <w:rsid w:val="00047177"/>
    <w:rsid w:val="00053CA8"/>
    <w:rsid w:val="000546D5"/>
    <w:rsid w:val="000603C2"/>
    <w:rsid w:val="00064818"/>
    <w:rsid w:val="0006528F"/>
    <w:rsid w:val="00065C67"/>
    <w:rsid w:val="00066E77"/>
    <w:rsid w:val="00071D52"/>
    <w:rsid w:val="000731AE"/>
    <w:rsid w:val="000803B7"/>
    <w:rsid w:val="00081679"/>
    <w:rsid w:val="00082738"/>
    <w:rsid w:val="00083951"/>
    <w:rsid w:val="00086043"/>
    <w:rsid w:val="00087D12"/>
    <w:rsid w:val="00090187"/>
    <w:rsid w:val="000930B3"/>
    <w:rsid w:val="000931BA"/>
    <w:rsid w:val="00093B48"/>
    <w:rsid w:val="000A3990"/>
    <w:rsid w:val="000A4190"/>
    <w:rsid w:val="000A7764"/>
    <w:rsid w:val="000B0C3A"/>
    <w:rsid w:val="000D24E2"/>
    <w:rsid w:val="000D5730"/>
    <w:rsid w:val="000E083D"/>
    <w:rsid w:val="000F4A43"/>
    <w:rsid w:val="000F78A6"/>
    <w:rsid w:val="00100290"/>
    <w:rsid w:val="00100E30"/>
    <w:rsid w:val="00101E00"/>
    <w:rsid w:val="00107B3F"/>
    <w:rsid w:val="001250E6"/>
    <w:rsid w:val="001266C1"/>
    <w:rsid w:val="0013106D"/>
    <w:rsid w:val="00132D66"/>
    <w:rsid w:val="00137938"/>
    <w:rsid w:val="00142068"/>
    <w:rsid w:val="001450F0"/>
    <w:rsid w:val="00152DC7"/>
    <w:rsid w:val="00161129"/>
    <w:rsid w:val="00162B97"/>
    <w:rsid w:val="0016346F"/>
    <w:rsid w:val="0017489A"/>
    <w:rsid w:val="0017556B"/>
    <w:rsid w:val="0017613A"/>
    <w:rsid w:val="00176E20"/>
    <w:rsid w:val="001811D2"/>
    <w:rsid w:val="0018324D"/>
    <w:rsid w:val="00185B3D"/>
    <w:rsid w:val="00196A1F"/>
    <w:rsid w:val="001A089A"/>
    <w:rsid w:val="001A0F63"/>
    <w:rsid w:val="001A2DA8"/>
    <w:rsid w:val="001B19AE"/>
    <w:rsid w:val="001B20BD"/>
    <w:rsid w:val="001B4BE5"/>
    <w:rsid w:val="001C564E"/>
    <w:rsid w:val="001C6716"/>
    <w:rsid w:val="001C751C"/>
    <w:rsid w:val="001D4D57"/>
    <w:rsid w:val="001D64D5"/>
    <w:rsid w:val="001E0061"/>
    <w:rsid w:val="001E00A6"/>
    <w:rsid w:val="001E1FE6"/>
    <w:rsid w:val="001E28D4"/>
    <w:rsid w:val="001E5AD2"/>
    <w:rsid w:val="001E5CE0"/>
    <w:rsid w:val="001F119B"/>
    <w:rsid w:val="001F37D4"/>
    <w:rsid w:val="002025F3"/>
    <w:rsid w:val="00203138"/>
    <w:rsid w:val="00210084"/>
    <w:rsid w:val="002150B8"/>
    <w:rsid w:val="0021606A"/>
    <w:rsid w:val="002218CB"/>
    <w:rsid w:val="00225434"/>
    <w:rsid w:val="00226559"/>
    <w:rsid w:val="002270C9"/>
    <w:rsid w:val="00227D1E"/>
    <w:rsid w:val="0023032F"/>
    <w:rsid w:val="00232FB6"/>
    <w:rsid w:val="00240F79"/>
    <w:rsid w:val="00243802"/>
    <w:rsid w:val="00247DC9"/>
    <w:rsid w:val="00250992"/>
    <w:rsid w:val="0025440C"/>
    <w:rsid w:val="00254B45"/>
    <w:rsid w:val="00255637"/>
    <w:rsid w:val="00255E0C"/>
    <w:rsid w:val="0025648D"/>
    <w:rsid w:val="00257A29"/>
    <w:rsid w:val="0026623E"/>
    <w:rsid w:val="0027161A"/>
    <w:rsid w:val="00280B92"/>
    <w:rsid w:val="00285ADC"/>
    <w:rsid w:val="00287BF3"/>
    <w:rsid w:val="00287F5E"/>
    <w:rsid w:val="00293A58"/>
    <w:rsid w:val="0029445C"/>
    <w:rsid w:val="00297073"/>
    <w:rsid w:val="002A5659"/>
    <w:rsid w:val="002B5F37"/>
    <w:rsid w:val="002B633C"/>
    <w:rsid w:val="002B6680"/>
    <w:rsid w:val="002B6C28"/>
    <w:rsid w:val="002B7B1C"/>
    <w:rsid w:val="002B7BFC"/>
    <w:rsid w:val="002C7F03"/>
    <w:rsid w:val="002D1215"/>
    <w:rsid w:val="002D554C"/>
    <w:rsid w:val="002D6AA1"/>
    <w:rsid w:val="002D7226"/>
    <w:rsid w:val="002E371A"/>
    <w:rsid w:val="002E4D24"/>
    <w:rsid w:val="00301BFA"/>
    <w:rsid w:val="003031A7"/>
    <w:rsid w:val="00303246"/>
    <w:rsid w:val="00303F31"/>
    <w:rsid w:val="00305E79"/>
    <w:rsid w:val="0031046B"/>
    <w:rsid w:val="003138F7"/>
    <w:rsid w:val="00314D92"/>
    <w:rsid w:val="003217B2"/>
    <w:rsid w:val="00331DA7"/>
    <w:rsid w:val="0033219B"/>
    <w:rsid w:val="003375F7"/>
    <w:rsid w:val="003438A3"/>
    <w:rsid w:val="00347D83"/>
    <w:rsid w:val="00356C09"/>
    <w:rsid w:val="00362B38"/>
    <w:rsid w:val="003646A8"/>
    <w:rsid w:val="003656A1"/>
    <w:rsid w:val="003723D9"/>
    <w:rsid w:val="00373093"/>
    <w:rsid w:val="00382F3F"/>
    <w:rsid w:val="00392DF1"/>
    <w:rsid w:val="00394522"/>
    <w:rsid w:val="00395CEF"/>
    <w:rsid w:val="003A0674"/>
    <w:rsid w:val="003A1A02"/>
    <w:rsid w:val="003A23BA"/>
    <w:rsid w:val="003A39FE"/>
    <w:rsid w:val="003A792E"/>
    <w:rsid w:val="003B4423"/>
    <w:rsid w:val="003C0F16"/>
    <w:rsid w:val="003C52DF"/>
    <w:rsid w:val="003C6864"/>
    <w:rsid w:val="003D1A49"/>
    <w:rsid w:val="003D2364"/>
    <w:rsid w:val="003D2568"/>
    <w:rsid w:val="003D4C8D"/>
    <w:rsid w:val="003E182E"/>
    <w:rsid w:val="003E2265"/>
    <w:rsid w:val="003E3E71"/>
    <w:rsid w:val="003E415D"/>
    <w:rsid w:val="003E60F0"/>
    <w:rsid w:val="003F2397"/>
    <w:rsid w:val="003F280A"/>
    <w:rsid w:val="003F73D0"/>
    <w:rsid w:val="00401E02"/>
    <w:rsid w:val="00403CCD"/>
    <w:rsid w:val="004072E1"/>
    <w:rsid w:val="00410BD3"/>
    <w:rsid w:val="0041270A"/>
    <w:rsid w:val="00414DD3"/>
    <w:rsid w:val="00415154"/>
    <w:rsid w:val="00422401"/>
    <w:rsid w:val="00424C65"/>
    <w:rsid w:val="004273D7"/>
    <w:rsid w:val="004308BC"/>
    <w:rsid w:val="004340C9"/>
    <w:rsid w:val="00437570"/>
    <w:rsid w:val="00443144"/>
    <w:rsid w:val="00445875"/>
    <w:rsid w:val="004551B0"/>
    <w:rsid w:val="00465070"/>
    <w:rsid w:val="004712FD"/>
    <w:rsid w:val="004717CF"/>
    <w:rsid w:val="00475207"/>
    <w:rsid w:val="004769ED"/>
    <w:rsid w:val="004808FC"/>
    <w:rsid w:val="00486BC3"/>
    <w:rsid w:val="00487D0B"/>
    <w:rsid w:val="00487D51"/>
    <w:rsid w:val="00490FC3"/>
    <w:rsid w:val="004A2C4E"/>
    <w:rsid w:val="004A3A41"/>
    <w:rsid w:val="004B1453"/>
    <w:rsid w:val="004B1F68"/>
    <w:rsid w:val="004B23F9"/>
    <w:rsid w:val="004B2689"/>
    <w:rsid w:val="004B5899"/>
    <w:rsid w:val="004B5AC3"/>
    <w:rsid w:val="004C097B"/>
    <w:rsid w:val="004C2C6C"/>
    <w:rsid w:val="004C5372"/>
    <w:rsid w:val="004C7269"/>
    <w:rsid w:val="004D0151"/>
    <w:rsid w:val="004D4D22"/>
    <w:rsid w:val="004E38DC"/>
    <w:rsid w:val="004F0217"/>
    <w:rsid w:val="00504322"/>
    <w:rsid w:val="00506FF5"/>
    <w:rsid w:val="005074FF"/>
    <w:rsid w:val="00510035"/>
    <w:rsid w:val="0051613D"/>
    <w:rsid w:val="00522CB0"/>
    <w:rsid w:val="00523180"/>
    <w:rsid w:val="00523771"/>
    <w:rsid w:val="00524750"/>
    <w:rsid w:val="005251B5"/>
    <w:rsid w:val="005356A7"/>
    <w:rsid w:val="005443D5"/>
    <w:rsid w:val="00550883"/>
    <w:rsid w:val="00563D61"/>
    <w:rsid w:val="005746A1"/>
    <w:rsid w:val="005762F3"/>
    <w:rsid w:val="00577673"/>
    <w:rsid w:val="005852D0"/>
    <w:rsid w:val="00585C90"/>
    <w:rsid w:val="0058623A"/>
    <w:rsid w:val="00586CD0"/>
    <w:rsid w:val="005872FB"/>
    <w:rsid w:val="00591067"/>
    <w:rsid w:val="0059337B"/>
    <w:rsid w:val="00593570"/>
    <w:rsid w:val="005A010C"/>
    <w:rsid w:val="005A12A9"/>
    <w:rsid w:val="005A2306"/>
    <w:rsid w:val="005A25B5"/>
    <w:rsid w:val="005A49B0"/>
    <w:rsid w:val="005B0D33"/>
    <w:rsid w:val="005B2169"/>
    <w:rsid w:val="005B4451"/>
    <w:rsid w:val="005C0CEF"/>
    <w:rsid w:val="005C4A70"/>
    <w:rsid w:val="005C7E70"/>
    <w:rsid w:val="005D45C8"/>
    <w:rsid w:val="005E251B"/>
    <w:rsid w:val="005E2F9F"/>
    <w:rsid w:val="005E3556"/>
    <w:rsid w:val="005E3A1C"/>
    <w:rsid w:val="005F369D"/>
    <w:rsid w:val="005F705C"/>
    <w:rsid w:val="00603B01"/>
    <w:rsid w:val="00611258"/>
    <w:rsid w:val="0061447B"/>
    <w:rsid w:val="00617895"/>
    <w:rsid w:val="00620C0B"/>
    <w:rsid w:val="00622657"/>
    <w:rsid w:val="00622A6A"/>
    <w:rsid w:val="006266D5"/>
    <w:rsid w:val="00627109"/>
    <w:rsid w:val="00635C76"/>
    <w:rsid w:val="00635C88"/>
    <w:rsid w:val="006432D1"/>
    <w:rsid w:val="00643350"/>
    <w:rsid w:val="0064516A"/>
    <w:rsid w:val="0064601E"/>
    <w:rsid w:val="00653EE2"/>
    <w:rsid w:val="0065779A"/>
    <w:rsid w:val="00660A25"/>
    <w:rsid w:val="006647D4"/>
    <w:rsid w:val="006667B2"/>
    <w:rsid w:val="00672CDC"/>
    <w:rsid w:val="006815E8"/>
    <w:rsid w:val="0068530C"/>
    <w:rsid w:val="006911D3"/>
    <w:rsid w:val="00694235"/>
    <w:rsid w:val="006A1FBF"/>
    <w:rsid w:val="006A64F7"/>
    <w:rsid w:val="006B2D70"/>
    <w:rsid w:val="006B7367"/>
    <w:rsid w:val="006C2B46"/>
    <w:rsid w:val="006C5039"/>
    <w:rsid w:val="006C5F97"/>
    <w:rsid w:val="006D7400"/>
    <w:rsid w:val="006E2356"/>
    <w:rsid w:val="006E56C5"/>
    <w:rsid w:val="006E631E"/>
    <w:rsid w:val="00710767"/>
    <w:rsid w:val="007139B4"/>
    <w:rsid w:val="00721F0A"/>
    <w:rsid w:val="00724345"/>
    <w:rsid w:val="00725B6D"/>
    <w:rsid w:val="00727F9E"/>
    <w:rsid w:val="007314EE"/>
    <w:rsid w:val="007374B8"/>
    <w:rsid w:val="007400C7"/>
    <w:rsid w:val="00740B6B"/>
    <w:rsid w:val="00742B6D"/>
    <w:rsid w:val="00743B8F"/>
    <w:rsid w:val="007448E5"/>
    <w:rsid w:val="007513CF"/>
    <w:rsid w:val="0075250B"/>
    <w:rsid w:val="007539B5"/>
    <w:rsid w:val="00766586"/>
    <w:rsid w:val="00770FC4"/>
    <w:rsid w:val="0078255E"/>
    <w:rsid w:val="00786313"/>
    <w:rsid w:val="007908AC"/>
    <w:rsid w:val="007A407B"/>
    <w:rsid w:val="007B25A8"/>
    <w:rsid w:val="007C4E40"/>
    <w:rsid w:val="007C6DD0"/>
    <w:rsid w:val="007E24BE"/>
    <w:rsid w:val="007F2187"/>
    <w:rsid w:val="007F4359"/>
    <w:rsid w:val="007F43A0"/>
    <w:rsid w:val="007F6B6F"/>
    <w:rsid w:val="00803D0D"/>
    <w:rsid w:val="0080755C"/>
    <w:rsid w:val="008078E9"/>
    <w:rsid w:val="008078EE"/>
    <w:rsid w:val="00814B2F"/>
    <w:rsid w:val="00822306"/>
    <w:rsid w:val="008246FB"/>
    <w:rsid w:val="00835E9A"/>
    <w:rsid w:val="008365F5"/>
    <w:rsid w:val="00850A49"/>
    <w:rsid w:val="00851480"/>
    <w:rsid w:val="00852FC4"/>
    <w:rsid w:val="00861E8B"/>
    <w:rsid w:val="008642F4"/>
    <w:rsid w:val="00872680"/>
    <w:rsid w:val="00875F83"/>
    <w:rsid w:val="00877529"/>
    <w:rsid w:val="00882B01"/>
    <w:rsid w:val="00883381"/>
    <w:rsid w:val="0089743C"/>
    <w:rsid w:val="008A2CBC"/>
    <w:rsid w:val="008A2D94"/>
    <w:rsid w:val="008A332F"/>
    <w:rsid w:val="008B62FB"/>
    <w:rsid w:val="008C0945"/>
    <w:rsid w:val="008C1EE7"/>
    <w:rsid w:val="008C42CD"/>
    <w:rsid w:val="008C73F9"/>
    <w:rsid w:val="008D6605"/>
    <w:rsid w:val="008E3668"/>
    <w:rsid w:val="008F50BC"/>
    <w:rsid w:val="00904AF0"/>
    <w:rsid w:val="009073C2"/>
    <w:rsid w:val="00913D8E"/>
    <w:rsid w:val="00914CE4"/>
    <w:rsid w:val="009172A3"/>
    <w:rsid w:val="00917A39"/>
    <w:rsid w:val="00920404"/>
    <w:rsid w:val="00921064"/>
    <w:rsid w:val="0092215C"/>
    <w:rsid w:val="00924097"/>
    <w:rsid w:val="0094200E"/>
    <w:rsid w:val="009437B6"/>
    <w:rsid w:val="00943A82"/>
    <w:rsid w:val="00944105"/>
    <w:rsid w:val="009546CB"/>
    <w:rsid w:val="009619A1"/>
    <w:rsid w:val="00961C54"/>
    <w:rsid w:val="00966157"/>
    <w:rsid w:val="00970962"/>
    <w:rsid w:val="00973490"/>
    <w:rsid w:val="00973E8E"/>
    <w:rsid w:val="0097509C"/>
    <w:rsid w:val="0097742C"/>
    <w:rsid w:val="0098504D"/>
    <w:rsid w:val="00991FC9"/>
    <w:rsid w:val="00994894"/>
    <w:rsid w:val="009973E7"/>
    <w:rsid w:val="009B5075"/>
    <w:rsid w:val="009B5932"/>
    <w:rsid w:val="009B5FA1"/>
    <w:rsid w:val="009C45CE"/>
    <w:rsid w:val="009D27D8"/>
    <w:rsid w:val="009D370F"/>
    <w:rsid w:val="009D6F40"/>
    <w:rsid w:val="009E3452"/>
    <w:rsid w:val="009E629D"/>
    <w:rsid w:val="009E7492"/>
    <w:rsid w:val="009E7785"/>
    <w:rsid w:val="009F0E53"/>
    <w:rsid w:val="009F19D5"/>
    <w:rsid w:val="009F5038"/>
    <w:rsid w:val="00A012DE"/>
    <w:rsid w:val="00A0338C"/>
    <w:rsid w:val="00A04174"/>
    <w:rsid w:val="00A109ED"/>
    <w:rsid w:val="00A12A53"/>
    <w:rsid w:val="00A21512"/>
    <w:rsid w:val="00A21F6C"/>
    <w:rsid w:val="00A2593B"/>
    <w:rsid w:val="00A25C76"/>
    <w:rsid w:val="00A31821"/>
    <w:rsid w:val="00A321C4"/>
    <w:rsid w:val="00A34165"/>
    <w:rsid w:val="00A40667"/>
    <w:rsid w:val="00A43427"/>
    <w:rsid w:val="00A560F2"/>
    <w:rsid w:val="00A56DA1"/>
    <w:rsid w:val="00A60C10"/>
    <w:rsid w:val="00A640E3"/>
    <w:rsid w:val="00A721CB"/>
    <w:rsid w:val="00A739F7"/>
    <w:rsid w:val="00A8244C"/>
    <w:rsid w:val="00A82C48"/>
    <w:rsid w:val="00A85876"/>
    <w:rsid w:val="00A87C43"/>
    <w:rsid w:val="00A9204D"/>
    <w:rsid w:val="00A94817"/>
    <w:rsid w:val="00A95B8F"/>
    <w:rsid w:val="00AA1046"/>
    <w:rsid w:val="00AA6923"/>
    <w:rsid w:val="00AB6143"/>
    <w:rsid w:val="00AD0537"/>
    <w:rsid w:val="00AD0753"/>
    <w:rsid w:val="00AD0A23"/>
    <w:rsid w:val="00AD0AC4"/>
    <w:rsid w:val="00AD1963"/>
    <w:rsid w:val="00AE0500"/>
    <w:rsid w:val="00AE5A5C"/>
    <w:rsid w:val="00AE6BD6"/>
    <w:rsid w:val="00AF1764"/>
    <w:rsid w:val="00B00938"/>
    <w:rsid w:val="00B03632"/>
    <w:rsid w:val="00B118D3"/>
    <w:rsid w:val="00B16802"/>
    <w:rsid w:val="00B20584"/>
    <w:rsid w:val="00B20DAF"/>
    <w:rsid w:val="00B25D70"/>
    <w:rsid w:val="00B309B5"/>
    <w:rsid w:val="00B325FF"/>
    <w:rsid w:val="00B34920"/>
    <w:rsid w:val="00B34CE1"/>
    <w:rsid w:val="00B44168"/>
    <w:rsid w:val="00B44293"/>
    <w:rsid w:val="00B45D42"/>
    <w:rsid w:val="00B51450"/>
    <w:rsid w:val="00B6140F"/>
    <w:rsid w:val="00B67CEA"/>
    <w:rsid w:val="00B70BD5"/>
    <w:rsid w:val="00B827EF"/>
    <w:rsid w:val="00B82E86"/>
    <w:rsid w:val="00B844BB"/>
    <w:rsid w:val="00B8462C"/>
    <w:rsid w:val="00B95838"/>
    <w:rsid w:val="00B95A74"/>
    <w:rsid w:val="00BA1278"/>
    <w:rsid w:val="00BB4245"/>
    <w:rsid w:val="00BB6AA4"/>
    <w:rsid w:val="00BB719E"/>
    <w:rsid w:val="00BC1823"/>
    <w:rsid w:val="00BC1EF5"/>
    <w:rsid w:val="00BC6F43"/>
    <w:rsid w:val="00BD3029"/>
    <w:rsid w:val="00BD3228"/>
    <w:rsid w:val="00BD4A00"/>
    <w:rsid w:val="00BD617A"/>
    <w:rsid w:val="00BE0BFA"/>
    <w:rsid w:val="00BE0C3F"/>
    <w:rsid w:val="00BF1AF6"/>
    <w:rsid w:val="00BF408F"/>
    <w:rsid w:val="00C048D9"/>
    <w:rsid w:val="00C04FEF"/>
    <w:rsid w:val="00C0754D"/>
    <w:rsid w:val="00C10123"/>
    <w:rsid w:val="00C15016"/>
    <w:rsid w:val="00C36163"/>
    <w:rsid w:val="00C37A5D"/>
    <w:rsid w:val="00C42462"/>
    <w:rsid w:val="00C437CB"/>
    <w:rsid w:val="00C507D2"/>
    <w:rsid w:val="00C553FE"/>
    <w:rsid w:val="00C562A0"/>
    <w:rsid w:val="00C61D87"/>
    <w:rsid w:val="00C61F9A"/>
    <w:rsid w:val="00C64AFF"/>
    <w:rsid w:val="00C73FBA"/>
    <w:rsid w:val="00C81B7E"/>
    <w:rsid w:val="00C81FB3"/>
    <w:rsid w:val="00C84ABD"/>
    <w:rsid w:val="00C85CAD"/>
    <w:rsid w:val="00C947FC"/>
    <w:rsid w:val="00C94C0E"/>
    <w:rsid w:val="00C9637A"/>
    <w:rsid w:val="00C963C7"/>
    <w:rsid w:val="00C96D1C"/>
    <w:rsid w:val="00CA510E"/>
    <w:rsid w:val="00CA74FF"/>
    <w:rsid w:val="00CB05AA"/>
    <w:rsid w:val="00CB216C"/>
    <w:rsid w:val="00CB4F3E"/>
    <w:rsid w:val="00CC1B17"/>
    <w:rsid w:val="00CC3018"/>
    <w:rsid w:val="00CC4E98"/>
    <w:rsid w:val="00CC6984"/>
    <w:rsid w:val="00CC7684"/>
    <w:rsid w:val="00CC7CC3"/>
    <w:rsid w:val="00CD0DFE"/>
    <w:rsid w:val="00CD7223"/>
    <w:rsid w:val="00CE63D7"/>
    <w:rsid w:val="00CE7CBF"/>
    <w:rsid w:val="00CF778F"/>
    <w:rsid w:val="00D03BEF"/>
    <w:rsid w:val="00D03C88"/>
    <w:rsid w:val="00D06327"/>
    <w:rsid w:val="00D112E4"/>
    <w:rsid w:val="00D139D7"/>
    <w:rsid w:val="00D1467B"/>
    <w:rsid w:val="00D15D68"/>
    <w:rsid w:val="00D16778"/>
    <w:rsid w:val="00D32958"/>
    <w:rsid w:val="00D36C03"/>
    <w:rsid w:val="00D37F35"/>
    <w:rsid w:val="00D401D7"/>
    <w:rsid w:val="00D40DED"/>
    <w:rsid w:val="00D415B7"/>
    <w:rsid w:val="00D4634B"/>
    <w:rsid w:val="00D4663A"/>
    <w:rsid w:val="00D5109B"/>
    <w:rsid w:val="00D52BFC"/>
    <w:rsid w:val="00D75EC4"/>
    <w:rsid w:val="00D849F1"/>
    <w:rsid w:val="00D855F3"/>
    <w:rsid w:val="00D91D3B"/>
    <w:rsid w:val="00D92EA6"/>
    <w:rsid w:val="00D93B7B"/>
    <w:rsid w:val="00D97EED"/>
    <w:rsid w:val="00DA0EB8"/>
    <w:rsid w:val="00DA19B7"/>
    <w:rsid w:val="00DB49B1"/>
    <w:rsid w:val="00DB583E"/>
    <w:rsid w:val="00DB58EC"/>
    <w:rsid w:val="00DB5D53"/>
    <w:rsid w:val="00DC3183"/>
    <w:rsid w:val="00DC7086"/>
    <w:rsid w:val="00DD3C1A"/>
    <w:rsid w:val="00DE03A4"/>
    <w:rsid w:val="00DE2AA9"/>
    <w:rsid w:val="00DE64CB"/>
    <w:rsid w:val="00E03B05"/>
    <w:rsid w:val="00E07856"/>
    <w:rsid w:val="00E10B54"/>
    <w:rsid w:val="00E11F27"/>
    <w:rsid w:val="00E205EF"/>
    <w:rsid w:val="00E23248"/>
    <w:rsid w:val="00E23395"/>
    <w:rsid w:val="00E24FA2"/>
    <w:rsid w:val="00E26723"/>
    <w:rsid w:val="00E27828"/>
    <w:rsid w:val="00E3198B"/>
    <w:rsid w:val="00E319B0"/>
    <w:rsid w:val="00E44F98"/>
    <w:rsid w:val="00E46483"/>
    <w:rsid w:val="00E55724"/>
    <w:rsid w:val="00E564B3"/>
    <w:rsid w:val="00E6132C"/>
    <w:rsid w:val="00E71DCE"/>
    <w:rsid w:val="00E75B09"/>
    <w:rsid w:val="00E77555"/>
    <w:rsid w:val="00E828AC"/>
    <w:rsid w:val="00E8329A"/>
    <w:rsid w:val="00E83E0E"/>
    <w:rsid w:val="00E852A9"/>
    <w:rsid w:val="00E9741A"/>
    <w:rsid w:val="00EA1330"/>
    <w:rsid w:val="00EA37B3"/>
    <w:rsid w:val="00EA4F0D"/>
    <w:rsid w:val="00EA662E"/>
    <w:rsid w:val="00EB585F"/>
    <w:rsid w:val="00EB71B9"/>
    <w:rsid w:val="00EC057B"/>
    <w:rsid w:val="00EC2A68"/>
    <w:rsid w:val="00EC66AA"/>
    <w:rsid w:val="00EC7A19"/>
    <w:rsid w:val="00ED1589"/>
    <w:rsid w:val="00ED5D30"/>
    <w:rsid w:val="00ED7CEC"/>
    <w:rsid w:val="00EE1A41"/>
    <w:rsid w:val="00EE295C"/>
    <w:rsid w:val="00EE4BF0"/>
    <w:rsid w:val="00EF079C"/>
    <w:rsid w:val="00EF5610"/>
    <w:rsid w:val="00F04555"/>
    <w:rsid w:val="00F06E17"/>
    <w:rsid w:val="00F10938"/>
    <w:rsid w:val="00F1196B"/>
    <w:rsid w:val="00F14BBB"/>
    <w:rsid w:val="00F23845"/>
    <w:rsid w:val="00F25FB9"/>
    <w:rsid w:val="00F3170F"/>
    <w:rsid w:val="00F330F4"/>
    <w:rsid w:val="00F367E9"/>
    <w:rsid w:val="00F44034"/>
    <w:rsid w:val="00F51947"/>
    <w:rsid w:val="00F549C5"/>
    <w:rsid w:val="00F556BC"/>
    <w:rsid w:val="00F56401"/>
    <w:rsid w:val="00F575F6"/>
    <w:rsid w:val="00F57DBC"/>
    <w:rsid w:val="00F62C7C"/>
    <w:rsid w:val="00F63B72"/>
    <w:rsid w:val="00F63F44"/>
    <w:rsid w:val="00F65EF9"/>
    <w:rsid w:val="00F66486"/>
    <w:rsid w:val="00F673CF"/>
    <w:rsid w:val="00F74299"/>
    <w:rsid w:val="00F8129D"/>
    <w:rsid w:val="00F8155E"/>
    <w:rsid w:val="00F87D99"/>
    <w:rsid w:val="00F90800"/>
    <w:rsid w:val="00F93AED"/>
    <w:rsid w:val="00F97E8A"/>
    <w:rsid w:val="00FA5A11"/>
    <w:rsid w:val="00FA618E"/>
    <w:rsid w:val="00FA7939"/>
    <w:rsid w:val="00FB04D5"/>
    <w:rsid w:val="00FB1DD4"/>
    <w:rsid w:val="00FB4386"/>
    <w:rsid w:val="00FB5655"/>
    <w:rsid w:val="00FC68B1"/>
    <w:rsid w:val="00FE0EDE"/>
    <w:rsid w:val="00FE2782"/>
    <w:rsid w:val="00FE5712"/>
    <w:rsid w:val="00FE7735"/>
    <w:rsid w:val="00FF0BF1"/>
    <w:rsid w:val="00FF4A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53CED"/>
  <w15:chartTrackingRefBased/>
  <w15:docId w15:val="{0289C229-D7CA-4D2D-A04D-143AA7F9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9D7"/>
    <w:rPr>
      <w:rFonts w:ascii="Times New Roman" w:eastAsia="Lucida Sans Unicode" w:hAnsi="Times New Roman" w:cs="Tahoma"/>
      <w:kern w:val="3"/>
      <w:sz w:val="24"/>
      <w:szCs w:val="24"/>
    </w:rPr>
  </w:style>
  <w:style w:type="paragraph" w:styleId="Ttulo1">
    <w:name w:val="heading 1"/>
    <w:basedOn w:val="Normal"/>
    <w:next w:val="Normal"/>
    <w:link w:val="Ttulo1Char"/>
    <w:uiPriority w:val="9"/>
    <w:qFormat/>
    <w:rsid w:val="001E00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D139D7"/>
    <w:pPr>
      <w:keepNext/>
      <w:keepLines/>
      <w:spacing w:before="4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har"/>
    <w:uiPriority w:val="9"/>
    <w:semiHidden/>
    <w:unhideWhenUsed/>
    <w:qFormat/>
    <w:rsid w:val="00D139D7"/>
    <w:pPr>
      <w:keepNext/>
      <w:keepLines/>
      <w:spacing w:before="40"/>
      <w:outlineLvl w:val="2"/>
    </w:pPr>
    <w:rPr>
      <w:rFonts w:ascii="Calibri Light" w:eastAsia="Times New Roman" w:hAnsi="Calibri Light" w:cs="Times New Roman"/>
      <w:color w:val="1F4D78"/>
    </w:rPr>
  </w:style>
  <w:style w:type="paragraph" w:styleId="Ttulo8">
    <w:name w:val="heading 8"/>
    <w:basedOn w:val="Standard"/>
    <w:next w:val="Standard"/>
    <w:link w:val="Ttulo8Char"/>
    <w:rsid w:val="00D139D7"/>
    <w:pPr>
      <w:spacing w:before="240" w:after="60"/>
      <w:outlineLvl w:val="7"/>
    </w:pPr>
    <w:rPr>
      <w:i/>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semiHidden/>
    <w:rsid w:val="00D139D7"/>
    <w:rPr>
      <w:rFonts w:ascii="Calibri Light" w:eastAsia="Times New Roman" w:hAnsi="Calibri Light" w:cs="Times New Roman"/>
      <w:color w:val="2E74B5"/>
      <w:kern w:val="3"/>
      <w:sz w:val="26"/>
      <w:szCs w:val="26"/>
      <w:lang w:eastAsia="pt-BR"/>
    </w:rPr>
  </w:style>
  <w:style w:type="character" w:customStyle="1" w:styleId="Ttulo3Char">
    <w:name w:val="Título 3 Char"/>
    <w:link w:val="Ttulo3"/>
    <w:uiPriority w:val="9"/>
    <w:semiHidden/>
    <w:rsid w:val="00D139D7"/>
    <w:rPr>
      <w:rFonts w:ascii="Calibri Light" w:eastAsia="Times New Roman" w:hAnsi="Calibri Light" w:cs="Times New Roman"/>
      <w:color w:val="1F4D78"/>
      <w:kern w:val="3"/>
      <w:sz w:val="24"/>
      <w:szCs w:val="24"/>
      <w:lang w:eastAsia="pt-BR"/>
    </w:rPr>
  </w:style>
  <w:style w:type="character" w:customStyle="1" w:styleId="Ttulo8Char">
    <w:name w:val="Título 8 Char"/>
    <w:link w:val="Ttulo8"/>
    <w:rsid w:val="00D139D7"/>
    <w:rPr>
      <w:rFonts w:ascii="Times New Roman" w:eastAsia="Lucida Sans Unicode" w:hAnsi="Times New Roman" w:cs="Tahoma"/>
      <w:i/>
      <w:kern w:val="3"/>
      <w:sz w:val="20"/>
      <w:szCs w:val="24"/>
      <w:lang w:eastAsia="pt-BR"/>
    </w:rPr>
  </w:style>
  <w:style w:type="paragraph" w:customStyle="1" w:styleId="Standard">
    <w:name w:val="Standard"/>
    <w:rsid w:val="00D139D7"/>
    <w:pPr>
      <w:widowControl w:val="0"/>
      <w:suppressAutoHyphens/>
      <w:autoSpaceDN w:val="0"/>
      <w:textAlignment w:val="baseline"/>
    </w:pPr>
    <w:rPr>
      <w:rFonts w:ascii="Times New Roman" w:eastAsia="Lucida Sans Unicode" w:hAnsi="Times New Roman" w:cs="Tahoma"/>
      <w:kern w:val="3"/>
      <w:sz w:val="24"/>
      <w:szCs w:val="24"/>
    </w:rPr>
  </w:style>
  <w:style w:type="paragraph" w:styleId="Ttulo">
    <w:name w:val="Title"/>
    <w:basedOn w:val="Standard"/>
    <w:next w:val="Textbody"/>
    <w:link w:val="TtuloChar"/>
    <w:qFormat/>
    <w:rsid w:val="00D139D7"/>
    <w:pPr>
      <w:keepNext/>
      <w:spacing w:before="240" w:after="120"/>
    </w:pPr>
    <w:rPr>
      <w:rFonts w:ascii="Arial" w:hAnsi="Arial"/>
      <w:sz w:val="28"/>
      <w:szCs w:val="28"/>
    </w:rPr>
  </w:style>
  <w:style w:type="character" w:customStyle="1" w:styleId="TtuloChar">
    <w:name w:val="Título Char"/>
    <w:link w:val="Ttulo"/>
    <w:rsid w:val="00D139D7"/>
    <w:rPr>
      <w:rFonts w:ascii="Arial" w:eastAsia="Lucida Sans Unicode" w:hAnsi="Arial" w:cs="Tahoma"/>
      <w:kern w:val="3"/>
      <w:sz w:val="28"/>
      <w:szCs w:val="28"/>
      <w:lang w:eastAsia="pt-BR"/>
    </w:rPr>
  </w:style>
  <w:style w:type="paragraph" w:customStyle="1" w:styleId="Textbody">
    <w:name w:val="Text body"/>
    <w:basedOn w:val="Standard"/>
    <w:rsid w:val="00D139D7"/>
    <w:pPr>
      <w:spacing w:after="120"/>
    </w:pPr>
  </w:style>
  <w:style w:type="paragraph" w:styleId="Subttulo">
    <w:name w:val="Subtitle"/>
    <w:basedOn w:val="Ttulo"/>
    <w:next w:val="Textbody"/>
    <w:link w:val="SubttuloChar"/>
    <w:rsid w:val="00D139D7"/>
    <w:pPr>
      <w:jc w:val="center"/>
    </w:pPr>
    <w:rPr>
      <w:i/>
      <w:iCs/>
    </w:rPr>
  </w:style>
  <w:style w:type="character" w:customStyle="1" w:styleId="SubttuloChar">
    <w:name w:val="Subtítulo Char"/>
    <w:link w:val="Subttulo"/>
    <w:rsid w:val="00D139D7"/>
    <w:rPr>
      <w:rFonts w:ascii="Arial" w:eastAsia="Lucida Sans Unicode" w:hAnsi="Arial" w:cs="Tahoma"/>
      <w:i/>
      <w:iCs/>
      <w:kern w:val="3"/>
      <w:sz w:val="28"/>
      <w:szCs w:val="28"/>
      <w:lang w:eastAsia="pt-BR"/>
    </w:rPr>
  </w:style>
  <w:style w:type="paragraph" w:styleId="Lista">
    <w:name w:val="List"/>
    <w:basedOn w:val="Textbody"/>
    <w:rsid w:val="00D139D7"/>
  </w:style>
  <w:style w:type="paragraph" w:styleId="Legenda">
    <w:name w:val="caption"/>
    <w:basedOn w:val="Standard"/>
    <w:rsid w:val="00D139D7"/>
    <w:pPr>
      <w:suppressLineNumbers/>
      <w:spacing w:before="120" w:after="120"/>
    </w:pPr>
    <w:rPr>
      <w:i/>
      <w:iCs/>
    </w:rPr>
  </w:style>
  <w:style w:type="paragraph" w:customStyle="1" w:styleId="Index">
    <w:name w:val="Index"/>
    <w:basedOn w:val="Standard"/>
    <w:rsid w:val="00D139D7"/>
    <w:pPr>
      <w:suppressLineNumbers/>
    </w:pPr>
  </w:style>
  <w:style w:type="paragraph" w:customStyle="1" w:styleId="PreformattedText">
    <w:name w:val="Preformatted Text"/>
    <w:basedOn w:val="Standard"/>
    <w:rsid w:val="00D139D7"/>
    <w:rPr>
      <w:rFonts w:ascii="Courier New" w:eastAsia="Courier New" w:hAnsi="Courier New" w:cs="Courier New"/>
      <w:sz w:val="20"/>
      <w:szCs w:val="20"/>
    </w:rPr>
  </w:style>
  <w:style w:type="paragraph" w:styleId="Cabealho">
    <w:name w:val="header"/>
    <w:basedOn w:val="Standard"/>
    <w:link w:val="CabealhoChar"/>
    <w:uiPriority w:val="99"/>
    <w:rsid w:val="00D139D7"/>
    <w:pPr>
      <w:tabs>
        <w:tab w:val="center" w:pos="4419"/>
        <w:tab w:val="right" w:pos="8838"/>
      </w:tabs>
      <w:spacing w:line="100" w:lineRule="atLeast"/>
    </w:pPr>
    <w:rPr>
      <w:spacing w:val="30"/>
    </w:rPr>
  </w:style>
  <w:style w:type="character" w:customStyle="1" w:styleId="CabealhoChar">
    <w:name w:val="Cabeçalho Char"/>
    <w:link w:val="Cabealho"/>
    <w:uiPriority w:val="99"/>
    <w:rsid w:val="00D139D7"/>
    <w:rPr>
      <w:rFonts w:ascii="Times New Roman" w:eastAsia="Lucida Sans Unicode" w:hAnsi="Times New Roman" w:cs="Tahoma"/>
      <w:spacing w:val="30"/>
      <w:kern w:val="3"/>
      <w:sz w:val="24"/>
      <w:szCs w:val="24"/>
      <w:lang w:eastAsia="pt-BR"/>
    </w:rPr>
  </w:style>
  <w:style w:type="paragraph" w:customStyle="1" w:styleId="WW-Padro">
    <w:name w:val="WW-Padrão"/>
    <w:basedOn w:val="Standard"/>
    <w:rsid w:val="00D139D7"/>
  </w:style>
  <w:style w:type="paragraph" w:customStyle="1" w:styleId="TableContents">
    <w:name w:val="Table Contents"/>
    <w:basedOn w:val="Standard"/>
    <w:rsid w:val="00D139D7"/>
    <w:pPr>
      <w:suppressLineNumbers/>
    </w:pPr>
  </w:style>
  <w:style w:type="paragraph" w:customStyle="1" w:styleId="WW-Lista2">
    <w:name w:val="WW-Lista 2"/>
    <w:basedOn w:val="Standard"/>
    <w:rsid w:val="00D139D7"/>
    <w:pPr>
      <w:ind w:left="566" w:hanging="283"/>
    </w:pPr>
  </w:style>
  <w:style w:type="paragraph" w:customStyle="1" w:styleId="A010165">
    <w:name w:val="_A010165"/>
    <w:rsid w:val="00D139D7"/>
    <w:pPr>
      <w:suppressAutoHyphens/>
      <w:autoSpaceDN w:val="0"/>
      <w:jc w:val="both"/>
      <w:textAlignment w:val="baseline"/>
    </w:pPr>
    <w:rPr>
      <w:rFonts w:ascii="Times New Roman" w:eastAsia="Times New Roman" w:hAnsi="Times New Roman"/>
      <w:color w:val="000000"/>
      <w:kern w:val="3"/>
      <w:sz w:val="24"/>
    </w:rPr>
  </w:style>
  <w:style w:type="paragraph" w:customStyle="1" w:styleId="TableHeading">
    <w:name w:val="Table Heading"/>
    <w:basedOn w:val="TableContents"/>
    <w:rsid w:val="00D139D7"/>
    <w:pPr>
      <w:jc w:val="center"/>
    </w:pPr>
    <w:rPr>
      <w:b/>
      <w:bCs/>
    </w:rPr>
  </w:style>
  <w:style w:type="paragraph" w:styleId="NormalWeb">
    <w:name w:val="Normal (Web)"/>
    <w:basedOn w:val="Standard"/>
    <w:uiPriority w:val="99"/>
    <w:rsid w:val="00D139D7"/>
    <w:pPr>
      <w:suppressAutoHyphens w:val="0"/>
      <w:spacing w:before="100" w:after="100"/>
    </w:pPr>
    <w:rPr>
      <w:rFonts w:ascii="Arial Unicode MS" w:hAnsi="Arial Unicode MS"/>
    </w:rPr>
  </w:style>
  <w:style w:type="paragraph" w:customStyle="1" w:styleId="Corpodetexto21">
    <w:name w:val="Corpo de texto 21"/>
    <w:basedOn w:val="Standard"/>
    <w:rsid w:val="00D139D7"/>
    <w:pPr>
      <w:spacing w:line="240" w:lineRule="exact"/>
      <w:jc w:val="both"/>
    </w:pPr>
    <w:rPr>
      <w:b/>
    </w:rPr>
  </w:style>
  <w:style w:type="paragraph" w:customStyle="1" w:styleId="Clusula">
    <w:name w:val="Clusula"/>
    <w:next w:val="Standard"/>
    <w:rsid w:val="00D139D7"/>
    <w:pPr>
      <w:suppressAutoHyphens/>
      <w:autoSpaceDN w:val="0"/>
      <w:jc w:val="both"/>
      <w:textAlignment w:val="baseline"/>
    </w:pPr>
    <w:rPr>
      <w:rFonts w:ascii="Arial" w:eastAsia="Times New Roman" w:hAnsi="Arial"/>
      <w:b/>
      <w:kern w:val="3"/>
      <w:sz w:val="24"/>
    </w:rPr>
  </w:style>
  <w:style w:type="paragraph" w:customStyle="1" w:styleId="Textbodyindent">
    <w:name w:val="Text body indent"/>
    <w:basedOn w:val="Standard"/>
    <w:rsid w:val="00D139D7"/>
    <w:pPr>
      <w:tabs>
        <w:tab w:val="left" w:pos="3402"/>
        <w:tab w:val="left" w:pos="6066"/>
      </w:tabs>
      <w:jc w:val="both"/>
    </w:pPr>
    <w:rPr>
      <w:b/>
    </w:rPr>
  </w:style>
  <w:style w:type="paragraph" w:customStyle="1" w:styleId="Footnote">
    <w:name w:val="Footnote"/>
    <w:basedOn w:val="Standard"/>
    <w:rsid w:val="00D139D7"/>
    <w:pPr>
      <w:suppressLineNumbers/>
      <w:ind w:left="283" w:hanging="283"/>
    </w:pPr>
    <w:rPr>
      <w:sz w:val="20"/>
      <w:szCs w:val="20"/>
    </w:rPr>
  </w:style>
  <w:style w:type="paragraph" w:customStyle="1" w:styleId="WW-Padr3fo">
    <w:name w:val="WW-Padrã3fo"/>
    <w:basedOn w:val="Standard"/>
    <w:rsid w:val="00D139D7"/>
    <w:pPr>
      <w:suppressAutoHyphens w:val="0"/>
    </w:pPr>
    <w:rPr>
      <w:b/>
      <w:lang w:val="en-US"/>
    </w:rPr>
  </w:style>
  <w:style w:type="paragraph" w:customStyle="1" w:styleId="Default">
    <w:name w:val="Default"/>
    <w:basedOn w:val="Standard"/>
    <w:rsid w:val="00D139D7"/>
    <w:pPr>
      <w:autoSpaceDE w:val="0"/>
    </w:pPr>
    <w:rPr>
      <w:rFonts w:ascii="Arial, Arial" w:eastAsia="Arial, Arial" w:hAnsi="Arial, Arial" w:cs="Arial, Arial"/>
      <w:color w:val="000000"/>
    </w:rPr>
  </w:style>
  <w:style w:type="paragraph" w:customStyle="1" w:styleId="Style0">
    <w:name w:val="Style0"/>
    <w:rsid w:val="00D139D7"/>
    <w:pPr>
      <w:suppressAutoHyphens/>
      <w:autoSpaceDE w:val="0"/>
      <w:autoSpaceDN w:val="0"/>
      <w:textAlignment w:val="baseline"/>
    </w:pPr>
    <w:rPr>
      <w:rFonts w:ascii="Arial" w:eastAsia="Times New Roman" w:hAnsi="Arial"/>
      <w:kern w:val="3"/>
      <w:szCs w:val="24"/>
    </w:rPr>
  </w:style>
  <w:style w:type="character" w:customStyle="1" w:styleId="NumberingSymbols">
    <w:name w:val="Numbering Symbols"/>
    <w:rsid w:val="00D139D7"/>
  </w:style>
  <w:style w:type="character" w:customStyle="1" w:styleId="WW8Num68z0">
    <w:name w:val="WW8Num68z0"/>
    <w:rsid w:val="00D139D7"/>
    <w:rPr>
      <w:b w:val="0"/>
      <w:i w:val="0"/>
    </w:rPr>
  </w:style>
  <w:style w:type="character" w:customStyle="1" w:styleId="WW8Num68z1">
    <w:name w:val="WW8Num68z1"/>
    <w:rsid w:val="00D139D7"/>
    <w:rPr>
      <w:rFonts w:ascii="Calibri" w:hAnsi="Calibri"/>
      <w:b/>
      <w:i w:val="0"/>
      <w:color w:val="000000"/>
      <w:sz w:val="24"/>
    </w:rPr>
  </w:style>
  <w:style w:type="character" w:customStyle="1" w:styleId="WW8Num68z2">
    <w:name w:val="WW8Num68z2"/>
    <w:rsid w:val="00D139D7"/>
    <w:rPr>
      <w:rFonts w:ascii="Calibri" w:hAnsi="Calibri"/>
      <w:b/>
      <w:i w:val="0"/>
      <w:sz w:val="24"/>
    </w:rPr>
  </w:style>
  <w:style w:type="character" w:customStyle="1" w:styleId="WW8Num68z3">
    <w:name w:val="WW8Num68z3"/>
    <w:rsid w:val="00D139D7"/>
    <w:rPr>
      <w:b/>
    </w:rPr>
  </w:style>
  <w:style w:type="character" w:customStyle="1" w:styleId="FootnoteSymbol">
    <w:name w:val="Footnote Symbol"/>
    <w:rsid w:val="00D139D7"/>
  </w:style>
  <w:style w:type="character" w:customStyle="1" w:styleId="Footnoteanchor">
    <w:name w:val="Footnote anchor"/>
    <w:rsid w:val="00D139D7"/>
    <w:rPr>
      <w:position w:val="0"/>
      <w:vertAlign w:val="superscript"/>
    </w:rPr>
  </w:style>
  <w:style w:type="character" w:customStyle="1" w:styleId="WW-Fontepargpadro">
    <w:name w:val="WW-Fonte parág. padrão"/>
    <w:rsid w:val="00D139D7"/>
  </w:style>
  <w:style w:type="character" w:customStyle="1" w:styleId="Internetlink">
    <w:name w:val="Internet link"/>
    <w:rsid w:val="00D139D7"/>
    <w:rPr>
      <w:color w:val="0000FF"/>
      <w:u w:val="single"/>
    </w:rPr>
  </w:style>
  <w:style w:type="character" w:customStyle="1" w:styleId="BulletSymbols">
    <w:name w:val="Bullet Symbols"/>
    <w:rsid w:val="00D139D7"/>
    <w:rPr>
      <w:rFonts w:ascii="OpenSymbol" w:eastAsia="OpenSymbol" w:hAnsi="OpenSymbol" w:cs="OpenSymbol"/>
    </w:rPr>
  </w:style>
  <w:style w:type="numbering" w:customStyle="1" w:styleId="WW8Num68">
    <w:name w:val="WW8Num68"/>
    <w:basedOn w:val="Semlista"/>
    <w:rsid w:val="00D139D7"/>
    <w:pPr>
      <w:numPr>
        <w:numId w:val="1"/>
      </w:numPr>
    </w:pPr>
  </w:style>
  <w:style w:type="numbering" w:customStyle="1" w:styleId="RTFNum2">
    <w:name w:val="RTF_Num 2"/>
    <w:basedOn w:val="Semlista"/>
    <w:rsid w:val="00D139D7"/>
    <w:pPr>
      <w:numPr>
        <w:numId w:val="2"/>
      </w:numPr>
    </w:pPr>
  </w:style>
  <w:style w:type="character" w:styleId="Hyperlink">
    <w:name w:val="Hyperlink"/>
    <w:uiPriority w:val="99"/>
    <w:unhideWhenUsed/>
    <w:rsid w:val="00D139D7"/>
    <w:rPr>
      <w:color w:val="0563C1"/>
      <w:u w:val="single"/>
    </w:rPr>
  </w:style>
  <w:style w:type="paragraph" w:styleId="Rodap">
    <w:name w:val="footer"/>
    <w:basedOn w:val="Normal"/>
    <w:link w:val="RodapChar"/>
    <w:uiPriority w:val="99"/>
    <w:unhideWhenUsed/>
    <w:rsid w:val="00D139D7"/>
    <w:pPr>
      <w:tabs>
        <w:tab w:val="center" w:pos="4252"/>
        <w:tab w:val="right" w:pos="8504"/>
      </w:tabs>
    </w:pPr>
  </w:style>
  <w:style w:type="character" w:customStyle="1" w:styleId="RodapChar">
    <w:name w:val="Rodapé Char"/>
    <w:link w:val="Rodap"/>
    <w:uiPriority w:val="99"/>
    <w:rsid w:val="00D139D7"/>
    <w:rPr>
      <w:rFonts w:ascii="Times New Roman" w:eastAsia="Lucida Sans Unicode" w:hAnsi="Times New Roman" w:cs="Tahoma"/>
      <w:kern w:val="3"/>
      <w:sz w:val="24"/>
      <w:szCs w:val="24"/>
      <w:lang w:eastAsia="pt-BR"/>
    </w:rPr>
  </w:style>
  <w:style w:type="paragraph" w:styleId="Textodebalo">
    <w:name w:val="Balloon Text"/>
    <w:basedOn w:val="Normal"/>
    <w:link w:val="TextodebaloChar"/>
    <w:uiPriority w:val="99"/>
    <w:semiHidden/>
    <w:unhideWhenUsed/>
    <w:rsid w:val="00D139D7"/>
    <w:rPr>
      <w:rFonts w:ascii="Segoe UI" w:hAnsi="Segoe UI" w:cs="Segoe UI"/>
      <w:sz w:val="18"/>
      <w:szCs w:val="18"/>
    </w:rPr>
  </w:style>
  <w:style w:type="character" w:customStyle="1" w:styleId="TextodebaloChar">
    <w:name w:val="Texto de balão Char"/>
    <w:link w:val="Textodebalo"/>
    <w:uiPriority w:val="99"/>
    <w:semiHidden/>
    <w:rsid w:val="00D139D7"/>
    <w:rPr>
      <w:rFonts w:ascii="Segoe UI" w:eastAsia="Lucida Sans Unicode" w:hAnsi="Segoe UI" w:cs="Segoe UI"/>
      <w:kern w:val="3"/>
      <w:sz w:val="18"/>
      <w:szCs w:val="18"/>
      <w:lang w:eastAsia="pt-BR"/>
    </w:rPr>
  </w:style>
  <w:style w:type="paragraph" w:styleId="Corpodetexto">
    <w:name w:val="Body Text"/>
    <w:basedOn w:val="Normal"/>
    <w:link w:val="CorpodetextoChar"/>
    <w:unhideWhenUsed/>
    <w:rsid w:val="00D139D7"/>
    <w:pPr>
      <w:spacing w:after="120"/>
    </w:pPr>
    <w:rPr>
      <w:rFonts w:eastAsia="Times New Roman" w:cs="Times New Roman"/>
      <w:kern w:val="0"/>
      <w:szCs w:val="20"/>
    </w:rPr>
  </w:style>
  <w:style w:type="character" w:customStyle="1" w:styleId="CorpodetextoChar">
    <w:name w:val="Corpo de texto Char"/>
    <w:link w:val="Corpodetexto"/>
    <w:rsid w:val="00D139D7"/>
    <w:rPr>
      <w:rFonts w:ascii="Times New Roman" w:eastAsia="Times New Roman" w:hAnsi="Times New Roman" w:cs="Times New Roman"/>
      <w:sz w:val="24"/>
      <w:szCs w:val="20"/>
      <w:lang w:eastAsia="pt-BR"/>
    </w:rPr>
  </w:style>
  <w:style w:type="paragraph" w:customStyle="1" w:styleId="WW-Corpodetexto2">
    <w:name w:val="WW-Corpo de texto 2"/>
    <w:basedOn w:val="Normal"/>
    <w:rsid w:val="00D139D7"/>
    <w:pPr>
      <w:jc w:val="both"/>
    </w:pPr>
    <w:rPr>
      <w:rFonts w:eastAsia="Arial Unicode MS" w:cs="Times New Roman"/>
      <w:b/>
      <w:bCs/>
      <w:kern w:val="0"/>
      <w:szCs w:val="20"/>
    </w:rPr>
  </w:style>
  <w:style w:type="character" w:customStyle="1" w:styleId="Manoel">
    <w:name w:val="Manoel"/>
    <w:qFormat/>
    <w:rsid w:val="00D139D7"/>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qFormat/>
    <w:rsid w:val="00D139D7"/>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imes New Roman"/>
      <w:i/>
      <w:iCs/>
      <w:color w:val="000000"/>
      <w:kern w:val="0"/>
      <w:sz w:val="20"/>
      <w:szCs w:val="20"/>
      <w:lang w:val="x-none" w:eastAsia="en-US"/>
    </w:rPr>
  </w:style>
  <w:style w:type="character" w:customStyle="1" w:styleId="GradeColorida-nfase1Char">
    <w:name w:val="Grade Colorida - Ênfase 1 Char"/>
    <w:link w:val="GradeColorida-nfase11"/>
    <w:uiPriority w:val="29"/>
    <w:rsid w:val="00D139D7"/>
    <w:rPr>
      <w:rFonts w:ascii="Ecofont_Spranq_eco_Sans" w:eastAsia="Calibri" w:hAnsi="Ecofont_Spranq_eco_Sans" w:cs="Times New Roman"/>
      <w:i/>
      <w:iCs/>
      <w:color w:val="000000"/>
      <w:sz w:val="20"/>
      <w:szCs w:val="20"/>
      <w:shd w:val="clear" w:color="auto" w:fill="FFFFCC"/>
      <w:lang w:val="x-none"/>
    </w:rPr>
  </w:style>
  <w:style w:type="paragraph" w:styleId="PargrafodaLista">
    <w:name w:val="List Paragraph"/>
    <w:basedOn w:val="Normal"/>
    <w:link w:val="PargrafodaListaChar"/>
    <w:uiPriority w:val="34"/>
    <w:qFormat/>
    <w:rsid w:val="00D139D7"/>
    <w:pPr>
      <w:ind w:left="720"/>
      <w:contextualSpacing/>
    </w:pPr>
    <w:rPr>
      <w:rFonts w:eastAsia="Arial Unicode MS" w:cs="Times New Roman"/>
      <w:kern w:val="0"/>
      <w:szCs w:val="20"/>
    </w:rPr>
  </w:style>
  <w:style w:type="paragraph" w:styleId="Citao">
    <w:name w:val="Quote"/>
    <w:basedOn w:val="Normal"/>
    <w:next w:val="Normal"/>
    <w:link w:val="CitaoChar"/>
    <w:qFormat/>
    <w:rsid w:val="00D139D7"/>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i/>
      <w:iCs/>
      <w:color w:val="000000"/>
      <w:kern w:val="0"/>
      <w:sz w:val="20"/>
      <w:lang w:eastAsia="en-US"/>
    </w:rPr>
  </w:style>
  <w:style w:type="character" w:customStyle="1" w:styleId="CitaoChar">
    <w:name w:val="Citação Char"/>
    <w:link w:val="Citao"/>
    <w:rsid w:val="00D139D7"/>
    <w:rPr>
      <w:rFonts w:ascii="Ecofont_Spranq_eco_Sans" w:eastAsia="Calibri" w:hAnsi="Ecofont_Spranq_eco_Sans" w:cs="Tahoma"/>
      <w:i/>
      <w:iCs/>
      <w:color w:val="000000"/>
      <w:sz w:val="20"/>
      <w:szCs w:val="24"/>
      <w:shd w:val="clear" w:color="auto" w:fill="FFFFCC"/>
    </w:rPr>
  </w:style>
  <w:style w:type="paragraph" w:customStyle="1" w:styleId="Nivel2">
    <w:name w:val="Nivel 2"/>
    <w:link w:val="Nivel2Char"/>
    <w:uiPriority w:val="99"/>
    <w:qFormat/>
    <w:rsid w:val="00D139D7"/>
    <w:pPr>
      <w:numPr>
        <w:ilvl w:val="1"/>
        <w:numId w:val="3"/>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link w:val="Nivel1Char"/>
    <w:uiPriority w:val="99"/>
    <w:qFormat/>
    <w:rsid w:val="00D139D7"/>
    <w:pPr>
      <w:numPr>
        <w:ilvl w:val="0"/>
      </w:numPr>
    </w:pPr>
    <w:rPr>
      <w:rFonts w:cs="Arial"/>
      <w:b/>
    </w:rPr>
  </w:style>
  <w:style w:type="paragraph" w:customStyle="1" w:styleId="Nivel3">
    <w:name w:val="Nivel 3"/>
    <w:basedOn w:val="Nivel2"/>
    <w:link w:val="Nivel3Char"/>
    <w:uiPriority w:val="99"/>
    <w:qFormat/>
    <w:rsid w:val="00D139D7"/>
    <w:pPr>
      <w:numPr>
        <w:ilvl w:val="2"/>
      </w:numPr>
    </w:pPr>
    <w:rPr>
      <w:rFonts w:cs="Arial"/>
      <w:color w:val="000000"/>
    </w:rPr>
  </w:style>
  <w:style w:type="paragraph" w:customStyle="1" w:styleId="Nivel4">
    <w:name w:val="Nivel 4"/>
    <w:basedOn w:val="Nivel3"/>
    <w:link w:val="Nivel4Char"/>
    <w:uiPriority w:val="99"/>
    <w:qFormat/>
    <w:rsid w:val="00D139D7"/>
    <w:pPr>
      <w:numPr>
        <w:ilvl w:val="3"/>
      </w:numPr>
    </w:pPr>
    <w:rPr>
      <w:color w:val="auto"/>
    </w:rPr>
  </w:style>
  <w:style w:type="paragraph" w:customStyle="1" w:styleId="Nivel5">
    <w:name w:val="Nivel 5"/>
    <w:basedOn w:val="Nivel4"/>
    <w:link w:val="Nivel5Char"/>
    <w:uiPriority w:val="99"/>
    <w:qFormat/>
    <w:rsid w:val="00D139D7"/>
    <w:pPr>
      <w:numPr>
        <w:ilvl w:val="4"/>
      </w:numPr>
      <w:tabs>
        <w:tab w:val="num" w:pos="360"/>
      </w:tabs>
      <w:ind w:left="2496" w:hanging="1080"/>
    </w:pPr>
  </w:style>
  <w:style w:type="character" w:customStyle="1" w:styleId="Nivel4Char">
    <w:name w:val="Nivel 4 Char"/>
    <w:link w:val="Nivel4"/>
    <w:rsid w:val="00D139D7"/>
    <w:rPr>
      <w:rFonts w:ascii="Ecofont_Spranq_eco_Sans" w:eastAsia="Arial Unicode MS" w:hAnsi="Ecofont_Spranq_eco_Sans" w:cs="Arial"/>
    </w:rPr>
  </w:style>
  <w:style w:type="character" w:customStyle="1" w:styleId="Nivel5Char">
    <w:name w:val="Nivel 5 Char"/>
    <w:link w:val="Nivel5"/>
    <w:rsid w:val="00D139D7"/>
    <w:rPr>
      <w:rFonts w:ascii="Ecofont_Spranq_eco_Sans" w:eastAsia="Arial Unicode MS" w:hAnsi="Ecofont_Spranq_eco_Sans" w:cs="Arial"/>
    </w:rPr>
  </w:style>
  <w:style w:type="character" w:customStyle="1" w:styleId="Nivel3Char">
    <w:name w:val="Nivel 3 Char"/>
    <w:link w:val="Nivel3"/>
    <w:rsid w:val="00D139D7"/>
    <w:rPr>
      <w:rFonts w:ascii="Ecofont_Spranq_eco_Sans" w:eastAsia="Arial Unicode MS" w:hAnsi="Ecofont_Spranq_eco_Sans" w:cs="Arial"/>
      <w:color w:val="000000"/>
    </w:rPr>
  </w:style>
  <w:style w:type="character" w:customStyle="1" w:styleId="Nivel2Char">
    <w:name w:val="Nivel 2 Char"/>
    <w:link w:val="Nivel2"/>
    <w:rsid w:val="00D139D7"/>
    <w:rPr>
      <w:rFonts w:ascii="Ecofont_Spranq_eco_Sans" w:eastAsia="Arial Unicode MS" w:hAnsi="Ecofont_Spranq_eco_Sans"/>
    </w:rPr>
  </w:style>
  <w:style w:type="character" w:customStyle="1" w:styleId="Nivel1Char">
    <w:name w:val="Nivel 1 Char"/>
    <w:link w:val="Nivel1"/>
    <w:rsid w:val="00D139D7"/>
    <w:rPr>
      <w:rFonts w:ascii="Ecofont_Spranq_eco_Sans" w:eastAsia="Arial Unicode MS" w:hAnsi="Ecofont_Spranq_eco_Sans" w:cs="Arial"/>
      <w:b/>
    </w:rPr>
  </w:style>
  <w:style w:type="paragraph" w:customStyle="1" w:styleId="SombreamentoMdio1-nfase31">
    <w:name w:val="Sombreamento Médio 1 - Ênfase 31"/>
    <w:basedOn w:val="Normal"/>
    <w:next w:val="Normal"/>
    <w:rsid w:val="00D139D7"/>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i/>
      <w:iCs/>
      <w:color w:val="000000"/>
      <w:kern w:val="0"/>
      <w:sz w:val="20"/>
      <w:lang w:eastAsia="zh-CN"/>
    </w:rPr>
  </w:style>
  <w:style w:type="paragraph" w:customStyle="1" w:styleId="Citao1">
    <w:name w:val="Citação1"/>
    <w:basedOn w:val="Normal"/>
    <w:next w:val="Normal"/>
    <w:rsid w:val="00D139D7"/>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imes New Roman"/>
      <w:i/>
      <w:iCs/>
      <w:color w:val="000000"/>
      <w:kern w:val="0"/>
      <w:sz w:val="20"/>
      <w:lang w:val="x-none" w:eastAsia="zh-CN"/>
    </w:rPr>
  </w:style>
  <w:style w:type="character" w:styleId="HiperlinkVisitado">
    <w:name w:val="FollowedHyperlink"/>
    <w:uiPriority w:val="99"/>
    <w:semiHidden/>
    <w:unhideWhenUsed/>
    <w:rsid w:val="00D139D7"/>
    <w:rPr>
      <w:color w:val="954F72"/>
      <w:u w:val="single"/>
    </w:rPr>
  </w:style>
  <w:style w:type="table" w:styleId="Tabelacomgrade">
    <w:name w:val="Table Grid"/>
    <w:basedOn w:val="Tabelanormal"/>
    <w:uiPriority w:val="39"/>
    <w:rsid w:val="005E2F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basedOn w:val="Fontepargpadro"/>
    <w:link w:val="PargrafodaLista"/>
    <w:uiPriority w:val="34"/>
    <w:qFormat/>
    <w:rsid w:val="00C61D87"/>
    <w:rPr>
      <w:rFonts w:ascii="Times New Roman" w:eastAsia="Arial Unicode MS" w:hAnsi="Times New Roman"/>
      <w:sz w:val="24"/>
    </w:rPr>
  </w:style>
  <w:style w:type="character" w:customStyle="1" w:styleId="Ttulo1Char">
    <w:name w:val="Título 1 Char"/>
    <w:basedOn w:val="Fontepargpadro"/>
    <w:link w:val="Ttulo1"/>
    <w:uiPriority w:val="9"/>
    <w:rsid w:val="001E0061"/>
    <w:rPr>
      <w:rFonts w:asciiTheme="majorHAnsi" w:eastAsiaTheme="majorEastAsia" w:hAnsiTheme="majorHAnsi" w:cstheme="majorBidi"/>
      <w:color w:val="2E74B5" w:themeColor="accent1" w:themeShade="BF"/>
      <w:kern w:val="3"/>
      <w:sz w:val="32"/>
      <w:szCs w:val="32"/>
    </w:rPr>
  </w:style>
  <w:style w:type="paragraph" w:customStyle="1" w:styleId="Estilo">
    <w:name w:val="Estilo"/>
    <w:rsid w:val="001E0061"/>
    <w:pPr>
      <w:widowControl w:val="0"/>
      <w:autoSpaceDE w:val="0"/>
      <w:autoSpaceDN w:val="0"/>
      <w:adjustRightInd w:val="0"/>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886002">
      <w:bodyDiv w:val="1"/>
      <w:marLeft w:val="0"/>
      <w:marRight w:val="0"/>
      <w:marTop w:val="0"/>
      <w:marBottom w:val="0"/>
      <w:divBdr>
        <w:top w:val="none" w:sz="0" w:space="0" w:color="auto"/>
        <w:left w:val="none" w:sz="0" w:space="0" w:color="auto"/>
        <w:bottom w:val="none" w:sz="0" w:space="0" w:color="auto"/>
        <w:right w:val="none" w:sz="0" w:space="0" w:color="auto"/>
      </w:divBdr>
    </w:div>
    <w:div w:id="182086960">
      <w:bodyDiv w:val="1"/>
      <w:marLeft w:val="0"/>
      <w:marRight w:val="0"/>
      <w:marTop w:val="0"/>
      <w:marBottom w:val="0"/>
      <w:divBdr>
        <w:top w:val="none" w:sz="0" w:space="0" w:color="auto"/>
        <w:left w:val="none" w:sz="0" w:space="0" w:color="auto"/>
        <w:bottom w:val="none" w:sz="0" w:space="0" w:color="auto"/>
        <w:right w:val="none" w:sz="0" w:space="0" w:color="auto"/>
      </w:divBdr>
    </w:div>
    <w:div w:id="306513127">
      <w:bodyDiv w:val="1"/>
      <w:marLeft w:val="0"/>
      <w:marRight w:val="0"/>
      <w:marTop w:val="0"/>
      <w:marBottom w:val="0"/>
      <w:divBdr>
        <w:top w:val="none" w:sz="0" w:space="0" w:color="auto"/>
        <w:left w:val="none" w:sz="0" w:space="0" w:color="auto"/>
        <w:bottom w:val="none" w:sz="0" w:space="0" w:color="auto"/>
        <w:right w:val="none" w:sz="0" w:space="0" w:color="auto"/>
      </w:divBdr>
    </w:div>
    <w:div w:id="524251095">
      <w:bodyDiv w:val="1"/>
      <w:marLeft w:val="0"/>
      <w:marRight w:val="0"/>
      <w:marTop w:val="0"/>
      <w:marBottom w:val="0"/>
      <w:divBdr>
        <w:top w:val="none" w:sz="0" w:space="0" w:color="auto"/>
        <w:left w:val="none" w:sz="0" w:space="0" w:color="auto"/>
        <w:bottom w:val="none" w:sz="0" w:space="0" w:color="auto"/>
        <w:right w:val="none" w:sz="0" w:space="0" w:color="auto"/>
      </w:divBdr>
    </w:div>
    <w:div w:id="577905338">
      <w:bodyDiv w:val="1"/>
      <w:marLeft w:val="0"/>
      <w:marRight w:val="0"/>
      <w:marTop w:val="0"/>
      <w:marBottom w:val="0"/>
      <w:divBdr>
        <w:top w:val="none" w:sz="0" w:space="0" w:color="auto"/>
        <w:left w:val="none" w:sz="0" w:space="0" w:color="auto"/>
        <w:bottom w:val="none" w:sz="0" w:space="0" w:color="auto"/>
        <w:right w:val="none" w:sz="0" w:space="0" w:color="auto"/>
      </w:divBdr>
    </w:div>
    <w:div w:id="750548004">
      <w:bodyDiv w:val="1"/>
      <w:marLeft w:val="0"/>
      <w:marRight w:val="0"/>
      <w:marTop w:val="0"/>
      <w:marBottom w:val="0"/>
      <w:divBdr>
        <w:top w:val="none" w:sz="0" w:space="0" w:color="auto"/>
        <w:left w:val="none" w:sz="0" w:space="0" w:color="auto"/>
        <w:bottom w:val="none" w:sz="0" w:space="0" w:color="auto"/>
        <w:right w:val="none" w:sz="0" w:space="0" w:color="auto"/>
      </w:divBdr>
    </w:div>
    <w:div w:id="820579036">
      <w:bodyDiv w:val="1"/>
      <w:marLeft w:val="0"/>
      <w:marRight w:val="0"/>
      <w:marTop w:val="0"/>
      <w:marBottom w:val="0"/>
      <w:divBdr>
        <w:top w:val="none" w:sz="0" w:space="0" w:color="auto"/>
        <w:left w:val="none" w:sz="0" w:space="0" w:color="auto"/>
        <w:bottom w:val="none" w:sz="0" w:space="0" w:color="auto"/>
        <w:right w:val="none" w:sz="0" w:space="0" w:color="auto"/>
      </w:divBdr>
    </w:div>
    <w:div w:id="848178840">
      <w:bodyDiv w:val="1"/>
      <w:marLeft w:val="0"/>
      <w:marRight w:val="0"/>
      <w:marTop w:val="0"/>
      <w:marBottom w:val="0"/>
      <w:divBdr>
        <w:top w:val="none" w:sz="0" w:space="0" w:color="auto"/>
        <w:left w:val="none" w:sz="0" w:space="0" w:color="auto"/>
        <w:bottom w:val="none" w:sz="0" w:space="0" w:color="auto"/>
        <w:right w:val="none" w:sz="0" w:space="0" w:color="auto"/>
      </w:divBdr>
    </w:div>
    <w:div w:id="853807759">
      <w:bodyDiv w:val="1"/>
      <w:marLeft w:val="0"/>
      <w:marRight w:val="0"/>
      <w:marTop w:val="0"/>
      <w:marBottom w:val="0"/>
      <w:divBdr>
        <w:top w:val="none" w:sz="0" w:space="0" w:color="auto"/>
        <w:left w:val="none" w:sz="0" w:space="0" w:color="auto"/>
        <w:bottom w:val="none" w:sz="0" w:space="0" w:color="auto"/>
        <w:right w:val="none" w:sz="0" w:space="0" w:color="auto"/>
      </w:divBdr>
    </w:div>
    <w:div w:id="1297955892">
      <w:bodyDiv w:val="1"/>
      <w:marLeft w:val="0"/>
      <w:marRight w:val="0"/>
      <w:marTop w:val="0"/>
      <w:marBottom w:val="0"/>
      <w:divBdr>
        <w:top w:val="none" w:sz="0" w:space="0" w:color="auto"/>
        <w:left w:val="none" w:sz="0" w:space="0" w:color="auto"/>
        <w:bottom w:val="none" w:sz="0" w:space="0" w:color="auto"/>
        <w:right w:val="none" w:sz="0" w:space="0" w:color="auto"/>
      </w:divBdr>
    </w:div>
    <w:div w:id="1328706753">
      <w:bodyDiv w:val="1"/>
      <w:marLeft w:val="0"/>
      <w:marRight w:val="0"/>
      <w:marTop w:val="0"/>
      <w:marBottom w:val="0"/>
      <w:divBdr>
        <w:top w:val="none" w:sz="0" w:space="0" w:color="auto"/>
        <w:left w:val="none" w:sz="0" w:space="0" w:color="auto"/>
        <w:bottom w:val="none" w:sz="0" w:space="0" w:color="auto"/>
        <w:right w:val="none" w:sz="0" w:space="0" w:color="auto"/>
      </w:divBdr>
    </w:div>
    <w:div w:id="1332827383">
      <w:bodyDiv w:val="1"/>
      <w:marLeft w:val="0"/>
      <w:marRight w:val="0"/>
      <w:marTop w:val="0"/>
      <w:marBottom w:val="0"/>
      <w:divBdr>
        <w:top w:val="none" w:sz="0" w:space="0" w:color="auto"/>
        <w:left w:val="none" w:sz="0" w:space="0" w:color="auto"/>
        <w:bottom w:val="none" w:sz="0" w:space="0" w:color="auto"/>
        <w:right w:val="none" w:sz="0" w:space="0" w:color="auto"/>
      </w:divBdr>
    </w:div>
    <w:div w:id="1494103820">
      <w:bodyDiv w:val="1"/>
      <w:marLeft w:val="0"/>
      <w:marRight w:val="0"/>
      <w:marTop w:val="0"/>
      <w:marBottom w:val="0"/>
      <w:divBdr>
        <w:top w:val="none" w:sz="0" w:space="0" w:color="auto"/>
        <w:left w:val="none" w:sz="0" w:space="0" w:color="auto"/>
        <w:bottom w:val="none" w:sz="0" w:space="0" w:color="auto"/>
        <w:right w:val="none" w:sz="0" w:space="0" w:color="auto"/>
      </w:divBdr>
    </w:div>
    <w:div w:id="1541748587">
      <w:bodyDiv w:val="1"/>
      <w:marLeft w:val="0"/>
      <w:marRight w:val="0"/>
      <w:marTop w:val="0"/>
      <w:marBottom w:val="0"/>
      <w:divBdr>
        <w:top w:val="none" w:sz="0" w:space="0" w:color="auto"/>
        <w:left w:val="none" w:sz="0" w:space="0" w:color="auto"/>
        <w:bottom w:val="none" w:sz="0" w:space="0" w:color="auto"/>
        <w:right w:val="none" w:sz="0" w:space="0" w:color="auto"/>
      </w:divBdr>
    </w:div>
    <w:div w:id="1577013643">
      <w:bodyDiv w:val="1"/>
      <w:marLeft w:val="0"/>
      <w:marRight w:val="0"/>
      <w:marTop w:val="0"/>
      <w:marBottom w:val="0"/>
      <w:divBdr>
        <w:top w:val="none" w:sz="0" w:space="0" w:color="auto"/>
        <w:left w:val="none" w:sz="0" w:space="0" w:color="auto"/>
        <w:bottom w:val="none" w:sz="0" w:space="0" w:color="auto"/>
        <w:right w:val="none" w:sz="0" w:space="0" w:color="auto"/>
      </w:divBdr>
    </w:div>
    <w:div w:id="1618490169">
      <w:bodyDiv w:val="1"/>
      <w:marLeft w:val="0"/>
      <w:marRight w:val="0"/>
      <w:marTop w:val="0"/>
      <w:marBottom w:val="0"/>
      <w:divBdr>
        <w:top w:val="none" w:sz="0" w:space="0" w:color="auto"/>
        <w:left w:val="none" w:sz="0" w:space="0" w:color="auto"/>
        <w:bottom w:val="none" w:sz="0" w:space="0" w:color="auto"/>
        <w:right w:val="none" w:sz="0" w:space="0" w:color="auto"/>
      </w:divBdr>
    </w:div>
    <w:div w:id="194506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nj.jus.br/improbidade_adm/consultar_requerido.php"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portaldatransparencia.gov.br/cei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sestsenat.org.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iagogama@sestsenat.org.b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licita&#231;&#227;o.b066@sestsenat.org.b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lanalto.gov.br/ccivil_03/LEIS/L9613.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hiagogama@sestsenat.org.br"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acorado\AppData\Local\Microsoft\Windows\INetCache\Content.Outlook\ZQSJKPRA\ANEXO%20I%20-%20EDITAL%20rev.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45630FBE281A4DB742046187C1A48F" ma:contentTypeVersion="0" ma:contentTypeDescription="Crie um novo documento." ma:contentTypeScope="" ma:versionID="2f95aa82327b5f417e1393824dec459a">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073AB-045A-45E8-B804-318B259DE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452801A-8369-4F61-9AC6-C64F0ACD0B47}">
  <ds:schemaRefs>
    <ds:schemaRef ds:uri="http://schemas.microsoft.com/sharepoint/v3/contenttype/forms"/>
  </ds:schemaRefs>
</ds:datastoreItem>
</file>

<file path=customXml/itemProps3.xml><?xml version="1.0" encoding="utf-8"?>
<ds:datastoreItem xmlns:ds="http://schemas.openxmlformats.org/officeDocument/2006/customXml" ds:itemID="{BC329C37-CC46-4389-8B3F-99EA1C4D31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639F25-24FD-4C22-8593-BC2796A5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ANEXO I - EDITAL rev</Template>
  <TotalTime>189</TotalTime>
  <Pages>63</Pages>
  <Words>18727</Words>
  <Characters>101128</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119616</CharactersWithSpaces>
  <SharedDoc>false</SharedDoc>
  <HLinks>
    <vt:vector size="30" baseType="variant">
      <vt:variant>
        <vt:i4>3604532</vt:i4>
      </vt:variant>
      <vt:variant>
        <vt:i4>12</vt:i4>
      </vt:variant>
      <vt:variant>
        <vt:i4>0</vt:i4>
      </vt:variant>
      <vt:variant>
        <vt:i4>5</vt:i4>
      </vt:variant>
      <vt:variant>
        <vt:lpwstr>http://www.sestsenat.org.br/Paginas/E-Compras.aspx</vt:lpwstr>
      </vt:variant>
      <vt:variant>
        <vt:lpwstr/>
      </vt:variant>
      <vt:variant>
        <vt:i4>3604532</vt:i4>
      </vt:variant>
      <vt:variant>
        <vt:i4>9</vt:i4>
      </vt:variant>
      <vt:variant>
        <vt:i4>0</vt:i4>
      </vt:variant>
      <vt:variant>
        <vt:i4>5</vt:i4>
      </vt:variant>
      <vt:variant>
        <vt:lpwstr>http://www.sestsenat.org.br/Paginas/E-Compras.aspx</vt:lpwstr>
      </vt:variant>
      <vt:variant>
        <vt:lpwstr/>
      </vt:variant>
      <vt:variant>
        <vt:i4>1114176</vt:i4>
      </vt:variant>
      <vt:variant>
        <vt:i4>6</vt:i4>
      </vt:variant>
      <vt:variant>
        <vt:i4>0</vt:i4>
      </vt:variant>
      <vt:variant>
        <vt:i4>5</vt:i4>
      </vt:variant>
      <vt:variant>
        <vt:lpwstr>http://www.cnj.jus.br/improbidade_adm/consultar_requerido.php</vt:lpwstr>
      </vt:variant>
      <vt:variant>
        <vt:lpwstr/>
      </vt:variant>
      <vt:variant>
        <vt:i4>393288</vt:i4>
      </vt:variant>
      <vt:variant>
        <vt:i4>3</vt:i4>
      </vt:variant>
      <vt:variant>
        <vt:i4>0</vt:i4>
      </vt:variant>
      <vt:variant>
        <vt:i4>5</vt:i4>
      </vt:variant>
      <vt:variant>
        <vt:lpwstr>http://www.portaldatransparencia.gov.br/ceis</vt:lpwstr>
      </vt:variant>
      <vt:variant>
        <vt:lpwstr/>
      </vt:variant>
      <vt:variant>
        <vt:i4>3604532</vt:i4>
      </vt:variant>
      <vt:variant>
        <vt:i4>0</vt:i4>
      </vt:variant>
      <vt:variant>
        <vt:i4>0</vt:i4>
      </vt:variant>
      <vt:variant>
        <vt:i4>5</vt:i4>
      </vt:variant>
      <vt:variant>
        <vt:lpwstr>http://www.sestsenat.org.br/Paginas/E-Compras.aspx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Daniella Lemos Corado</dc:creator>
  <cp:keywords/>
  <dc:description/>
  <cp:lastModifiedBy>Thiago Freitas da Gama</cp:lastModifiedBy>
  <cp:revision>39</cp:revision>
  <cp:lastPrinted>2019-01-14T20:35:00Z</cp:lastPrinted>
  <dcterms:created xsi:type="dcterms:W3CDTF">2019-01-14T13:04:00Z</dcterms:created>
  <dcterms:modified xsi:type="dcterms:W3CDTF">2019-02-11T13:41:00Z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0x0101003E45630FBE281A4DB742046187C1A48F</vt:lpwstr>
  </property>
</Properties>
</file>